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77" w:rsidRPr="00E0584C" w:rsidRDefault="00A01E95" w:rsidP="00A604CC">
      <w:pPr>
        <w:pStyle w:val="Geenafstand1"/>
        <w:rPr>
          <w:b/>
          <w:color w:val="C00000"/>
          <w:sz w:val="36"/>
          <w:szCs w:val="36"/>
          <w:lang w:val="en-US"/>
        </w:rPr>
      </w:pPr>
      <w:r>
        <w:rPr>
          <w:noProof/>
          <w:lang w:eastAsia="nl-NL"/>
        </w:rPr>
        <w:drawing>
          <wp:anchor distT="0" distB="0" distL="114300" distR="114300" simplePos="0" relativeHeight="251660800" behindDoc="1" locked="0" layoutInCell="1" allowOverlap="1">
            <wp:simplePos x="0" y="0"/>
            <wp:positionH relativeFrom="column">
              <wp:posOffset>-957580</wp:posOffset>
            </wp:positionH>
            <wp:positionV relativeFrom="paragraph">
              <wp:posOffset>-127000</wp:posOffset>
            </wp:positionV>
            <wp:extent cx="8048625" cy="10829925"/>
            <wp:effectExtent l="19050" t="0" r="9525" b="0"/>
            <wp:wrapNone/>
            <wp:docPr id="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8048625" cy="10829925"/>
                    </a:xfrm>
                    <a:prstGeom prst="rect">
                      <a:avLst/>
                    </a:prstGeom>
                    <a:noFill/>
                    <a:ln w="9525">
                      <a:noFill/>
                      <a:miter lim="800000"/>
                      <a:headEnd/>
                      <a:tailEnd/>
                    </a:ln>
                  </pic:spPr>
                </pic:pic>
              </a:graphicData>
            </a:graphic>
          </wp:anchor>
        </w:drawing>
      </w:r>
    </w:p>
    <w:p w:rsidR="00B62277" w:rsidRDefault="00B62277" w:rsidP="00A604CC"/>
    <w:p w:rsidR="00B62277" w:rsidRPr="00E0584C" w:rsidRDefault="00F47A9D" w:rsidP="00A604CC">
      <w:pPr>
        <w:pStyle w:val="Geenafstand1"/>
        <w:rPr>
          <w:b/>
          <w:color w:val="C00000"/>
          <w:lang w:val="en-US"/>
        </w:rPr>
      </w:pPr>
      <w:r w:rsidRPr="00F47A9D">
        <w:rPr>
          <w:noProof/>
          <w:color w:val="C50C1F"/>
          <w:lang w:eastAsia="nl-NL"/>
        </w:rPr>
        <w:pict>
          <v:shapetype id="_x0000_t202" coordsize="21600,21600" o:spt="202" path="m,l,21600r21600,l21600,xe">
            <v:stroke joinstyle="miter"/>
            <v:path gradientshapeok="t" o:connecttype="rect"/>
          </v:shapetype>
          <v:shape id="_x0000_s1026" type="#_x0000_t202" style="position:absolute;margin-left:36.35pt;margin-top:461.6pt;width:391.5pt;height:180.8pt;z-index:251661824;mso-position-horizontal-relative:margin;v-text-anchor:middle" stroked="f" strokeweight="0">
            <v:fill opacity="0"/>
            <v:textbox style="mso-next-textbox:#_x0000_s1026">
              <w:txbxContent>
                <w:p w:rsidR="00EF489F" w:rsidRDefault="00EF489F" w:rsidP="00DD4697">
                  <w:pPr>
                    <w:jc w:val="center"/>
                    <w:rPr>
                      <w:color w:val="FFFFFF" w:themeColor="background1"/>
                      <w:sz w:val="52"/>
                      <w:szCs w:val="96"/>
                      <w:lang w:val="nl-NL"/>
                    </w:rPr>
                  </w:pPr>
                  <w:r>
                    <w:rPr>
                      <w:color w:val="FFFFFF" w:themeColor="background1"/>
                      <w:sz w:val="56"/>
                      <w:szCs w:val="96"/>
                      <w:lang w:val="nl-NL"/>
                    </w:rPr>
                    <w:t xml:space="preserve">Basisscholing tot ParkinsonNet zorgverlener – </w:t>
                  </w:r>
                  <w:r w:rsidR="00BD1356">
                    <w:rPr>
                      <w:color w:val="FFFFFF" w:themeColor="background1"/>
                      <w:sz w:val="56"/>
                      <w:szCs w:val="96"/>
                      <w:lang w:val="nl-NL"/>
                    </w:rPr>
                    <w:t>2019</w:t>
                  </w:r>
                  <w:r>
                    <w:rPr>
                      <w:color w:val="FFFFFF" w:themeColor="background1"/>
                      <w:sz w:val="56"/>
                      <w:szCs w:val="96"/>
                      <w:lang w:val="nl-NL"/>
                    </w:rPr>
                    <w:br/>
                  </w:r>
                  <w:r w:rsidRPr="00B6382A">
                    <w:rPr>
                      <w:color w:val="FFFFFF" w:themeColor="background1"/>
                      <w:sz w:val="52"/>
                      <w:szCs w:val="96"/>
                      <w:lang w:val="nl-NL"/>
                    </w:rPr>
                    <w:t xml:space="preserve"> </w:t>
                  </w:r>
                </w:p>
                <w:p w:rsidR="00EF489F" w:rsidRPr="00DD4697" w:rsidRDefault="00EF489F" w:rsidP="00DD4697">
                  <w:pPr>
                    <w:jc w:val="center"/>
                    <w:rPr>
                      <w:color w:val="FFFFFF" w:themeColor="background1"/>
                      <w:sz w:val="56"/>
                      <w:szCs w:val="96"/>
                      <w:lang w:val="nl-NL"/>
                    </w:rPr>
                  </w:pPr>
                  <w:r>
                    <w:rPr>
                      <w:i/>
                      <w:color w:val="FFFFFF" w:themeColor="background1"/>
                      <w:sz w:val="52"/>
                      <w:szCs w:val="96"/>
                      <w:lang w:val="nl-NL"/>
                    </w:rPr>
                    <w:t>Fysiotherapeuten en o</w:t>
                  </w:r>
                  <w:r w:rsidRPr="00B6382A">
                    <w:rPr>
                      <w:i/>
                      <w:color w:val="FFFFFF" w:themeColor="background1"/>
                      <w:sz w:val="52"/>
                      <w:szCs w:val="96"/>
                      <w:lang w:val="nl-NL"/>
                    </w:rPr>
                    <w:t>efentherapeuten</w:t>
                  </w:r>
                </w:p>
              </w:txbxContent>
            </v:textbox>
            <w10:wrap anchorx="margin"/>
          </v:shape>
        </w:pict>
      </w:r>
      <w:r w:rsidRPr="00F47A9D">
        <w:rPr>
          <w:b/>
          <w:noProof/>
          <w:color w:val="C00000"/>
          <w:sz w:val="36"/>
          <w:szCs w:val="36"/>
        </w:rPr>
        <w:pict>
          <v:shape id="_x0000_s1027" type="#_x0000_t202" style="position:absolute;margin-left:36.35pt;margin-top:164pt;width:382.35pt;height:124.4pt;z-index:251663872;mso-height-percent:200;mso-position-horizontal-relative:margin;mso-height-percent:200;mso-width-relative:margin;mso-height-relative:margin" filled="f" fillcolor="#c50c1f" stroked="f">
            <v:textbox style="mso-next-textbox:#_x0000_s1027;mso-fit-shape-to-text:t">
              <w:txbxContent>
                <w:p w:rsidR="00EF489F" w:rsidRPr="00994B9C" w:rsidRDefault="00EF489F" w:rsidP="00994B9C">
                  <w:pPr>
                    <w:jc w:val="center"/>
                    <w:rPr>
                      <w:color w:val="C50C1F"/>
                      <w:sz w:val="96"/>
                      <w:szCs w:val="96"/>
                      <w:lang w:val="nl-NL"/>
                    </w:rPr>
                  </w:pPr>
                  <w:r w:rsidRPr="00994B9C">
                    <w:rPr>
                      <w:color w:val="C50C1F"/>
                      <w:sz w:val="96"/>
                      <w:szCs w:val="96"/>
                      <w:lang w:val="nl-NL"/>
                    </w:rPr>
                    <w:t>Studiehandleiding</w:t>
                  </w:r>
                </w:p>
              </w:txbxContent>
            </v:textbox>
            <w10:wrap anchorx="margin"/>
          </v:shape>
        </w:pict>
      </w:r>
      <w:r w:rsidR="00B62277" w:rsidRPr="00E0584C">
        <w:rPr>
          <w:b/>
          <w:color w:val="C00000"/>
          <w:sz w:val="36"/>
          <w:szCs w:val="36"/>
          <w:lang w:val="en-US"/>
        </w:rPr>
        <w:br w:type="page"/>
      </w:r>
    </w:p>
    <w:p w:rsidR="00B62277" w:rsidRPr="00E0584C" w:rsidRDefault="00B62277" w:rsidP="00A604CC">
      <w:pPr>
        <w:rPr>
          <w:b/>
          <w:color w:val="C00000"/>
          <w:szCs w:val="22"/>
        </w:rPr>
      </w:pPr>
    </w:p>
    <w:p w:rsidR="002E104D" w:rsidRPr="00342127" w:rsidRDefault="002E104D" w:rsidP="00A604CC">
      <w:pPr>
        <w:ind w:left="4956" w:firstLine="708"/>
        <w:rPr>
          <w:b/>
          <w:color w:val="C50C1F"/>
          <w:sz w:val="24"/>
        </w:rPr>
      </w:pPr>
      <w:r w:rsidRPr="00342127">
        <w:rPr>
          <w:b/>
          <w:color w:val="C50C1F"/>
          <w:sz w:val="24"/>
        </w:rPr>
        <w:t>Contact</w:t>
      </w:r>
    </w:p>
    <w:p w:rsidR="002E104D" w:rsidRPr="00342127" w:rsidRDefault="002E104D" w:rsidP="00A604CC">
      <w:pPr>
        <w:ind w:left="5664"/>
      </w:pPr>
    </w:p>
    <w:p w:rsidR="002E104D" w:rsidRPr="00191E58" w:rsidRDefault="002E104D" w:rsidP="00A604CC">
      <w:pPr>
        <w:ind w:left="4956" w:firstLine="708"/>
        <w:rPr>
          <w:u w:val="single"/>
          <w:lang w:val="fr-FR"/>
        </w:rPr>
      </w:pPr>
      <w:r w:rsidRPr="00191E58">
        <w:rPr>
          <w:u w:val="single"/>
          <w:lang w:val="fr-FR"/>
        </w:rPr>
        <w:t>Postadres</w:t>
      </w:r>
    </w:p>
    <w:p w:rsidR="002E104D" w:rsidRPr="00191E58" w:rsidRDefault="002E104D" w:rsidP="00A604CC">
      <w:pPr>
        <w:ind w:left="5664"/>
        <w:rPr>
          <w:lang w:val="fr-FR"/>
        </w:rPr>
      </w:pPr>
      <w:r w:rsidRPr="00191E58">
        <w:rPr>
          <w:lang w:val="fr-FR"/>
        </w:rPr>
        <w:t>p/a Radboudumc</w:t>
      </w:r>
    </w:p>
    <w:p w:rsidR="002E104D" w:rsidRPr="00191E58" w:rsidRDefault="002E104D" w:rsidP="00A604CC">
      <w:pPr>
        <w:ind w:left="5664"/>
        <w:rPr>
          <w:lang w:val="fr-FR"/>
        </w:rPr>
      </w:pPr>
      <w:r w:rsidRPr="00191E58">
        <w:rPr>
          <w:lang w:val="fr-FR"/>
        </w:rPr>
        <w:t xml:space="preserve">Stichting ParkinsonNet </w:t>
      </w:r>
    </w:p>
    <w:p w:rsidR="002E104D" w:rsidRPr="00191E58" w:rsidRDefault="00026006" w:rsidP="00A604CC">
      <w:pPr>
        <w:ind w:left="5664"/>
        <w:rPr>
          <w:lang w:val="fr-FR"/>
        </w:rPr>
      </w:pPr>
      <w:r>
        <w:rPr>
          <w:lang w:val="fr-FR"/>
        </w:rPr>
        <w:t>Postbus 9101 (huispost 914</w:t>
      </w:r>
      <w:r w:rsidR="002E104D" w:rsidRPr="00191E58">
        <w:rPr>
          <w:lang w:val="fr-FR"/>
        </w:rPr>
        <w:t>)</w:t>
      </w:r>
    </w:p>
    <w:p w:rsidR="002E104D" w:rsidRPr="00191E58" w:rsidRDefault="002E104D" w:rsidP="00A604CC">
      <w:pPr>
        <w:ind w:left="5664"/>
        <w:rPr>
          <w:lang w:val="fr-FR"/>
        </w:rPr>
      </w:pPr>
      <w:r w:rsidRPr="00191E58">
        <w:rPr>
          <w:lang w:val="fr-FR"/>
        </w:rPr>
        <w:t>6500 HB Nijmegen</w:t>
      </w:r>
    </w:p>
    <w:p w:rsidR="002E104D" w:rsidRPr="00191E58" w:rsidRDefault="002E104D" w:rsidP="00A604CC">
      <w:pPr>
        <w:ind w:left="5664"/>
        <w:rPr>
          <w:lang w:val="fr-FR"/>
        </w:rPr>
      </w:pPr>
    </w:p>
    <w:p w:rsidR="002E104D" w:rsidRPr="00191E58" w:rsidRDefault="002E104D" w:rsidP="00A604CC">
      <w:pPr>
        <w:ind w:left="5664"/>
        <w:rPr>
          <w:u w:val="single"/>
          <w:lang w:val="fr-FR"/>
        </w:rPr>
      </w:pPr>
      <w:r w:rsidRPr="00191E58">
        <w:rPr>
          <w:u w:val="single"/>
          <w:lang w:val="fr-FR"/>
        </w:rPr>
        <w:t>Bezoekadres</w:t>
      </w:r>
    </w:p>
    <w:p w:rsidR="002E104D" w:rsidRPr="00191E58" w:rsidRDefault="002E104D" w:rsidP="00A604CC">
      <w:pPr>
        <w:ind w:left="5664"/>
        <w:rPr>
          <w:lang w:val="fr-FR"/>
        </w:rPr>
      </w:pPr>
      <w:r w:rsidRPr="00191E58">
        <w:rPr>
          <w:lang w:val="fr-FR"/>
        </w:rPr>
        <w:t>Radboudumc</w:t>
      </w:r>
    </w:p>
    <w:p w:rsidR="002E104D" w:rsidRPr="00191E58" w:rsidRDefault="002E104D" w:rsidP="00A604CC">
      <w:pPr>
        <w:ind w:left="5664"/>
        <w:rPr>
          <w:lang w:val="fr-FR"/>
        </w:rPr>
      </w:pPr>
      <w:r w:rsidRPr="00191E58">
        <w:rPr>
          <w:lang w:val="fr-FR"/>
        </w:rPr>
        <w:t>Neurologie, ParkinsonNet</w:t>
      </w:r>
    </w:p>
    <w:p w:rsidR="002E104D" w:rsidRPr="00191E58" w:rsidRDefault="002E104D" w:rsidP="00A604CC">
      <w:pPr>
        <w:ind w:left="5664"/>
        <w:rPr>
          <w:lang w:val="fr-FR"/>
        </w:rPr>
      </w:pPr>
      <w:r w:rsidRPr="00191E58">
        <w:rPr>
          <w:lang w:val="fr-FR"/>
        </w:rPr>
        <w:t>Reinier Postlaan 4</w:t>
      </w:r>
    </w:p>
    <w:p w:rsidR="002E104D" w:rsidRPr="00191E58" w:rsidRDefault="002E104D" w:rsidP="00A604CC">
      <w:pPr>
        <w:ind w:left="5664"/>
        <w:rPr>
          <w:lang w:val="fr-FR"/>
        </w:rPr>
      </w:pPr>
      <w:r w:rsidRPr="00191E58">
        <w:rPr>
          <w:lang w:val="fr-FR"/>
        </w:rPr>
        <w:t xml:space="preserve">6500 HB Nijmegen </w:t>
      </w:r>
    </w:p>
    <w:p w:rsidR="002E104D" w:rsidRPr="00191E58" w:rsidRDefault="00026006" w:rsidP="00A604CC">
      <w:pPr>
        <w:ind w:left="5664"/>
        <w:rPr>
          <w:lang w:val="nl-NL"/>
        </w:rPr>
      </w:pPr>
      <w:r>
        <w:rPr>
          <w:lang w:val="nl-NL"/>
        </w:rPr>
        <w:t>Route 914</w:t>
      </w:r>
      <w:r w:rsidR="002E104D" w:rsidRPr="00191E58">
        <w:rPr>
          <w:lang w:val="nl-NL"/>
        </w:rPr>
        <w:t>, Ingang Oost</w:t>
      </w:r>
    </w:p>
    <w:p w:rsidR="002E104D" w:rsidRPr="00191E58" w:rsidRDefault="002E104D" w:rsidP="00A604CC">
      <w:pPr>
        <w:ind w:left="5664"/>
        <w:rPr>
          <w:lang w:val="nl-NL"/>
        </w:rPr>
      </w:pPr>
    </w:p>
    <w:p w:rsidR="00C902FD" w:rsidRDefault="00C902FD" w:rsidP="00A604CC">
      <w:pPr>
        <w:ind w:left="5664"/>
        <w:rPr>
          <w:u w:val="single"/>
          <w:lang w:val="nl-NL"/>
        </w:rPr>
      </w:pPr>
      <w:r>
        <w:rPr>
          <w:u w:val="single"/>
          <w:lang w:val="nl-NL"/>
        </w:rPr>
        <w:t>Scholingscoördinator</w:t>
      </w:r>
    </w:p>
    <w:p w:rsidR="00023E66" w:rsidRDefault="007F3E67" w:rsidP="00A604CC">
      <w:pPr>
        <w:ind w:left="5664"/>
        <w:rPr>
          <w:lang w:val="nl-NL"/>
        </w:rPr>
      </w:pPr>
      <w:r>
        <w:rPr>
          <w:lang w:val="nl-NL"/>
        </w:rPr>
        <w:t>Annika Adolfs</w:t>
      </w:r>
    </w:p>
    <w:p w:rsidR="002E104D" w:rsidRPr="00191E58" w:rsidRDefault="00C902FD" w:rsidP="00A604CC">
      <w:pPr>
        <w:ind w:left="5664"/>
        <w:rPr>
          <w:u w:val="single"/>
          <w:lang w:val="nl-NL"/>
        </w:rPr>
      </w:pPr>
      <w:r>
        <w:rPr>
          <w:u w:val="single"/>
          <w:lang w:val="nl-NL"/>
        </w:rPr>
        <w:br/>
      </w:r>
      <w:r w:rsidR="002E104D" w:rsidRPr="00191E58">
        <w:rPr>
          <w:u w:val="single"/>
          <w:lang w:val="nl-NL"/>
        </w:rPr>
        <w:t>E-mailadres</w:t>
      </w:r>
    </w:p>
    <w:p w:rsidR="002E104D" w:rsidRPr="00B01621" w:rsidRDefault="002E104D" w:rsidP="00A604CC">
      <w:pPr>
        <w:ind w:left="5664"/>
        <w:rPr>
          <w:lang w:val="nl-NL"/>
        </w:rPr>
      </w:pPr>
      <w:r w:rsidRPr="00B01621">
        <w:rPr>
          <w:lang w:val="nl-NL"/>
        </w:rPr>
        <w:t xml:space="preserve">scholingen@parkinsonnet.nl </w:t>
      </w:r>
    </w:p>
    <w:p w:rsidR="002E104D" w:rsidRPr="00191E58" w:rsidRDefault="002E104D" w:rsidP="00A604CC">
      <w:pPr>
        <w:ind w:left="5664"/>
        <w:rPr>
          <w:lang w:val="nl-NL"/>
        </w:rPr>
      </w:pPr>
    </w:p>
    <w:p w:rsidR="002E104D" w:rsidRPr="00191E58" w:rsidRDefault="002E104D" w:rsidP="00A604CC">
      <w:pPr>
        <w:ind w:left="5664"/>
        <w:rPr>
          <w:u w:val="single"/>
          <w:lang w:val="nl-NL"/>
        </w:rPr>
      </w:pPr>
      <w:r w:rsidRPr="00191E58">
        <w:rPr>
          <w:u w:val="single"/>
          <w:lang w:val="nl-NL"/>
        </w:rPr>
        <w:t>Telefoonnummer</w:t>
      </w:r>
    </w:p>
    <w:p w:rsidR="002E104D" w:rsidRPr="00B01621" w:rsidRDefault="00C71D1A" w:rsidP="00A604CC">
      <w:pPr>
        <w:ind w:left="5664"/>
        <w:rPr>
          <w:lang w:val="nl-NL"/>
        </w:rPr>
      </w:pPr>
      <w:r>
        <w:rPr>
          <w:lang w:val="nl-NL"/>
        </w:rPr>
        <w:t>024 – 36 147 01</w:t>
      </w:r>
    </w:p>
    <w:p w:rsidR="002E104D" w:rsidRPr="00191E58" w:rsidRDefault="002E104D" w:rsidP="00A604CC">
      <w:pPr>
        <w:ind w:left="5664"/>
        <w:rPr>
          <w:lang w:val="nl-NL"/>
        </w:rPr>
      </w:pPr>
    </w:p>
    <w:p w:rsidR="002E104D" w:rsidRPr="00191E58" w:rsidRDefault="002E104D" w:rsidP="00A604CC">
      <w:pPr>
        <w:ind w:left="4956" w:firstLine="708"/>
        <w:rPr>
          <w:u w:val="single"/>
          <w:lang w:val="nl-NL"/>
        </w:rPr>
      </w:pPr>
      <w:r w:rsidRPr="00191E58">
        <w:rPr>
          <w:u w:val="single"/>
          <w:lang w:val="nl-NL"/>
        </w:rPr>
        <w:t>Website</w:t>
      </w:r>
    </w:p>
    <w:p w:rsidR="002E104D" w:rsidRPr="00204C6D" w:rsidRDefault="002E104D" w:rsidP="00A604CC">
      <w:pPr>
        <w:ind w:left="5664"/>
        <w:rPr>
          <w:lang w:val="nl-NL"/>
        </w:rPr>
      </w:pPr>
      <w:r w:rsidRPr="00191E58">
        <w:rPr>
          <w:lang w:val="nl-NL"/>
        </w:rPr>
        <w:t>www.parkinsonnet.nl</w:t>
      </w:r>
    </w:p>
    <w:p w:rsidR="00DF0E1A" w:rsidRDefault="00B62277" w:rsidP="00A604CC">
      <w:pPr>
        <w:ind w:left="-1417" w:right="-244"/>
        <w:rPr>
          <w:rFonts w:ascii="Corbel" w:hAnsi="Corbel"/>
          <w:lang w:val="nl-NL"/>
        </w:rPr>
      </w:pPr>
      <w:r w:rsidRPr="005416A2">
        <w:rPr>
          <w:rFonts w:ascii="Corbel" w:hAnsi="Corbel"/>
          <w:lang w:val="nl-NL"/>
        </w:rPr>
        <w:br w:type="page"/>
      </w:r>
    </w:p>
    <w:p w:rsidR="00712FBC" w:rsidRPr="00760021" w:rsidRDefault="00B62277" w:rsidP="00A604CC">
      <w:pPr>
        <w:pStyle w:val="Kop1"/>
        <w:spacing w:before="0" w:after="0"/>
        <w:rPr>
          <w:szCs w:val="22"/>
          <w:lang w:val="nl-NL"/>
        </w:rPr>
      </w:pPr>
      <w:bookmarkStart w:id="0" w:name="_Toc4498706"/>
      <w:r w:rsidRPr="00760021">
        <w:rPr>
          <w:lang w:val="nl-NL"/>
        </w:rPr>
        <w:lastRenderedPageBreak/>
        <w:t>Inhoudsopgave</w:t>
      </w:r>
      <w:bookmarkEnd w:id="0"/>
    </w:p>
    <w:sdt>
      <w:sdtPr>
        <w:rPr>
          <w:rFonts w:ascii="Calibri" w:eastAsia="Times New Roman" w:hAnsi="Calibri" w:cs="Times New Roman"/>
          <w:b w:val="0"/>
          <w:bCs w:val="0"/>
          <w:color w:val="auto"/>
          <w:sz w:val="22"/>
          <w:szCs w:val="24"/>
          <w:lang w:val="en-US"/>
        </w:rPr>
        <w:id w:val="63815210"/>
        <w:docPartObj>
          <w:docPartGallery w:val="Table of Contents"/>
          <w:docPartUnique/>
        </w:docPartObj>
      </w:sdtPr>
      <w:sdtContent>
        <w:p w:rsidR="004D0A57" w:rsidRPr="005A077A" w:rsidRDefault="004D0A57" w:rsidP="00A604CC">
          <w:pPr>
            <w:pStyle w:val="Kopvaninhoudsopgave"/>
            <w:spacing w:before="0" w:line="240" w:lineRule="auto"/>
            <w:rPr>
              <w:highlight w:val="yellow"/>
            </w:rPr>
          </w:pPr>
        </w:p>
        <w:p w:rsidR="004165D9" w:rsidRDefault="00F47A9D" w:rsidP="00A604CC">
          <w:pPr>
            <w:pStyle w:val="Inhopg1"/>
            <w:tabs>
              <w:tab w:val="left" w:pos="480"/>
              <w:tab w:val="right" w:leader="dot" w:pos="9060"/>
            </w:tabs>
            <w:rPr>
              <w:rFonts w:asciiTheme="minorHAnsi" w:eastAsiaTheme="minorEastAsia" w:hAnsiTheme="minorHAnsi" w:cstheme="minorBidi"/>
              <w:noProof/>
              <w:szCs w:val="22"/>
              <w:lang w:val="nl-NL" w:eastAsia="nl-NL"/>
            </w:rPr>
          </w:pPr>
          <w:r w:rsidRPr="005A077A">
            <w:rPr>
              <w:highlight w:val="yellow"/>
              <w:lang w:val="nl-NL"/>
            </w:rPr>
            <w:fldChar w:fldCharType="begin"/>
          </w:r>
          <w:r w:rsidR="004D0A57" w:rsidRPr="005A077A">
            <w:rPr>
              <w:highlight w:val="yellow"/>
              <w:lang w:val="nl-NL"/>
            </w:rPr>
            <w:instrText xml:space="preserve"> TOC \o "1-3" \h \z \u </w:instrText>
          </w:r>
          <w:r w:rsidRPr="005A077A">
            <w:rPr>
              <w:highlight w:val="yellow"/>
              <w:lang w:val="nl-NL"/>
            </w:rPr>
            <w:fldChar w:fldCharType="separate"/>
          </w:r>
          <w:hyperlink w:anchor="_Toc4498706" w:history="1">
            <w:r w:rsidR="004165D9" w:rsidRPr="004B1FB0">
              <w:rPr>
                <w:rStyle w:val="Hyperlink"/>
                <w:noProof/>
                <w:lang w:val="nl-NL"/>
              </w:rPr>
              <w:t>1</w:t>
            </w:r>
            <w:r w:rsidR="004165D9">
              <w:rPr>
                <w:rFonts w:asciiTheme="minorHAnsi" w:eastAsiaTheme="minorEastAsia" w:hAnsiTheme="minorHAnsi" w:cstheme="minorBidi"/>
                <w:noProof/>
                <w:szCs w:val="22"/>
                <w:lang w:val="nl-NL" w:eastAsia="nl-NL"/>
              </w:rPr>
              <w:tab/>
            </w:r>
            <w:r w:rsidR="004165D9" w:rsidRPr="004B1FB0">
              <w:rPr>
                <w:rStyle w:val="Hyperlink"/>
                <w:noProof/>
                <w:lang w:val="nl-NL"/>
              </w:rPr>
              <w:t>Inhoudsopgave</w:t>
            </w:r>
            <w:r w:rsidR="004165D9">
              <w:rPr>
                <w:noProof/>
                <w:webHidden/>
              </w:rPr>
              <w:tab/>
            </w:r>
            <w:r>
              <w:rPr>
                <w:noProof/>
                <w:webHidden/>
              </w:rPr>
              <w:fldChar w:fldCharType="begin"/>
            </w:r>
            <w:r w:rsidR="004165D9">
              <w:rPr>
                <w:noProof/>
                <w:webHidden/>
              </w:rPr>
              <w:instrText xml:space="preserve"> PAGEREF _Toc4498706 \h </w:instrText>
            </w:r>
            <w:r>
              <w:rPr>
                <w:noProof/>
                <w:webHidden/>
              </w:rPr>
            </w:r>
            <w:r>
              <w:rPr>
                <w:noProof/>
                <w:webHidden/>
              </w:rPr>
              <w:fldChar w:fldCharType="separate"/>
            </w:r>
            <w:r w:rsidR="00B67095">
              <w:rPr>
                <w:noProof/>
                <w:webHidden/>
              </w:rPr>
              <w:t>3</w:t>
            </w:r>
            <w:r>
              <w:rPr>
                <w:noProof/>
                <w:webHidden/>
              </w:rPr>
              <w:fldChar w:fldCharType="end"/>
            </w:r>
          </w:hyperlink>
        </w:p>
        <w:p w:rsidR="004165D9" w:rsidRDefault="00F47A9D" w:rsidP="00A604CC">
          <w:pPr>
            <w:pStyle w:val="Inhopg1"/>
            <w:tabs>
              <w:tab w:val="left" w:pos="480"/>
              <w:tab w:val="right" w:leader="dot" w:pos="9060"/>
            </w:tabs>
            <w:rPr>
              <w:rFonts w:asciiTheme="minorHAnsi" w:eastAsiaTheme="minorEastAsia" w:hAnsiTheme="minorHAnsi" w:cstheme="minorBidi"/>
              <w:noProof/>
              <w:szCs w:val="22"/>
              <w:lang w:val="nl-NL" w:eastAsia="nl-NL"/>
            </w:rPr>
          </w:pPr>
          <w:hyperlink w:anchor="_Toc4498707" w:history="1">
            <w:r w:rsidR="004165D9" w:rsidRPr="004B1FB0">
              <w:rPr>
                <w:rStyle w:val="Hyperlink"/>
                <w:noProof/>
                <w:lang w:val="nl-NL"/>
              </w:rPr>
              <w:t>2</w:t>
            </w:r>
            <w:r w:rsidR="004165D9">
              <w:rPr>
                <w:rFonts w:asciiTheme="minorHAnsi" w:eastAsiaTheme="minorEastAsia" w:hAnsiTheme="minorHAnsi" w:cstheme="minorBidi"/>
                <w:noProof/>
                <w:szCs w:val="22"/>
                <w:lang w:val="nl-NL" w:eastAsia="nl-NL"/>
              </w:rPr>
              <w:tab/>
            </w:r>
            <w:r w:rsidR="004165D9" w:rsidRPr="004B1FB0">
              <w:rPr>
                <w:rStyle w:val="Hyperlink"/>
                <w:noProof/>
                <w:lang w:val="nl-NL"/>
              </w:rPr>
              <w:t>Voorwoord</w:t>
            </w:r>
            <w:r w:rsidR="004165D9">
              <w:rPr>
                <w:noProof/>
                <w:webHidden/>
              </w:rPr>
              <w:tab/>
            </w:r>
            <w:r>
              <w:rPr>
                <w:noProof/>
                <w:webHidden/>
              </w:rPr>
              <w:fldChar w:fldCharType="begin"/>
            </w:r>
            <w:r w:rsidR="004165D9">
              <w:rPr>
                <w:noProof/>
                <w:webHidden/>
              </w:rPr>
              <w:instrText xml:space="preserve"> PAGEREF _Toc4498707 \h </w:instrText>
            </w:r>
            <w:r>
              <w:rPr>
                <w:noProof/>
                <w:webHidden/>
              </w:rPr>
            </w:r>
            <w:r>
              <w:rPr>
                <w:noProof/>
                <w:webHidden/>
              </w:rPr>
              <w:fldChar w:fldCharType="separate"/>
            </w:r>
            <w:r w:rsidR="00B67095">
              <w:rPr>
                <w:noProof/>
                <w:webHidden/>
              </w:rPr>
              <w:t>4</w:t>
            </w:r>
            <w:r>
              <w:rPr>
                <w:noProof/>
                <w:webHidden/>
              </w:rPr>
              <w:fldChar w:fldCharType="end"/>
            </w:r>
          </w:hyperlink>
        </w:p>
        <w:p w:rsidR="004165D9" w:rsidRDefault="00F47A9D" w:rsidP="00A604CC">
          <w:pPr>
            <w:pStyle w:val="Inhopg1"/>
            <w:tabs>
              <w:tab w:val="left" w:pos="480"/>
              <w:tab w:val="right" w:leader="dot" w:pos="9060"/>
            </w:tabs>
            <w:rPr>
              <w:rFonts w:asciiTheme="minorHAnsi" w:eastAsiaTheme="minorEastAsia" w:hAnsiTheme="minorHAnsi" w:cstheme="minorBidi"/>
              <w:noProof/>
              <w:szCs w:val="22"/>
              <w:lang w:val="nl-NL" w:eastAsia="nl-NL"/>
            </w:rPr>
          </w:pPr>
          <w:hyperlink w:anchor="_Toc4498708" w:history="1">
            <w:r w:rsidR="004165D9" w:rsidRPr="004B1FB0">
              <w:rPr>
                <w:rStyle w:val="Hyperlink"/>
                <w:noProof/>
              </w:rPr>
              <w:t>3</w:t>
            </w:r>
            <w:r w:rsidR="004165D9">
              <w:rPr>
                <w:rFonts w:asciiTheme="minorHAnsi" w:eastAsiaTheme="minorEastAsia" w:hAnsiTheme="minorHAnsi" w:cstheme="minorBidi"/>
                <w:noProof/>
                <w:szCs w:val="22"/>
                <w:lang w:val="nl-NL" w:eastAsia="nl-NL"/>
              </w:rPr>
              <w:tab/>
            </w:r>
            <w:r w:rsidR="004165D9" w:rsidRPr="004B1FB0">
              <w:rPr>
                <w:rStyle w:val="Hyperlink"/>
                <w:noProof/>
              </w:rPr>
              <w:t>ParkinsonNet visie</w:t>
            </w:r>
            <w:r w:rsidR="004165D9">
              <w:rPr>
                <w:noProof/>
                <w:webHidden/>
              </w:rPr>
              <w:tab/>
            </w:r>
            <w:r>
              <w:rPr>
                <w:noProof/>
                <w:webHidden/>
              </w:rPr>
              <w:fldChar w:fldCharType="begin"/>
            </w:r>
            <w:r w:rsidR="004165D9">
              <w:rPr>
                <w:noProof/>
                <w:webHidden/>
              </w:rPr>
              <w:instrText xml:space="preserve"> PAGEREF _Toc4498708 \h </w:instrText>
            </w:r>
            <w:r>
              <w:rPr>
                <w:noProof/>
                <w:webHidden/>
              </w:rPr>
            </w:r>
            <w:r>
              <w:rPr>
                <w:noProof/>
                <w:webHidden/>
              </w:rPr>
              <w:fldChar w:fldCharType="separate"/>
            </w:r>
            <w:r w:rsidR="00B67095">
              <w:rPr>
                <w:noProof/>
                <w:webHidden/>
              </w:rPr>
              <w:t>5</w:t>
            </w:r>
            <w:r>
              <w:rPr>
                <w:noProof/>
                <w:webHidden/>
              </w:rPr>
              <w:fldChar w:fldCharType="end"/>
            </w:r>
          </w:hyperlink>
        </w:p>
        <w:p w:rsidR="004165D9" w:rsidRDefault="00F47A9D" w:rsidP="00A604CC">
          <w:pPr>
            <w:pStyle w:val="Inhopg1"/>
            <w:tabs>
              <w:tab w:val="left" w:pos="480"/>
              <w:tab w:val="right" w:leader="dot" w:pos="9060"/>
            </w:tabs>
            <w:rPr>
              <w:rFonts w:asciiTheme="minorHAnsi" w:eastAsiaTheme="minorEastAsia" w:hAnsiTheme="minorHAnsi" w:cstheme="minorBidi"/>
              <w:noProof/>
              <w:szCs w:val="22"/>
              <w:lang w:val="nl-NL" w:eastAsia="nl-NL"/>
            </w:rPr>
          </w:pPr>
          <w:hyperlink w:anchor="_Toc4498709" w:history="1">
            <w:r w:rsidR="004165D9" w:rsidRPr="004B1FB0">
              <w:rPr>
                <w:rStyle w:val="Hyperlink"/>
                <w:noProof/>
                <w:lang w:val="nl-NL"/>
              </w:rPr>
              <w:t>4</w:t>
            </w:r>
            <w:r w:rsidR="004165D9">
              <w:rPr>
                <w:rFonts w:asciiTheme="minorHAnsi" w:eastAsiaTheme="minorEastAsia" w:hAnsiTheme="minorHAnsi" w:cstheme="minorBidi"/>
                <w:noProof/>
                <w:szCs w:val="22"/>
                <w:lang w:val="nl-NL" w:eastAsia="nl-NL"/>
              </w:rPr>
              <w:tab/>
            </w:r>
            <w:r w:rsidR="004165D9" w:rsidRPr="004B1FB0">
              <w:rPr>
                <w:rStyle w:val="Hyperlink"/>
                <w:noProof/>
                <w:lang w:val="nl-NL"/>
              </w:rPr>
              <w:t>Algemene informatie ParkinsonNet basisscholing</w:t>
            </w:r>
            <w:r w:rsidR="004165D9">
              <w:rPr>
                <w:noProof/>
                <w:webHidden/>
              </w:rPr>
              <w:tab/>
            </w:r>
            <w:r>
              <w:rPr>
                <w:noProof/>
                <w:webHidden/>
              </w:rPr>
              <w:fldChar w:fldCharType="begin"/>
            </w:r>
            <w:r w:rsidR="004165D9">
              <w:rPr>
                <w:noProof/>
                <w:webHidden/>
              </w:rPr>
              <w:instrText xml:space="preserve"> PAGEREF _Toc4498709 \h </w:instrText>
            </w:r>
            <w:r>
              <w:rPr>
                <w:noProof/>
                <w:webHidden/>
              </w:rPr>
            </w:r>
            <w:r>
              <w:rPr>
                <w:noProof/>
                <w:webHidden/>
              </w:rPr>
              <w:fldChar w:fldCharType="separate"/>
            </w:r>
            <w:r w:rsidR="00B67095">
              <w:rPr>
                <w:noProof/>
                <w:webHidden/>
              </w:rPr>
              <w:t>6</w:t>
            </w:r>
            <w:r>
              <w:rPr>
                <w:noProof/>
                <w:webHidden/>
              </w:rPr>
              <w:fldChar w:fldCharType="end"/>
            </w:r>
          </w:hyperlink>
        </w:p>
        <w:p w:rsidR="004165D9" w:rsidRDefault="00F47A9D" w:rsidP="00A604CC">
          <w:pPr>
            <w:pStyle w:val="Inhopg1"/>
            <w:tabs>
              <w:tab w:val="left" w:pos="480"/>
              <w:tab w:val="right" w:leader="dot" w:pos="9060"/>
            </w:tabs>
            <w:rPr>
              <w:rFonts w:asciiTheme="minorHAnsi" w:eastAsiaTheme="minorEastAsia" w:hAnsiTheme="minorHAnsi" w:cstheme="minorBidi"/>
              <w:noProof/>
              <w:szCs w:val="22"/>
              <w:lang w:val="nl-NL" w:eastAsia="nl-NL"/>
            </w:rPr>
          </w:pPr>
          <w:hyperlink w:anchor="_Toc4498710" w:history="1">
            <w:r w:rsidR="004165D9" w:rsidRPr="004B1FB0">
              <w:rPr>
                <w:rStyle w:val="Hyperlink"/>
                <w:noProof/>
                <w:lang w:val="nl-NL"/>
              </w:rPr>
              <w:t>5</w:t>
            </w:r>
            <w:r w:rsidR="004165D9">
              <w:rPr>
                <w:rFonts w:asciiTheme="minorHAnsi" w:eastAsiaTheme="minorEastAsia" w:hAnsiTheme="minorHAnsi" w:cstheme="minorBidi"/>
                <w:noProof/>
                <w:szCs w:val="22"/>
                <w:lang w:val="nl-NL" w:eastAsia="nl-NL"/>
              </w:rPr>
              <w:tab/>
            </w:r>
            <w:r w:rsidR="004165D9" w:rsidRPr="004B1FB0">
              <w:rPr>
                <w:rStyle w:val="Hyperlink"/>
                <w:noProof/>
                <w:lang w:val="nl-NL"/>
              </w:rPr>
              <w:t>Dag 1 - Vrijdag 10 mei 2019 - Programma</w:t>
            </w:r>
            <w:r w:rsidR="004165D9">
              <w:rPr>
                <w:noProof/>
                <w:webHidden/>
              </w:rPr>
              <w:tab/>
            </w:r>
            <w:r>
              <w:rPr>
                <w:noProof/>
                <w:webHidden/>
              </w:rPr>
              <w:fldChar w:fldCharType="begin"/>
            </w:r>
            <w:r w:rsidR="004165D9">
              <w:rPr>
                <w:noProof/>
                <w:webHidden/>
              </w:rPr>
              <w:instrText xml:space="preserve"> PAGEREF _Toc4498710 \h </w:instrText>
            </w:r>
            <w:r>
              <w:rPr>
                <w:noProof/>
                <w:webHidden/>
              </w:rPr>
            </w:r>
            <w:r>
              <w:rPr>
                <w:noProof/>
                <w:webHidden/>
              </w:rPr>
              <w:fldChar w:fldCharType="separate"/>
            </w:r>
            <w:r w:rsidR="00B67095">
              <w:rPr>
                <w:noProof/>
                <w:webHidden/>
              </w:rPr>
              <w:t>9</w:t>
            </w:r>
            <w:r>
              <w:rPr>
                <w:noProof/>
                <w:webHidden/>
              </w:rPr>
              <w:fldChar w:fldCharType="end"/>
            </w:r>
          </w:hyperlink>
        </w:p>
        <w:p w:rsidR="004165D9" w:rsidRDefault="00F47A9D" w:rsidP="00A604CC">
          <w:pPr>
            <w:pStyle w:val="Inhopg1"/>
            <w:tabs>
              <w:tab w:val="left" w:pos="480"/>
              <w:tab w:val="right" w:leader="dot" w:pos="9060"/>
            </w:tabs>
            <w:rPr>
              <w:rFonts w:asciiTheme="minorHAnsi" w:eastAsiaTheme="minorEastAsia" w:hAnsiTheme="minorHAnsi" w:cstheme="minorBidi"/>
              <w:noProof/>
              <w:szCs w:val="22"/>
              <w:lang w:val="nl-NL" w:eastAsia="nl-NL"/>
            </w:rPr>
          </w:pPr>
          <w:hyperlink w:anchor="_Toc4498711" w:history="1">
            <w:r w:rsidR="004165D9" w:rsidRPr="004B1FB0">
              <w:rPr>
                <w:rStyle w:val="Hyperlink"/>
                <w:noProof/>
                <w:lang w:val="nl-NL"/>
              </w:rPr>
              <w:t>6</w:t>
            </w:r>
            <w:r w:rsidR="004165D9">
              <w:rPr>
                <w:rFonts w:asciiTheme="minorHAnsi" w:eastAsiaTheme="minorEastAsia" w:hAnsiTheme="minorHAnsi" w:cstheme="minorBidi"/>
                <w:noProof/>
                <w:szCs w:val="22"/>
                <w:lang w:val="nl-NL" w:eastAsia="nl-NL"/>
              </w:rPr>
              <w:tab/>
            </w:r>
            <w:r w:rsidR="004165D9" w:rsidRPr="004B1FB0">
              <w:rPr>
                <w:rStyle w:val="Hyperlink"/>
                <w:noProof/>
                <w:lang w:val="nl-NL"/>
              </w:rPr>
              <w:t>Dag 1 - Vrijdag 10 mei 2019 - Voorbereiding</w:t>
            </w:r>
            <w:r w:rsidR="004165D9">
              <w:rPr>
                <w:noProof/>
                <w:webHidden/>
              </w:rPr>
              <w:tab/>
            </w:r>
            <w:r>
              <w:rPr>
                <w:noProof/>
                <w:webHidden/>
              </w:rPr>
              <w:fldChar w:fldCharType="begin"/>
            </w:r>
            <w:r w:rsidR="004165D9">
              <w:rPr>
                <w:noProof/>
                <w:webHidden/>
              </w:rPr>
              <w:instrText xml:space="preserve"> PAGEREF _Toc4498711 \h </w:instrText>
            </w:r>
            <w:r>
              <w:rPr>
                <w:noProof/>
                <w:webHidden/>
              </w:rPr>
            </w:r>
            <w:r>
              <w:rPr>
                <w:noProof/>
                <w:webHidden/>
              </w:rPr>
              <w:fldChar w:fldCharType="separate"/>
            </w:r>
            <w:r w:rsidR="00B67095">
              <w:rPr>
                <w:noProof/>
                <w:webHidden/>
              </w:rPr>
              <w:t>10</w:t>
            </w:r>
            <w:r>
              <w:rPr>
                <w:noProof/>
                <w:webHidden/>
              </w:rPr>
              <w:fldChar w:fldCharType="end"/>
            </w:r>
          </w:hyperlink>
        </w:p>
        <w:p w:rsidR="004165D9" w:rsidRDefault="00F47A9D" w:rsidP="00A604CC">
          <w:pPr>
            <w:pStyle w:val="Inhopg1"/>
            <w:tabs>
              <w:tab w:val="left" w:pos="480"/>
              <w:tab w:val="right" w:leader="dot" w:pos="9060"/>
            </w:tabs>
            <w:rPr>
              <w:rFonts w:asciiTheme="minorHAnsi" w:eastAsiaTheme="minorEastAsia" w:hAnsiTheme="minorHAnsi" w:cstheme="minorBidi"/>
              <w:noProof/>
              <w:szCs w:val="22"/>
              <w:lang w:val="nl-NL" w:eastAsia="nl-NL"/>
            </w:rPr>
          </w:pPr>
          <w:hyperlink w:anchor="_Toc4498712" w:history="1">
            <w:r w:rsidR="004165D9" w:rsidRPr="004B1FB0">
              <w:rPr>
                <w:rStyle w:val="Hyperlink"/>
                <w:noProof/>
                <w:lang w:val="nl-NL"/>
              </w:rPr>
              <w:t>7</w:t>
            </w:r>
            <w:r w:rsidR="004165D9">
              <w:rPr>
                <w:rFonts w:asciiTheme="minorHAnsi" w:eastAsiaTheme="minorEastAsia" w:hAnsiTheme="minorHAnsi" w:cstheme="minorBidi"/>
                <w:noProof/>
                <w:szCs w:val="22"/>
                <w:lang w:val="nl-NL" w:eastAsia="nl-NL"/>
              </w:rPr>
              <w:tab/>
            </w:r>
            <w:r w:rsidR="004165D9" w:rsidRPr="004B1FB0">
              <w:rPr>
                <w:rStyle w:val="Hyperlink"/>
                <w:noProof/>
                <w:lang w:val="nl-NL"/>
              </w:rPr>
              <w:t>Dag 1 - Vrijdag 10 mei 2019 - Informatie per scholingsonderdeel</w:t>
            </w:r>
            <w:r w:rsidR="004165D9">
              <w:rPr>
                <w:noProof/>
                <w:webHidden/>
              </w:rPr>
              <w:tab/>
            </w:r>
            <w:r>
              <w:rPr>
                <w:noProof/>
                <w:webHidden/>
              </w:rPr>
              <w:fldChar w:fldCharType="begin"/>
            </w:r>
            <w:r w:rsidR="004165D9">
              <w:rPr>
                <w:noProof/>
                <w:webHidden/>
              </w:rPr>
              <w:instrText xml:space="preserve"> PAGEREF _Toc4498712 \h </w:instrText>
            </w:r>
            <w:r>
              <w:rPr>
                <w:noProof/>
                <w:webHidden/>
              </w:rPr>
            </w:r>
            <w:r>
              <w:rPr>
                <w:noProof/>
                <w:webHidden/>
              </w:rPr>
              <w:fldChar w:fldCharType="separate"/>
            </w:r>
            <w:r w:rsidR="00B67095">
              <w:rPr>
                <w:noProof/>
                <w:webHidden/>
              </w:rPr>
              <w:t>12</w:t>
            </w:r>
            <w:r>
              <w:rPr>
                <w:noProof/>
                <w:webHidden/>
              </w:rPr>
              <w:fldChar w:fldCharType="end"/>
            </w:r>
          </w:hyperlink>
        </w:p>
        <w:p w:rsidR="004165D9" w:rsidRDefault="00F47A9D" w:rsidP="00A604CC">
          <w:pPr>
            <w:pStyle w:val="Inhopg1"/>
            <w:tabs>
              <w:tab w:val="left" w:pos="480"/>
              <w:tab w:val="right" w:leader="dot" w:pos="9060"/>
            </w:tabs>
            <w:rPr>
              <w:rFonts w:asciiTheme="minorHAnsi" w:eastAsiaTheme="minorEastAsia" w:hAnsiTheme="minorHAnsi" w:cstheme="minorBidi"/>
              <w:noProof/>
              <w:szCs w:val="22"/>
              <w:lang w:val="nl-NL" w:eastAsia="nl-NL"/>
            </w:rPr>
          </w:pPr>
          <w:hyperlink w:anchor="_Toc4498713" w:history="1">
            <w:r w:rsidR="004165D9" w:rsidRPr="004B1FB0">
              <w:rPr>
                <w:rStyle w:val="Hyperlink"/>
                <w:noProof/>
                <w:lang w:val="nl-NL"/>
              </w:rPr>
              <w:t>8</w:t>
            </w:r>
            <w:r w:rsidR="004165D9">
              <w:rPr>
                <w:rFonts w:asciiTheme="minorHAnsi" w:eastAsiaTheme="minorEastAsia" w:hAnsiTheme="minorHAnsi" w:cstheme="minorBidi"/>
                <w:noProof/>
                <w:szCs w:val="22"/>
                <w:lang w:val="nl-NL" w:eastAsia="nl-NL"/>
              </w:rPr>
              <w:tab/>
            </w:r>
            <w:r w:rsidR="004165D9" w:rsidRPr="004B1FB0">
              <w:rPr>
                <w:rStyle w:val="Hyperlink"/>
                <w:noProof/>
                <w:lang w:val="nl-NL"/>
              </w:rPr>
              <w:t>Dag 2 - Donderdag 23 mei 2019 - Programma</w:t>
            </w:r>
            <w:r w:rsidR="004165D9">
              <w:rPr>
                <w:noProof/>
                <w:webHidden/>
              </w:rPr>
              <w:tab/>
            </w:r>
            <w:r>
              <w:rPr>
                <w:noProof/>
                <w:webHidden/>
              </w:rPr>
              <w:fldChar w:fldCharType="begin"/>
            </w:r>
            <w:r w:rsidR="004165D9">
              <w:rPr>
                <w:noProof/>
                <w:webHidden/>
              </w:rPr>
              <w:instrText xml:space="preserve"> PAGEREF _Toc4498713 \h </w:instrText>
            </w:r>
            <w:r>
              <w:rPr>
                <w:noProof/>
                <w:webHidden/>
              </w:rPr>
            </w:r>
            <w:r>
              <w:rPr>
                <w:noProof/>
                <w:webHidden/>
              </w:rPr>
              <w:fldChar w:fldCharType="separate"/>
            </w:r>
            <w:r w:rsidR="00B67095">
              <w:rPr>
                <w:noProof/>
                <w:webHidden/>
              </w:rPr>
              <w:t>14</w:t>
            </w:r>
            <w:r>
              <w:rPr>
                <w:noProof/>
                <w:webHidden/>
              </w:rPr>
              <w:fldChar w:fldCharType="end"/>
            </w:r>
          </w:hyperlink>
        </w:p>
        <w:p w:rsidR="004165D9" w:rsidRDefault="00F47A9D" w:rsidP="00A604CC">
          <w:pPr>
            <w:pStyle w:val="Inhopg1"/>
            <w:tabs>
              <w:tab w:val="left" w:pos="480"/>
              <w:tab w:val="right" w:leader="dot" w:pos="9060"/>
            </w:tabs>
            <w:rPr>
              <w:rFonts w:asciiTheme="minorHAnsi" w:eastAsiaTheme="minorEastAsia" w:hAnsiTheme="minorHAnsi" w:cstheme="minorBidi"/>
              <w:noProof/>
              <w:szCs w:val="22"/>
              <w:lang w:val="nl-NL" w:eastAsia="nl-NL"/>
            </w:rPr>
          </w:pPr>
          <w:hyperlink w:anchor="_Toc4498714" w:history="1">
            <w:r w:rsidR="004165D9" w:rsidRPr="004B1FB0">
              <w:rPr>
                <w:rStyle w:val="Hyperlink"/>
                <w:noProof/>
                <w:lang w:val="nl-NL"/>
              </w:rPr>
              <w:t>9</w:t>
            </w:r>
            <w:r w:rsidR="004165D9">
              <w:rPr>
                <w:rFonts w:asciiTheme="minorHAnsi" w:eastAsiaTheme="minorEastAsia" w:hAnsiTheme="minorHAnsi" w:cstheme="minorBidi"/>
                <w:noProof/>
                <w:szCs w:val="22"/>
                <w:lang w:val="nl-NL" w:eastAsia="nl-NL"/>
              </w:rPr>
              <w:tab/>
            </w:r>
            <w:r w:rsidR="004165D9" w:rsidRPr="004B1FB0">
              <w:rPr>
                <w:rStyle w:val="Hyperlink"/>
                <w:noProof/>
                <w:lang w:val="nl-NL"/>
              </w:rPr>
              <w:t>Dag 2 - Donderdag 23 mei 2019 - Voorbereiding</w:t>
            </w:r>
            <w:r w:rsidR="004165D9">
              <w:rPr>
                <w:noProof/>
                <w:webHidden/>
              </w:rPr>
              <w:tab/>
            </w:r>
            <w:r>
              <w:rPr>
                <w:noProof/>
                <w:webHidden/>
              </w:rPr>
              <w:fldChar w:fldCharType="begin"/>
            </w:r>
            <w:r w:rsidR="004165D9">
              <w:rPr>
                <w:noProof/>
                <w:webHidden/>
              </w:rPr>
              <w:instrText xml:space="preserve"> PAGEREF _Toc4498714 \h </w:instrText>
            </w:r>
            <w:r>
              <w:rPr>
                <w:noProof/>
                <w:webHidden/>
              </w:rPr>
            </w:r>
            <w:r>
              <w:rPr>
                <w:noProof/>
                <w:webHidden/>
              </w:rPr>
              <w:fldChar w:fldCharType="separate"/>
            </w:r>
            <w:r w:rsidR="00B67095">
              <w:rPr>
                <w:noProof/>
                <w:webHidden/>
              </w:rPr>
              <w:t>15</w:t>
            </w:r>
            <w:r>
              <w:rPr>
                <w:noProof/>
                <w:webHidden/>
              </w:rPr>
              <w:fldChar w:fldCharType="end"/>
            </w:r>
          </w:hyperlink>
        </w:p>
        <w:p w:rsidR="004165D9" w:rsidRDefault="00F47A9D" w:rsidP="00A604CC">
          <w:pPr>
            <w:pStyle w:val="Inhopg1"/>
            <w:tabs>
              <w:tab w:val="left" w:pos="480"/>
              <w:tab w:val="right" w:leader="dot" w:pos="9060"/>
            </w:tabs>
            <w:rPr>
              <w:rFonts w:asciiTheme="minorHAnsi" w:eastAsiaTheme="minorEastAsia" w:hAnsiTheme="minorHAnsi" w:cstheme="minorBidi"/>
              <w:noProof/>
              <w:szCs w:val="22"/>
              <w:lang w:val="nl-NL" w:eastAsia="nl-NL"/>
            </w:rPr>
          </w:pPr>
          <w:hyperlink w:anchor="_Toc4498715" w:history="1">
            <w:r w:rsidR="004165D9" w:rsidRPr="004B1FB0">
              <w:rPr>
                <w:rStyle w:val="Hyperlink"/>
                <w:noProof/>
                <w:lang w:val="nl-NL"/>
              </w:rPr>
              <w:t>10</w:t>
            </w:r>
            <w:r w:rsidR="004165D9">
              <w:rPr>
                <w:rFonts w:asciiTheme="minorHAnsi" w:eastAsiaTheme="minorEastAsia" w:hAnsiTheme="minorHAnsi" w:cstheme="minorBidi"/>
                <w:noProof/>
                <w:szCs w:val="22"/>
                <w:lang w:val="nl-NL" w:eastAsia="nl-NL"/>
              </w:rPr>
              <w:tab/>
            </w:r>
            <w:r w:rsidR="004165D9" w:rsidRPr="004B1FB0">
              <w:rPr>
                <w:rStyle w:val="Hyperlink"/>
                <w:noProof/>
                <w:lang w:val="nl-NL"/>
              </w:rPr>
              <w:t>Dag 2 - Donderdag 23 mei 2019 - Informatie per scholingsonderdeel</w:t>
            </w:r>
            <w:r w:rsidR="004165D9">
              <w:rPr>
                <w:noProof/>
                <w:webHidden/>
              </w:rPr>
              <w:tab/>
            </w:r>
            <w:r>
              <w:rPr>
                <w:noProof/>
                <w:webHidden/>
              </w:rPr>
              <w:fldChar w:fldCharType="begin"/>
            </w:r>
            <w:r w:rsidR="004165D9">
              <w:rPr>
                <w:noProof/>
                <w:webHidden/>
              </w:rPr>
              <w:instrText xml:space="preserve"> PAGEREF _Toc4498715 \h </w:instrText>
            </w:r>
            <w:r>
              <w:rPr>
                <w:noProof/>
                <w:webHidden/>
              </w:rPr>
            </w:r>
            <w:r>
              <w:rPr>
                <w:noProof/>
                <w:webHidden/>
              </w:rPr>
              <w:fldChar w:fldCharType="separate"/>
            </w:r>
            <w:r w:rsidR="00B67095">
              <w:rPr>
                <w:noProof/>
                <w:webHidden/>
              </w:rPr>
              <w:t>17</w:t>
            </w:r>
            <w:r>
              <w:rPr>
                <w:noProof/>
                <w:webHidden/>
              </w:rPr>
              <w:fldChar w:fldCharType="end"/>
            </w:r>
          </w:hyperlink>
        </w:p>
        <w:p w:rsidR="004165D9" w:rsidRDefault="00F47A9D" w:rsidP="00A604CC">
          <w:pPr>
            <w:pStyle w:val="Inhopg1"/>
            <w:tabs>
              <w:tab w:val="left" w:pos="480"/>
              <w:tab w:val="right" w:leader="dot" w:pos="9060"/>
            </w:tabs>
            <w:rPr>
              <w:rFonts w:asciiTheme="minorHAnsi" w:eastAsiaTheme="minorEastAsia" w:hAnsiTheme="minorHAnsi" w:cstheme="minorBidi"/>
              <w:noProof/>
              <w:szCs w:val="22"/>
              <w:lang w:val="nl-NL" w:eastAsia="nl-NL"/>
            </w:rPr>
          </w:pPr>
          <w:hyperlink w:anchor="_Toc4498716" w:history="1">
            <w:r w:rsidR="004165D9" w:rsidRPr="004B1FB0">
              <w:rPr>
                <w:rStyle w:val="Hyperlink"/>
                <w:noProof/>
                <w:lang w:val="nl-NL"/>
              </w:rPr>
              <w:t>11</w:t>
            </w:r>
            <w:r w:rsidR="004165D9">
              <w:rPr>
                <w:rFonts w:asciiTheme="minorHAnsi" w:eastAsiaTheme="minorEastAsia" w:hAnsiTheme="minorHAnsi" w:cstheme="minorBidi"/>
                <w:noProof/>
                <w:szCs w:val="22"/>
                <w:lang w:val="nl-NL" w:eastAsia="nl-NL"/>
              </w:rPr>
              <w:tab/>
            </w:r>
            <w:r w:rsidR="004165D9" w:rsidRPr="004B1FB0">
              <w:rPr>
                <w:rStyle w:val="Hyperlink"/>
                <w:noProof/>
                <w:lang w:val="nl-NL"/>
              </w:rPr>
              <w:t>Dag 3 - Vrijdag 21 juni 2019 – Programma</w:t>
            </w:r>
            <w:r w:rsidR="004165D9">
              <w:rPr>
                <w:noProof/>
                <w:webHidden/>
              </w:rPr>
              <w:tab/>
            </w:r>
            <w:r>
              <w:rPr>
                <w:noProof/>
                <w:webHidden/>
              </w:rPr>
              <w:fldChar w:fldCharType="begin"/>
            </w:r>
            <w:r w:rsidR="004165D9">
              <w:rPr>
                <w:noProof/>
                <w:webHidden/>
              </w:rPr>
              <w:instrText xml:space="preserve"> PAGEREF _Toc4498716 \h </w:instrText>
            </w:r>
            <w:r>
              <w:rPr>
                <w:noProof/>
                <w:webHidden/>
              </w:rPr>
            </w:r>
            <w:r>
              <w:rPr>
                <w:noProof/>
                <w:webHidden/>
              </w:rPr>
              <w:fldChar w:fldCharType="separate"/>
            </w:r>
            <w:r w:rsidR="00B67095">
              <w:rPr>
                <w:noProof/>
                <w:webHidden/>
              </w:rPr>
              <w:t>19</w:t>
            </w:r>
            <w:r>
              <w:rPr>
                <w:noProof/>
                <w:webHidden/>
              </w:rPr>
              <w:fldChar w:fldCharType="end"/>
            </w:r>
          </w:hyperlink>
        </w:p>
        <w:p w:rsidR="004165D9" w:rsidRDefault="00F47A9D" w:rsidP="00A604CC">
          <w:pPr>
            <w:pStyle w:val="Inhopg1"/>
            <w:tabs>
              <w:tab w:val="left" w:pos="480"/>
              <w:tab w:val="right" w:leader="dot" w:pos="9060"/>
            </w:tabs>
            <w:rPr>
              <w:rFonts w:asciiTheme="minorHAnsi" w:eastAsiaTheme="minorEastAsia" w:hAnsiTheme="minorHAnsi" w:cstheme="minorBidi"/>
              <w:noProof/>
              <w:szCs w:val="22"/>
              <w:lang w:val="nl-NL" w:eastAsia="nl-NL"/>
            </w:rPr>
          </w:pPr>
          <w:hyperlink w:anchor="_Toc4498717" w:history="1">
            <w:r w:rsidR="004165D9" w:rsidRPr="004B1FB0">
              <w:rPr>
                <w:rStyle w:val="Hyperlink"/>
                <w:noProof/>
                <w:lang w:val="nl-NL"/>
              </w:rPr>
              <w:t>12</w:t>
            </w:r>
            <w:r w:rsidR="004165D9">
              <w:rPr>
                <w:rFonts w:asciiTheme="minorHAnsi" w:eastAsiaTheme="minorEastAsia" w:hAnsiTheme="minorHAnsi" w:cstheme="minorBidi"/>
                <w:noProof/>
                <w:szCs w:val="22"/>
                <w:lang w:val="nl-NL" w:eastAsia="nl-NL"/>
              </w:rPr>
              <w:tab/>
            </w:r>
            <w:r w:rsidR="004165D9" w:rsidRPr="004B1FB0">
              <w:rPr>
                <w:rStyle w:val="Hyperlink"/>
                <w:noProof/>
                <w:lang w:val="nl-NL"/>
              </w:rPr>
              <w:t>Dag 3 - Vrijdag 21 juni 2019 - Voorbereiding</w:t>
            </w:r>
            <w:r w:rsidR="004165D9">
              <w:rPr>
                <w:noProof/>
                <w:webHidden/>
              </w:rPr>
              <w:tab/>
            </w:r>
            <w:r>
              <w:rPr>
                <w:noProof/>
                <w:webHidden/>
              </w:rPr>
              <w:fldChar w:fldCharType="begin"/>
            </w:r>
            <w:r w:rsidR="004165D9">
              <w:rPr>
                <w:noProof/>
                <w:webHidden/>
              </w:rPr>
              <w:instrText xml:space="preserve"> PAGEREF _Toc4498717 \h </w:instrText>
            </w:r>
            <w:r>
              <w:rPr>
                <w:noProof/>
                <w:webHidden/>
              </w:rPr>
            </w:r>
            <w:r>
              <w:rPr>
                <w:noProof/>
                <w:webHidden/>
              </w:rPr>
              <w:fldChar w:fldCharType="separate"/>
            </w:r>
            <w:r w:rsidR="00B67095">
              <w:rPr>
                <w:noProof/>
                <w:webHidden/>
              </w:rPr>
              <w:t>20</w:t>
            </w:r>
            <w:r>
              <w:rPr>
                <w:noProof/>
                <w:webHidden/>
              </w:rPr>
              <w:fldChar w:fldCharType="end"/>
            </w:r>
          </w:hyperlink>
        </w:p>
        <w:p w:rsidR="004165D9" w:rsidRDefault="00F47A9D" w:rsidP="00A604CC">
          <w:pPr>
            <w:pStyle w:val="Inhopg1"/>
            <w:tabs>
              <w:tab w:val="left" w:pos="480"/>
              <w:tab w:val="right" w:leader="dot" w:pos="9060"/>
            </w:tabs>
            <w:rPr>
              <w:rFonts w:asciiTheme="minorHAnsi" w:eastAsiaTheme="minorEastAsia" w:hAnsiTheme="minorHAnsi" w:cstheme="minorBidi"/>
              <w:noProof/>
              <w:szCs w:val="22"/>
              <w:lang w:val="nl-NL" w:eastAsia="nl-NL"/>
            </w:rPr>
          </w:pPr>
          <w:hyperlink w:anchor="_Toc4498718" w:history="1">
            <w:r w:rsidR="004165D9" w:rsidRPr="004B1FB0">
              <w:rPr>
                <w:rStyle w:val="Hyperlink"/>
                <w:noProof/>
                <w:lang w:val="nl-NL"/>
              </w:rPr>
              <w:t>13</w:t>
            </w:r>
            <w:r w:rsidR="004165D9">
              <w:rPr>
                <w:rFonts w:asciiTheme="minorHAnsi" w:eastAsiaTheme="minorEastAsia" w:hAnsiTheme="minorHAnsi" w:cstheme="minorBidi"/>
                <w:noProof/>
                <w:szCs w:val="22"/>
                <w:lang w:val="nl-NL" w:eastAsia="nl-NL"/>
              </w:rPr>
              <w:tab/>
            </w:r>
            <w:r w:rsidR="004165D9" w:rsidRPr="004B1FB0">
              <w:rPr>
                <w:rStyle w:val="Hyperlink"/>
                <w:noProof/>
                <w:lang w:val="nl-NL"/>
              </w:rPr>
              <w:t>Dag 3 - Vrijdag 21 juni 2019 - Informatie per scholingsonderdeel</w:t>
            </w:r>
            <w:r w:rsidR="004165D9">
              <w:rPr>
                <w:noProof/>
                <w:webHidden/>
              </w:rPr>
              <w:tab/>
            </w:r>
            <w:r>
              <w:rPr>
                <w:noProof/>
                <w:webHidden/>
              </w:rPr>
              <w:fldChar w:fldCharType="begin"/>
            </w:r>
            <w:r w:rsidR="004165D9">
              <w:rPr>
                <w:noProof/>
                <w:webHidden/>
              </w:rPr>
              <w:instrText xml:space="preserve"> PAGEREF _Toc4498718 \h </w:instrText>
            </w:r>
            <w:r>
              <w:rPr>
                <w:noProof/>
                <w:webHidden/>
              </w:rPr>
            </w:r>
            <w:r>
              <w:rPr>
                <w:noProof/>
                <w:webHidden/>
              </w:rPr>
              <w:fldChar w:fldCharType="separate"/>
            </w:r>
            <w:r w:rsidR="00B67095">
              <w:rPr>
                <w:noProof/>
                <w:webHidden/>
              </w:rPr>
              <w:t>23</w:t>
            </w:r>
            <w:r>
              <w:rPr>
                <w:noProof/>
                <w:webHidden/>
              </w:rPr>
              <w:fldChar w:fldCharType="end"/>
            </w:r>
          </w:hyperlink>
        </w:p>
        <w:p w:rsidR="004165D9" w:rsidRDefault="00F47A9D" w:rsidP="00A604CC">
          <w:pPr>
            <w:pStyle w:val="Inhopg1"/>
            <w:tabs>
              <w:tab w:val="left" w:pos="480"/>
              <w:tab w:val="right" w:leader="dot" w:pos="9060"/>
            </w:tabs>
            <w:rPr>
              <w:rFonts w:asciiTheme="minorHAnsi" w:eastAsiaTheme="minorEastAsia" w:hAnsiTheme="minorHAnsi" w:cstheme="minorBidi"/>
              <w:noProof/>
              <w:szCs w:val="22"/>
              <w:lang w:val="nl-NL" w:eastAsia="nl-NL"/>
            </w:rPr>
          </w:pPr>
          <w:hyperlink w:anchor="_Toc4498719" w:history="1">
            <w:r w:rsidR="004165D9" w:rsidRPr="004B1FB0">
              <w:rPr>
                <w:rStyle w:val="Hyperlink"/>
                <w:noProof/>
                <w:lang w:val="nl-NL"/>
              </w:rPr>
              <w:t>14</w:t>
            </w:r>
            <w:r w:rsidR="004165D9">
              <w:rPr>
                <w:rFonts w:asciiTheme="minorHAnsi" w:eastAsiaTheme="minorEastAsia" w:hAnsiTheme="minorHAnsi" w:cstheme="minorBidi"/>
                <w:noProof/>
                <w:szCs w:val="22"/>
                <w:lang w:val="nl-NL" w:eastAsia="nl-NL"/>
              </w:rPr>
              <w:tab/>
            </w:r>
            <w:r w:rsidR="004165D9" w:rsidRPr="004B1FB0">
              <w:rPr>
                <w:rStyle w:val="Hyperlink"/>
                <w:noProof/>
                <w:lang w:val="nl-NL"/>
              </w:rPr>
              <w:t>Achtergrond docenten ParkinsonNet basisscholing fysio- en oefentherapie</w:t>
            </w:r>
            <w:r w:rsidR="004165D9">
              <w:rPr>
                <w:noProof/>
                <w:webHidden/>
              </w:rPr>
              <w:tab/>
            </w:r>
            <w:r>
              <w:rPr>
                <w:noProof/>
                <w:webHidden/>
              </w:rPr>
              <w:fldChar w:fldCharType="begin"/>
            </w:r>
            <w:r w:rsidR="004165D9">
              <w:rPr>
                <w:noProof/>
                <w:webHidden/>
              </w:rPr>
              <w:instrText xml:space="preserve"> PAGEREF _Toc4498719 \h </w:instrText>
            </w:r>
            <w:r>
              <w:rPr>
                <w:noProof/>
                <w:webHidden/>
              </w:rPr>
            </w:r>
            <w:r>
              <w:rPr>
                <w:noProof/>
                <w:webHidden/>
              </w:rPr>
              <w:fldChar w:fldCharType="separate"/>
            </w:r>
            <w:r w:rsidR="00B67095">
              <w:rPr>
                <w:noProof/>
                <w:webHidden/>
              </w:rPr>
              <w:t>25</w:t>
            </w:r>
            <w:r>
              <w:rPr>
                <w:noProof/>
                <w:webHidden/>
              </w:rPr>
              <w:fldChar w:fldCharType="end"/>
            </w:r>
          </w:hyperlink>
        </w:p>
        <w:p w:rsidR="004165D9" w:rsidRDefault="00F47A9D" w:rsidP="00A604CC">
          <w:pPr>
            <w:pStyle w:val="Inhopg1"/>
            <w:tabs>
              <w:tab w:val="left" w:pos="480"/>
              <w:tab w:val="right" w:leader="dot" w:pos="9060"/>
            </w:tabs>
            <w:rPr>
              <w:rFonts w:asciiTheme="minorHAnsi" w:eastAsiaTheme="minorEastAsia" w:hAnsiTheme="minorHAnsi" w:cstheme="minorBidi"/>
              <w:noProof/>
              <w:szCs w:val="22"/>
              <w:lang w:val="nl-NL" w:eastAsia="nl-NL"/>
            </w:rPr>
          </w:pPr>
          <w:hyperlink w:anchor="_Toc4498720" w:history="1">
            <w:r w:rsidR="004165D9" w:rsidRPr="004B1FB0">
              <w:rPr>
                <w:rStyle w:val="Hyperlink"/>
                <w:noProof/>
                <w:lang w:val="nl-NL"/>
              </w:rPr>
              <w:t>15</w:t>
            </w:r>
            <w:r w:rsidR="004165D9">
              <w:rPr>
                <w:rFonts w:asciiTheme="minorHAnsi" w:eastAsiaTheme="minorEastAsia" w:hAnsiTheme="minorHAnsi" w:cstheme="minorBidi"/>
                <w:noProof/>
                <w:szCs w:val="22"/>
                <w:lang w:val="nl-NL" w:eastAsia="nl-NL"/>
              </w:rPr>
              <w:tab/>
            </w:r>
            <w:r w:rsidR="004165D9" w:rsidRPr="004B1FB0">
              <w:rPr>
                <w:rStyle w:val="Hyperlink"/>
                <w:noProof/>
                <w:lang w:val="nl-NL"/>
              </w:rPr>
              <w:t>Locatie en routebeschrijving</w:t>
            </w:r>
            <w:r w:rsidR="004165D9">
              <w:rPr>
                <w:noProof/>
                <w:webHidden/>
              </w:rPr>
              <w:tab/>
            </w:r>
            <w:r>
              <w:rPr>
                <w:noProof/>
                <w:webHidden/>
              </w:rPr>
              <w:fldChar w:fldCharType="begin"/>
            </w:r>
            <w:r w:rsidR="004165D9">
              <w:rPr>
                <w:noProof/>
                <w:webHidden/>
              </w:rPr>
              <w:instrText xml:space="preserve"> PAGEREF _Toc4498720 \h </w:instrText>
            </w:r>
            <w:r>
              <w:rPr>
                <w:noProof/>
                <w:webHidden/>
              </w:rPr>
            </w:r>
            <w:r>
              <w:rPr>
                <w:noProof/>
                <w:webHidden/>
              </w:rPr>
              <w:fldChar w:fldCharType="separate"/>
            </w:r>
            <w:r w:rsidR="00B67095">
              <w:rPr>
                <w:noProof/>
                <w:webHidden/>
              </w:rPr>
              <w:t>26</w:t>
            </w:r>
            <w:r>
              <w:rPr>
                <w:noProof/>
                <w:webHidden/>
              </w:rPr>
              <w:fldChar w:fldCharType="end"/>
            </w:r>
          </w:hyperlink>
        </w:p>
        <w:p w:rsidR="004165D9" w:rsidRDefault="00F47A9D" w:rsidP="00A604CC">
          <w:pPr>
            <w:pStyle w:val="Inhopg2"/>
            <w:tabs>
              <w:tab w:val="right" w:leader="dot" w:pos="9060"/>
            </w:tabs>
            <w:rPr>
              <w:rFonts w:asciiTheme="minorHAnsi" w:eastAsiaTheme="minorEastAsia" w:hAnsiTheme="minorHAnsi" w:cstheme="minorBidi"/>
              <w:noProof/>
              <w:szCs w:val="22"/>
              <w:lang w:val="nl-NL" w:eastAsia="nl-NL"/>
            </w:rPr>
          </w:pPr>
          <w:hyperlink w:anchor="_Toc4498721" w:history="1">
            <w:r w:rsidR="004165D9" w:rsidRPr="004B1FB0">
              <w:rPr>
                <w:rStyle w:val="Hyperlink"/>
                <w:noProof/>
                <w:lang w:val="nl-NL"/>
              </w:rPr>
              <w:t>NBC Congrescentrum</w:t>
            </w:r>
            <w:r w:rsidR="004165D9">
              <w:rPr>
                <w:noProof/>
                <w:webHidden/>
              </w:rPr>
              <w:tab/>
            </w:r>
            <w:r>
              <w:rPr>
                <w:noProof/>
                <w:webHidden/>
              </w:rPr>
              <w:fldChar w:fldCharType="begin"/>
            </w:r>
            <w:r w:rsidR="004165D9">
              <w:rPr>
                <w:noProof/>
                <w:webHidden/>
              </w:rPr>
              <w:instrText xml:space="preserve"> PAGEREF _Toc4498721 \h </w:instrText>
            </w:r>
            <w:r>
              <w:rPr>
                <w:noProof/>
                <w:webHidden/>
              </w:rPr>
            </w:r>
            <w:r>
              <w:rPr>
                <w:noProof/>
                <w:webHidden/>
              </w:rPr>
              <w:fldChar w:fldCharType="separate"/>
            </w:r>
            <w:r w:rsidR="00B67095">
              <w:rPr>
                <w:noProof/>
                <w:webHidden/>
              </w:rPr>
              <w:t>26</w:t>
            </w:r>
            <w:r>
              <w:rPr>
                <w:noProof/>
                <w:webHidden/>
              </w:rPr>
              <w:fldChar w:fldCharType="end"/>
            </w:r>
          </w:hyperlink>
        </w:p>
        <w:p w:rsidR="004D0A57" w:rsidRDefault="00F47A9D" w:rsidP="00A604CC">
          <w:pPr>
            <w:rPr>
              <w:lang w:val="nl-NL"/>
            </w:rPr>
          </w:pPr>
          <w:r w:rsidRPr="005A077A">
            <w:rPr>
              <w:highlight w:val="yellow"/>
              <w:lang w:val="nl-NL"/>
            </w:rPr>
            <w:fldChar w:fldCharType="end"/>
          </w:r>
        </w:p>
      </w:sdtContent>
    </w:sdt>
    <w:p w:rsidR="00784732" w:rsidRPr="00056DB2" w:rsidRDefault="00784732" w:rsidP="00A604CC">
      <w:pPr>
        <w:rPr>
          <w:color w:val="C50C1F"/>
          <w:szCs w:val="22"/>
          <w:lang w:val="nl-NL"/>
        </w:rPr>
      </w:pPr>
    </w:p>
    <w:p w:rsidR="00784732" w:rsidRPr="00056DB2" w:rsidRDefault="00784732" w:rsidP="00A604CC">
      <w:pPr>
        <w:rPr>
          <w:color w:val="C50C1F"/>
          <w:szCs w:val="22"/>
          <w:lang w:val="nl-NL"/>
        </w:rPr>
      </w:pPr>
    </w:p>
    <w:p w:rsidR="00784732" w:rsidRPr="00056DB2" w:rsidRDefault="00784732" w:rsidP="00A604CC">
      <w:pPr>
        <w:rPr>
          <w:color w:val="C50C1F"/>
          <w:szCs w:val="22"/>
          <w:lang w:val="nl-NL"/>
        </w:rPr>
      </w:pPr>
    </w:p>
    <w:p w:rsidR="00784732" w:rsidRPr="00056DB2" w:rsidRDefault="00784732" w:rsidP="00A604CC">
      <w:pPr>
        <w:rPr>
          <w:color w:val="C50C1F"/>
          <w:szCs w:val="22"/>
          <w:lang w:val="nl-NL"/>
        </w:rPr>
      </w:pPr>
    </w:p>
    <w:p w:rsidR="00784732" w:rsidRPr="00056DB2" w:rsidRDefault="00784732" w:rsidP="00A604CC">
      <w:pPr>
        <w:rPr>
          <w:color w:val="C50C1F"/>
          <w:szCs w:val="22"/>
          <w:lang w:val="nl-NL"/>
        </w:rPr>
      </w:pPr>
    </w:p>
    <w:p w:rsidR="00784732" w:rsidRPr="00056DB2" w:rsidRDefault="00784732" w:rsidP="00A604CC">
      <w:pPr>
        <w:rPr>
          <w:color w:val="C50C1F"/>
          <w:szCs w:val="22"/>
          <w:lang w:val="nl-NL"/>
        </w:rPr>
      </w:pPr>
    </w:p>
    <w:p w:rsidR="00784732" w:rsidRPr="00056DB2" w:rsidRDefault="00784732" w:rsidP="00A604CC">
      <w:pPr>
        <w:ind w:right="-244"/>
        <w:rPr>
          <w:color w:val="C50C1F"/>
          <w:szCs w:val="22"/>
          <w:lang w:val="nl-NL"/>
        </w:rPr>
      </w:pPr>
    </w:p>
    <w:p w:rsidR="00784732" w:rsidRPr="00056DB2" w:rsidRDefault="00784732" w:rsidP="00A604CC">
      <w:pPr>
        <w:rPr>
          <w:color w:val="C50C1F"/>
          <w:szCs w:val="22"/>
          <w:lang w:val="nl-NL"/>
        </w:rPr>
      </w:pPr>
    </w:p>
    <w:p w:rsidR="00784732" w:rsidRPr="00056DB2" w:rsidRDefault="00784732" w:rsidP="00A604CC">
      <w:pPr>
        <w:rPr>
          <w:color w:val="C50C1F"/>
          <w:szCs w:val="22"/>
          <w:lang w:val="nl-NL"/>
        </w:rPr>
      </w:pPr>
    </w:p>
    <w:p w:rsidR="00784732" w:rsidRPr="00056DB2" w:rsidRDefault="00784732" w:rsidP="00A604CC">
      <w:pPr>
        <w:rPr>
          <w:color w:val="C50C1F"/>
          <w:szCs w:val="22"/>
          <w:lang w:val="nl-NL"/>
        </w:rPr>
      </w:pPr>
    </w:p>
    <w:p w:rsidR="00784732" w:rsidRPr="00056DB2" w:rsidRDefault="00784732" w:rsidP="00A604CC">
      <w:pPr>
        <w:rPr>
          <w:color w:val="C50C1F"/>
          <w:szCs w:val="22"/>
          <w:lang w:val="nl-NL"/>
        </w:rPr>
      </w:pPr>
    </w:p>
    <w:p w:rsidR="00784732" w:rsidRPr="00056DB2" w:rsidRDefault="00784732" w:rsidP="00A604CC">
      <w:pPr>
        <w:rPr>
          <w:color w:val="C50C1F"/>
          <w:szCs w:val="22"/>
          <w:lang w:val="nl-NL"/>
        </w:rPr>
      </w:pPr>
    </w:p>
    <w:p w:rsidR="00784732" w:rsidRPr="00056DB2" w:rsidRDefault="00784732" w:rsidP="00A604CC">
      <w:pPr>
        <w:rPr>
          <w:color w:val="C50C1F"/>
          <w:szCs w:val="22"/>
          <w:lang w:val="nl-NL"/>
        </w:rPr>
      </w:pPr>
    </w:p>
    <w:p w:rsidR="00784732" w:rsidRPr="00056DB2" w:rsidRDefault="00784732" w:rsidP="00A604CC">
      <w:pPr>
        <w:rPr>
          <w:color w:val="C50C1F"/>
          <w:szCs w:val="22"/>
          <w:lang w:val="nl-NL"/>
        </w:rPr>
      </w:pPr>
    </w:p>
    <w:p w:rsidR="00784732" w:rsidRPr="00056DB2" w:rsidRDefault="00784732" w:rsidP="00A604CC">
      <w:pPr>
        <w:rPr>
          <w:color w:val="C50C1F"/>
          <w:szCs w:val="22"/>
          <w:lang w:val="nl-NL"/>
        </w:rPr>
      </w:pPr>
    </w:p>
    <w:p w:rsidR="005E6BED" w:rsidRDefault="005E6BED" w:rsidP="00A604CC">
      <w:pPr>
        <w:rPr>
          <w:lang w:val="nl-NL"/>
        </w:rPr>
      </w:pPr>
    </w:p>
    <w:p w:rsidR="005E6BED" w:rsidRDefault="005E6BED" w:rsidP="00A604CC">
      <w:pPr>
        <w:rPr>
          <w:lang w:val="nl-NL"/>
        </w:rPr>
      </w:pPr>
    </w:p>
    <w:p w:rsidR="005E6BED" w:rsidRPr="00FF2080" w:rsidRDefault="005E6BED" w:rsidP="00A604CC">
      <w:pPr>
        <w:rPr>
          <w:lang w:val="nl-NL"/>
        </w:rPr>
      </w:pPr>
      <w:r w:rsidRPr="00997C54">
        <w:rPr>
          <w:rFonts w:cs="Arial"/>
          <w:i/>
          <w:sz w:val="18"/>
          <w:szCs w:val="18"/>
          <w:lang w:val="nl-NL"/>
        </w:rPr>
        <w:t>Niets uit deze uitgave mag worden verveelvoudigd en/of openbaar gemaakt door middel van druk, fotokopie, microfilm of op welke wijze dan ook, zonder voorafgaande schriftelijke toestemming van ParkinsonNet.</w:t>
      </w:r>
    </w:p>
    <w:p w:rsidR="003561F6" w:rsidRDefault="003561F6" w:rsidP="00A604CC">
      <w:pPr>
        <w:rPr>
          <w:rFonts w:cs="Arial"/>
          <w:b/>
          <w:bCs/>
          <w:color w:val="C50C1F"/>
          <w:kern w:val="32"/>
          <w:sz w:val="24"/>
          <w:szCs w:val="32"/>
          <w:lang w:val="nl-NL"/>
        </w:rPr>
      </w:pPr>
      <w:r>
        <w:rPr>
          <w:lang w:val="nl-NL"/>
        </w:rPr>
        <w:br w:type="page"/>
      </w:r>
    </w:p>
    <w:p w:rsidR="00B62277" w:rsidRPr="00712FBC" w:rsidRDefault="00B62277" w:rsidP="00A604CC">
      <w:pPr>
        <w:pStyle w:val="Kop1"/>
        <w:spacing w:before="0" w:after="0"/>
        <w:rPr>
          <w:lang w:val="nl-NL"/>
        </w:rPr>
      </w:pPr>
      <w:bookmarkStart w:id="1" w:name="_Toc4498707"/>
      <w:r w:rsidRPr="00712FBC">
        <w:rPr>
          <w:lang w:val="nl-NL"/>
        </w:rPr>
        <w:lastRenderedPageBreak/>
        <w:t>Voorwoord</w:t>
      </w:r>
      <w:bookmarkEnd w:id="1"/>
    </w:p>
    <w:p w:rsidR="00C902FD" w:rsidRPr="00C71D1A" w:rsidRDefault="00C902FD" w:rsidP="00A604CC">
      <w:pPr>
        <w:rPr>
          <w:szCs w:val="22"/>
          <w:lang w:val="nl-NL"/>
        </w:rPr>
      </w:pPr>
      <w:r>
        <w:rPr>
          <w:szCs w:val="22"/>
          <w:lang w:val="nl-NL"/>
        </w:rPr>
        <w:br/>
        <w:t xml:space="preserve">Deze scholing </w:t>
      </w:r>
      <w:r w:rsidRPr="00C71D1A">
        <w:rPr>
          <w:szCs w:val="22"/>
          <w:lang w:val="nl-NL"/>
        </w:rPr>
        <w:t>is samengesteld door</w:t>
      </w:r>
      <w:r>
        <w:rPr>
          <w:szCs w:val="22"/>
          <w:lang w:val="nl-NL"/>
        </w:rPr>
        <w:t xml:space="preserve"> alle betrokken docenten.</w:t>
      </w:r>
      <w:r w:rsidRPr="00C71D1A">
        <w:rPr>
          <w:szCs w:val="22"/>
          <w:lang w:val="nl-NL"/>
        </w:rPr>
        <w:t xml:space="preserve"> </w:t>
      </w:r>
      <w:r>
        <w:rPr>
          <w:szCs w:val="22"/>
          <w:lang w:val="nl-NL"/>
        </w:rPr>
        <w:t>Het</w:t>
      </w:r>
      <w:r w:rsidRPr="00C71D1A">
        <w:rPr>
          <w:szCs w:val="22"/>
          <w:lang w:val="nl-NL"/>
        </w:rPr>
        <w:t xml:space="preserve"> </w:t>
      </w:r>
      <w:r w:rsidRPr="00C71D1A">
        <w:rPr>
          <w:bCs/>
          <w:szCs w:val="22"/>
          <w:lang w:val="nl-NL"/>
        </w:rPr>
        <w:t>is een</w:t>
      </w:r>
      <w:r>
        <w:rPr>
          <w:bCs/>
          <w:szCs w:val="22"/>
          <w:lang w:val="nl-NL"/>
        </w:rPr>
        <w:t xml:space="preserve"> product van ParkinsonNet en is </w:t>
      </w:r>
      <w:r w:rsidRPr="00C71D1A">
        <w:rPr>
          <w:bCs/>
          <w:szCs w:val="22"/>
          <w:lang w:val="nl-NL"/>
        </w:rPr>
        <w:t xml:space="preserve">in beheer van ParkinsonNet ontwikkeld. </w:t>
      </w:r>
      <w:r w:rsidRPr="00C71D1A">
        <w:rPr>
          <w:szCs w:val="22"/>
          <w:lang w:val="nl-NL"/>
        </w:rPr>
        <w:t xml:space="preserve">Deze studiehandleiding bevat belangrijke informatie over de </w:t>
      </w:r>
      <w:r>
        <w:rPr>
          <w:szCs w:val="22"/>
          <w:lang w:val="nl-NL"/>
        </w:rPr>
        <w:t>‘</w:t>
      </w:r>
      <w:r w:rsidRPr="00C71D1A">
        <w:rPr>
          <w:i/>
          <w:szCs w:val="22"/>
          <w:lang w:val="nl-NL"/>
        </w:rPr>
        <w:t>Basisscholing tot Parkins</w:t>
      </w:r>
      <w:r w:rsidR="00026006">
        <w:rPr>
          <w:i/>
          <w:szCs w:val="22"/>
          <w:lang w:val="nl-NL"/>
        </w:rPr>
        <w:t>onNet zorgverlener 2019</w:t>
      </w:r>
      <w:r>
        <w:rPr>
          <w:i/>
          <w:szCs w:val="22"/>
          <w:lang w:val="nl-NL"/>
        </w:rPr>
        <w:t>’</w:t>
      </w:r>
      <w:r w:rsidRPr="00C71D1A">
        <w:rPr>
          <w:i/>
          <w:szCs w:val="22"/>
          <w:lang w:val="nl-NL"/>
        </w:rPr>
        <w:t xml:space="preserve">. </w:t>
      </w:r>
      <w:r>
        <w:rPr>
          <w:bCs/>
          <w:szCs w:val="22"/>
          <w:lang w:val="nl-NL"/>
        </w:rPr>
        <w:t xml:space="preserve"> Om goed voorbereid te zijn adviseren wij  </w:t>
      </w:r>
      <w:r w:rsidRPr="00C71D1A">
        <w:rPr>
          <w:bCs/>
          <w:szCs w:val="22"/>
          <w:lang w:val="nl-NL"/>
        </w:rPr>
        <w:t>u de informatie in deze studiehandleiding goed door</w:t>
      </w:r>
      <w:r>
        <w:rPr>
          <w:bCs/>
          <w:szCs w:val="22"/>
          <w:lang w:val="nl-NL"/>
        </w:rPr>
        <w:t xml:space="preserve"> te lezen</w:t>
      </w:r>
      <w:r w:rsidRPr="00C71D1A">
        <w:rPr>
          <w:bCs/>
          <w:szCs w:val="22"/>
          <w:lang w:val="nl-NL"/>
        </w:rPr>
        <w:t xml:space="preserve"> voorafgaand aan de scholing.</w:t>
      </w:r>
    </w:p>
    <w:p w:rsidR="00C902FD" w:rsidRPr="00C71D1A" w:rsidRDefault="00C902FD" w:rsidP="00A604CC">
      <w:pPr>
        <w:rPr>
          <w:szCs w:val="22"/>
          <w:lang w:val="nl-NL"/>
        </w:rPr>
      </w:pPr>
    </w:p>
    <w:p w:rsidR="00C902FD" w:rsidRDefault="00C902FD" w:rsidP="00A604CC">
      <w:pPr>
        <w:rPr>
          <w:bCs/>
          <w:szCs w:val="22"/>
          <w:lang w:val="nl-NL"/>
        </w:rPr>
      </w:pPr>
      <w:r w:rsidRPr="00C71D1A">
        <w:rPr>
          <w:bCs/>
          <w:szCs w:val="22"/>
          <w:lang w:val="nl-NL"/>
        </w:rPr>
        <w:t>Wij wensen u een inspirerende tijd toe op onze ‘</w:t>
      </w:r>
      <w:r w:rsidRPr="00C71D1A">
        <w:rPr>
          <w:szCs w:val="22"/>
          <w:lang w:val="nl-NL"/>
        </w:rPr>
        <w:t>Basisscholing tot ParkinsonNet zorgverlener’</w:t>
      </w:r>
      <w:r w:rsidRPr="00C71D1A">
        <w:rPr>
          <w:bCs/>
          <w:szCs w:val="22"/>
          <w:lang w:val="nl-NL"/>
        </w:rPr>
        <w:t>!</w:t>
      </w:r>
      <w:r w:rsidRPr="00C71D1A">
        <w:rPr>
          <w:bCs/>
          <w:szCs w:val="22"/>
          <w:lang w:val="nl-NL"/>
        </w:rPr>
        <w:br/>
      </w:r>
    </w:p>
    <w:p w:rsidR="00C902FD" w:rsidRDefault="00C902FD" w:rsidP="00A604CC">
      <w:pPr>
        <w:rPr>
          <w:bCs/>
          <w:szCs w:val="22"/>
          <w:lang w:val="nl-NL"/>
        </w:rPr>
      </w:pPr>
      <w:r w:rsidRPr="00C71D1A">
        <w:rPr>
          <w:bCs/>
          <w:szCs w:val="22"/>
          <w:lang w:val="nl-NL"/>
        </w:rPr>
        <w:t>Het ParkinsonNet coördinatiecentrum</w:t>
      </w:r>
    </w:p>
    <w:p w:rsidR="002E104D" w:rsidRDefault="002E104D" w:rsidP="00A604CC">
      <w:pPr>
        <w:rPr>
          <w:lang w:val="nl-NL"/>
        </w:rPr>
      </w:pPr>
    </w:p>
    <w:p w:rsidR="002E104D" w:rsidRDefault="002E104D" w:rsidP="00A604CC">
      <w:pPr>
        <w:rPr>
          <w:lang w:val="nl-NL"/>
        </w:rPr>
      </w:pPr>
    </w:p>
    <w:p w:rsidR="002E104D" w:rsidRDefault="002E104D"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5E662B" w:rsidRDefault="005E662B" w:rsidP="00A604CC">
      <w:pPr>
        <w:rPr>
          <w:lang w:val="nl-NL"/>
        </w:rPr>
      </w:pPr>
    </w:p>
    <w:p w:rsidR="002E104D" w:rsidRDefault="002E104D" w:rsidP="00A604CC">
      <w:pPr>
        <w:rPr>
          <w:lang w:val="nl-NL"/>
        </w:rPr>
      </w:pPr>
    </w:p>
    <w:p w:rsidR="002E104D" w:rsidRDefault="002E104D" w:rsidP="00A604CC">
      <w:pPr>
        <w:rPr>
          <w:lang w:val="nl-NL"/>
        </w:rPr>
      </w:pPr>
    </w:p>
    <w:p w:rsidR="00C902FD" w:rsidRDefault="00C902FD" w:rsidP="00A604CC">
      <w:pPr>
        <w:rPr>
          <w:rFonts w:cs="Arial"/>
          <w:i/>
          <w:sz w:val="18"/>
          <w:szCs w:val="18"/>
          <w:lang w:val="nl-NL"/>
        </w:rPr>
      </w:pPr>
    </w:p>
    <w:p w:rsidR="00C902FD" w:rsidRDefault="00C902FD" w:rsidP="00A604CC">
      <w:pPr>
        <w:rPr>
          <w:rFonts w:cs="Arial"/>
          <w:i/>
          <w:sz w:val="18"/>
          <w:szCs w:val="18"/>
          <w:lang w:val="nl-NL"/>
        </w:rPr>
      </w:pPr>
    </w:p>
    <w:p w:rsidR="00C902FD" w:rsidRDefault="00C902FD" w:rsidP="00A604CC">
      <w:pPr>
        <w:rPr>
          <w:rFonts w:cs="Arial"/>
          <w:i/>
          <w:sz w:val="18"/>
          <w:szCs w:val="18"/>
          <w:lang w:val="nl-NL"/>
        </w:rPr>
      </w:pPr>
    </w:p>
    <w:p w:rsidR="00C902FD" w:rsidRDefault="00C902FD" w:rsidP="00A604CC">
      <w:pPr>
        <w:rPr>
          <w:rFonts w:cs="Arial"/>
          <w:i/>
          <w:sz w:val="18"/>
          <w:szCs w:val="18"/>
          <w:lang w:val="nl-NL"/>
        </w:rPr>
      </w:pPr>
    </w:p>
    <w:p w:rsidR="00C902FD" w:rsidRDefault="00C902FD" w:rsidP="00A604CC">
      <w:pPr>
        <w:rPr>
          <w:rFonts w:cs="Arial"/>
          <w:i/>
          <w:sz w:val="18"/>
          <w:szCs w:val="18"/>
          <w:lang w:val="nl-NL"/>
        </w:rPr>
      </w:pPr>
    </w:p>
    <w:p w:rsidR="00C902FD" w:rsidRDefault="00C902FD" w:rsidP="00A604CC">
      <w:pPr>
        <w:rPr>
          <w:rFonts w:cs="Arial"/>
          <w:i/>
          <w:sz w:val="18"/>
          <w:szCs w:val="18"/>
          <w:lang w:val="nl-NL"/>
        </w:rPr>
      </w:pPr>
    </w:p>
    <w:p w:rsidR="00C902FD" w:rsidRDefault="00C902FD" w:rsidP="00A604CC">
      <w:pPr>
        <w:rPr>
          <w:rFonts w:cs="Arial"/>
          <w:i/>
          <w:sz w:val="18"/>
          <w:szCs w:val="18"/>
          <w:lang w:val="nl-NL"/>
        </w:rPr>
      </w:pPr>
    </w:p>
    <w:p w:rsidR="00C902FD" w:rsidRDefault="00C902FD" w:rsidP="00A604CC">
      <w:pPr>
        <w:rPr>
          <w:rFonts w:cs="Arial"/>
          <w:i/>
          <w:sz w:val="18"/>
          <w:szCs w:val="18"/>
          <w:lang w:val="nl-NL"/>
        </w:rPr>
      </w:pPr>
    </w:p>
    <w:p w:rsidR="005E28C0" w:rsidRDefault="005E28C0" w:rsidP="00A604CC">
      <w:pPr>
        <w:rPr>
          <w:rFonts w:cs="Arial"/>
          <w:b/>
          <w:bCs/>
          <w:color w:val="C50C1F"/>
          <w:kern w:val="32"/>
          <w:sz w:val="24"/>
          <w:szCs w:val="32"/>
        </w:rPr>
      </w:pPr>
      <w:bookmarkStart w:id="2" w:name="_Toc440311734"/>
      <w:r>
        <w:br w:type="page"/>
      </w:r>
    </w:p>
    <w:p w:rsidR="00FE45AC" w:rsidRPr="00FF2080" w:rsidRDefault="009620E2" w:rsidP="00A604CC">
      <w:pPr>
        <w:pStyle w:val="Kop1"/>
        <w:spacing w:before="0" w:after="0"/>
      </w:pPr>
      <w:bookmarkStart w:id="3" w:name="_Toc4498708"/>
      <w:r>
        <w:lastRenderedPageBreak/>
        <w:t xml:space="preserve">ParkinsonNet </w:t>
      </w:r>
      <w:r w:rsidR="00FE45AC" w:rsidRPr="00FF2080">
        <w:t>visie</w:t>
      </w:r>
      <w:bookmarkEnd w:id="2"/>
      <w:bookmarkEnd w:id="3"/>
    </w:p>
    <w:p w:rsidR="002A57BE" w:rsidRDefault="002A57BE" w:rsidP="00A604CC">
      <w:pPr>
        <w:rPr>
          <w:rFonts w:asciiTheme="minorHAnsi" w:hAnsiTheme="minorHAnsi"/>
          <w:szCs w:val="22"/>
          <w:lang w:val="nl-NL" w:eastAsia="nl-NL"/>
        </w:rPr>
      </w:pPr>
    </w:p>
    <w:p w:rsidR="00FE45AC" w:rsidRPr="00A47345" w:rsidRDefault="00FE45AC" w:rsidP="00A604CC">
      <w:pPr>
        <w:rPr>
          <w:rFonts w:asciiTheme="minorHAnsi" w:hAnsiTheme="minorHAnsi"/>
          <w:szCs w:val="22"/>
          <w:lang w:val="nl-NL" w:eastAsia="nl-NL"/>
        </w:rPr>
      </w:pPr>
      <w:r>
        <w:rPr>
          <w:rFonts w:asciiTheme="minorHAnsi" w:hAnsiTheme="minorHAnsi"/>
          <w:szCs w:val="22"/>
          <w:lang w:val="nl-NL" w:eastAsia="nl-NL"/>
        </w:rPr>
        <w:t>O</w:t>
      </w:r>
      <w:r w:rsidRPr="00A47345">
        <w:rPr>
          <w:rFonts w:asciiTheme="minorHAnsi" w:hAnsiTheme="minorHAnsi"/>
          <w:szCs w:val="22"/>
          <w:lang w:val="nl-NL" w:eastAsia="nl-NL"/>
        </w:rPr>
        <w:t>ptimale zorg voor parkinson, dat is ons doel!</w:t>
      </w:r>
    </w:p>
    <w:p w:rsidR="00FE45AC" w:rsidRPr="00A47345" w:rsidRDefault="00FE45AC" w:rsidP="00A604CC">
      <w:pPr>
        <w:rPr>
          <w:rFonts w:asciiTheme="minorHAnsi" w:hAnsiTheme="minorHAnsi"/>
          <w:szCs w:val="22"/>
          <w:lang w:val="nl-NL" w:eastAsia="nl-NL"/>
        </w:rPr>
      </w:pPr>
      <w:r w:rsidRPr="00A47345">
        <w:rPr>
          <w:rFonts w:asciiTheme="minorHAnsi" w:hAnsiTheme="minorHAnsi"/>
          <w:szCs w:val="22"/>
          <w:lang w:val="nl-NL" w:eastAsia="nl-NL"/>
        </w:rPr>
        <w:t>ParkinsonNet is een landelijk netwerk van zorgverleners die gespecialiseerd zijn in het behandelen en begeleiden van</w:t>
      </w:r>
      <w:r w:rsidR="007F3E67">
        <w:rPr>
          <w:rFonts w:asciiTheme="minorHAnsi" w:hAnsiTheme="minorHAnsi"/>
          <w:szCs w:val="22"/>
          <w:lang w:val="nl-NL" w:eastAsia="nl-NL"/>
        </w:rPr>
        <w:t xml:space="preserve"> parkinsonpatiënten. Meer dan 3000</w:t>
      </w:r>
      <w:r w:rsidRPr="00A47345">
        <w:rPr>
          <w:rFonts w:asciiTheme="minorHAnsi" w:hAnsiTheme="minorHAnsi"/>
          <w:szCs w:val="22"/>
          <w:lang w:val="nl-NL" w:eastAsia="nl-NL"/>
        </w:rPr>
        <w:t xml:space="preserve"> zorgverleners (o.a. neurologen, fysiotherapeuten, ergotherapeuten, logopedisten</w:t>
      </w:r>
      <w:r>
        <w:rPr>
          <w:rFonts w:asciiTheme="minorHAnsi" w:hAnsiTheme="minorHAnsi"/>
          <w:szCs w:val="22"/>
          <w:lang w:val="nl-NL" w:eastAsia="nl-NL"/>
        </w:rPr>
        <w:t>, diëtisten</w:t>
      </w:r>
      <w:r w:rsidRPr="00A47345">
        <w:rPr>
          <w:rFonts w:asciiTheme="minorHAnsi" w:hAnsiTheme="minorHAnsi"/>
          <w:szCs w:val="22"/>
          <w:lang w:val="nl-NL" w:eastAsia="nl-NL"/>
        </w:rPr>
        <w:t xml:space="preserve"> en verpleegkundigen) zij</w:t>
      </w:r>
      <w:r>
        <w:rPr>
          <w:rFonts w:asciiTheme="minorHAnsi" w:hAnsiTheme="minorHAnsi"/>
          <w:szCs w:val="22"/>
          <w:lang w:val="nl-NL" w:eastAsia="nl-NL"/>
        </w:rPr>
        <w:t xml:space="preserve">n aangesloten bij dit netwerk. </w:t>
      </w:r>
      <w:r w:rsidRPr="00A47345">
        <w:rPr>
          <w:rFonts w:asciiTheme="minorHAnsi" w:hAnsiTheme="minorHAnsi"/>
          <w:szCs w:val="22"/>
          <w:lang w:val="nl-NL" w:eastAsia="nl-NL"/>
        </w:rPr>
        <w:t xml:space="preserve">Ons streven is dat iedereen met de ziekte van Parkinson of een atypisch parkinsonisme de allerbeste zorg krijgt die mogelijk is. Dit doen we onder meer door de expertise te vergroten van zorgverleners middels scholingen, het </w:t>
      </w:r>
      <w:r w:rsidRPr="00191E58">
        <w:rPr>
          <w:rFonts w:asciiTheme="minorHAnsi" w:hAnsiTheme="minorHAnsi"/>
          <w:szCs w:val="22"/>
          <w:lang w:val="nl-NL" w:eastAsia="nl-NL"/>
        </w:rPr>
        <w:t>ParkinsonNet congres</w:t>
      </w:r>
      <w:r w:rsidRPr="00A47345">
        <w:rPr>
          <w:rFonts w:asciiTheme="minorHAnsi" w:hAnsiTheme="minorHAnsi"/>
          <w:szCs w:val="22"/>
          <w:lang w:val="nl-NL" w:eastAsia="nl-NL"/>
        </w:rPr>
        <w:t xml:space="preserve"> en door onderzoek. We faciliteren een optimale samenwerking tussen de zorgverleners en maken de kwaliteit van de aangeslo</w:t>
      </w:r>
      <w:r>
        <w:rPr>
          <w:rFonts w:asciiTheme="minorHAnsi" w:hAnsiTheme="minorHAnsi"/>
          <w:szCs w:val="22"/>
          <w:lang w:val="nl-NL" w:eastAsia="nl-NL"/>
        </w:rPr>
        <w:t>ten zorgverleners transparant.</w:t>
      </w:r>
    </w:p>
    <w:p w:rsidR="00FE45AC" w:rsidRPr="00057476" w:rsidRDefault="00FE45AC" w:rsidP="00A604CC">
      <w:pPr>
        <w:rPr>
          <w:rFonts w:asciiTheme="minorHAnsi" w:hAnsiTheme="minorHAnsi"/>
          <w:szCs w:val="22"/>
          <w:lang w:val="nl-NL" w:eastAsia="nl-NL"/>
        </w:rPr>
      </w:pPr>
      <w:r w:rsidRPr="00057476">
        <w:rPr>
          <w:rFonts w:asciiTheme="minorHAnsi" w:hAnsiTheme="minorHAnsi"/>
          <w:szCs w:val="22"/>
          <w:lang w:val="nl-NL" w:eastAsia="nl-NL"/>
        </w:rPr>
        <w:t>ParkinsonNet staat voor het optimaliseren van zorg voor patiënten met de ziekte van Parkinson en atypische par</w:t>
      </w:r>
      <w:r w:rsidR="00390946">
        <w:rPr>
          <w:rFonts w:asciiTheme="minorHAnsi" w:hAnsiTheme="minorHAnsi"/>
          <w:szCs w:val="22"/>
          <w:lang w:val="nl-NL" w:eastAsia="nl-NL"/>
        </w:rPr>
        <w:t>kinsonisme</w:t>
      </w:r>
      <w:r w:rsidR="000C0FBD">
        <w:rPr>
          <w:rFonts w:asciiTheme="minorHAnsi" w:hAnsiTheme="minorHAnsi"/>
          <w:szCs w:val="22"/>
          <w:lang w:val="nl-NL" w:eastAsia="nl-NL"/>
        </w:rPr>
        <w:t>n</w:t>
      </w:r>
      <w:r w:rsidRPr="00057476">
        <w:rPr>
          <w:rFonts w:asciiTheme="minorHAnsi" w:hAnsiTheme="minorHAnsi"/>
          <w:szCs w:val="22"/>
          <w:lang w:val="nl-NL" w:eastAsia="nl-NL"/>
        </w:rPr>
        <w:t xml:space="preserve">. ParkinsonNet beoogt de deskundigheid van zorgverleners te vergroten onder andere door het verzorgen van </w:t>
      </w:r>
      <w:r>
        <w:rPr>
          <w:rFonts w:asciiTheme="minorHAnsi" w:hAnsiTheme="minorHAnsi"/>
          <w:szCs w:val="22"/>
          <w:lang w:val="nl-NL" w:eastAsia="nl-NL"/>
        </w:rPr>
        <w:t xml:space="preserve">diverse </w:t>
      </w:r>
      <w:r w:rsidRPr="00057476">
        <w:rPr>
          <w:rFonts w:asciiTheme="minorHAnsi" w:hAnsiTheme="minorHAnsi"/>
          <w:szCs w:val="22"/>
          <w:lang w:val="nl-NL" w:eastAsia="nl-NL"/>
        </w:rPr>
        <w:t>scholingen:</w:t>
      </w:r>
    </w:p>
    <w:p w:rsidR="00FE45AC" w:rsidRPr="00057476" w:rsidRDefault="00FE45AC" w:rsidP="00A604CC">
      <w:pPr>
        <w:numPr>
          <w:ilvl w:val="0"/>
          <w:numId w:val="3"/>
        </w:numPr>
        <w:rPr>
          <w:rFonts w:asciiTheme="minorHAnsi" w:hAnsiTheme="minorHAnsi"/>
          <w:szCs w:val="22"/>
          <w:lang w:val="nl-NL" w:eastAsia="nl-NL"/>
        </w:rPr>
      </w:pPr>
      <w:r w:rsidRPr="00057476">
        <w:rPr>
          <w:rFonts w:asciiTheme="minorHAnsi" w:hAnsiTheme="minorHAnsi"/>
          <w:szCs w:val="22"/>
          <w:lang w:val="nl-NL" w:eastAsia="nl-NL"/>
        </w:rPr>
        <w:t>basisscholing</w:t>
      </w:r>
    </w:p>
    <w:p w:rsidR="00FE45AC" w:rsidRPr="00057476" w:rsidRDefault="00FE45AC" w:rsidP="00A604CC">
      <w:pPr>
        <w:numPr>
          <w:ilvl w:val="0"/>
          <w:numId w:val="3"/>
        </w:numPr>
        <w:rPr>
          <w:rFonts w:asciiTheme="minorHAnsi" w:hAnsiTheme="minorHAnsi"/>
          <w:szCs w:val="22"/>
          <w:lang w:val="nl-NL" w:eastAsia="nl-NL"/>
        </w:rPr>
      </w:pPr>
      <w:r w:rsidRPr="00057476">
        <w:rPr>
          <w:rFonts w:asciiTheme="minorHAnsi" w:hAnsiTheme="minorHAnsi"/>
          <w:szCs w:val="22"/>
          <w:lang w:val="nl-NL" w:eastAsia="nl-NL"/>
        </w:rPr>
        <w:t>nascholingen</w:t>
      </w:r>
    </w:p>
    <w:p w:rsidR="00FE45AC" w:rsidRPr="00057476" w:rsidRDefault="00FE45AC" w:rsidP="00A604CC">
      <w:pPr>
        <w:numPr>
          <w:ilvl w:val="0"/>
          <w:numId w:val="3"/>
        </w:numPr>
        <w:rPr>
          <w:rFonts w:asciiTheme="minorHAnsi" w:hAnsiTheme="minorHAnsi"/>
          <w:szCs w:val="22"/>
          <w:lang w:val="nl-NL" w:eastAsia="nl-NL"/>
        </w:rPr>
      </w:pPr>
      <w:r w:rsidRPr="00057476">
        <w:rPr>
          <w:rFonts w:asciiTheme="minorHAnsi" w:hAnsiTheme="minorHAnsi"/>
          <w:szCs w:val="22"/>
          <w:lang w:val="nl-NL" w:eastAsia="nl-NL"/>
        </w:rPr>
        <w:t>ParkinsonNet congres</w:t>
      </w:r>
    </w:p>
    <w:p w:rsidR="00FE45AC" w:rsidRDefault="00FE45AC" w:rsidP="00A604CC">
      <w:pPr>
        <w:numPr>
          <w:ilvl w:val="0"/>
          <w:numId w:val="3"/>
        </w:numPr>
        <w:rPr>
          <w:rFonts w:asciiTheme="minorHAnsi" w:hAnsiTheme="minorHAnsi"/>
          <w:szCs w:val="22"/>
          <w:lang w:val="nl-NL" w:eastAsia="nl-NL"/>
        </w:rPr>
      </w:pPr>
      <w:r w:rsidRPr="00057476">
        <w:rPr>
          <w:rFonts w:asciiTheme="minorHAnsi" w:hAnsiTheme="minorHAnsi"/>
          <w:szCs w:val="22"/>
          <w:lang w:val="nl-NL" w:eastAsia="nl-NL"/>
        </w:rPr>
        <w:t>opleiding tot parkinsonverpleegkundige</w:t>
      </w:r>
    </w:p>
    <w:p w:rsidR="00FE45AC" w:rsidRDefault="00FE45AC" w:rsidP="00A604CC">
      <w:pPr>
        <w:numPr>
          <w:ilvl w:val="0"/>
          <w:numId w:val="3"/>
        </w:numPr>
        <w:rPr>
          <w:rFonts w:asciiTheme="minorHAnsi" w:hAnsiTheme="minorHAnsi"/>
          <w:szCs w:val="22"/>
          <w:lang w:val="nl-NL" w:eastAsia="nl-NL"/>
        </w:rPr>
      </w:pPr>
      <w:r>
        <w:rPr>
          <w:rFonts w:asciiTheme="minorHAnsi" w:hAnsiTheme="minorHAnsi"/>
          <w:szCs w:val="22"/>
          <w:lang w:val="nl-NL" w:eastAsia="nl-NL"/>
        </w:rPr>
        <w:t>in</w:t>
      </w:r>
      <w:r w:rsidR="000C0FBD">
        <w:rPr>
          <w:rFonts w:asciiTheme="minorHAnsi" w:hAnsiTheme="minorHAnsi"/>
          <w:szCs w:val="22"/>
          <w:lang w:val="nl-NL" w:eastAsia="nl-NL"/>
        </w:rPr>
        <w:t>-</w:t>
      </w:r>
      <w:r>
        <w:rPr>
          <w:rFonts w:asciiTheme="minorHAnsi" w:hAnsiTheme="minorHAnsi"/>
          <w:szCs w:val="22"/>
          <w:lang w:val="nl-NL" w:eastAsia="nl-NL"/>
        </w:rPr>
        <w:t>company scholingen voor verzorgenden en paramedici</w:t>
      </w:r>
    </w:p>
    <w:p w:rsidR="00FE45AC" w:rsidRPr="00057476" w:rsidRDefault="00FE45AC" w:rsidP="00A604CC">
      <w:pPr>
        <w:numPr>
          <w:ilvl w:val="0"/>
          <w:numId w:val="3"/>
        </w:numPr>
        <w:rPr>
          <w:rFonts w:asciiTheme="minorHAnsi" w:hAnsiTheme="minorHAnsi"/>
          <w:szCs w:val="22"/>
          <w:lang w:val="nl-NL" w:eastAsia="nl-NL"/>
        </w:rPr>
      </w:pPr>
      <w:r>
        <w:rPr>
          <w:rFonts w:asciiTheme="minorHAnsi" w:hAnsiTheme="minorHAnsi"/>
          <w:szCs w:val="22"/>
          <w:lang w:val="nl-NL" w:eastAsia="nl-NL"/>
        </w:rPr>
        <w:t>cursus voor verpleegkundigen</w:t>
      </w:r>
    </w:p>
    <w:p w:rsidR="00FE45AC" w:rsidRPr="00057476" w:rsidRDefault="00FE45AC" w:rsidP="00A604CC">
      <w:pPr>
        <w:numPr>
          <w:ilvl w:val="0"/>
          <w:numId w:val="3"/>
        </w:numPr>
        <w:rPr>
          <w:rFonts w:asciiTheme="minorHAnsi" w:hAnsiTheme="minorHAnsi"/>
          <w:szCs w:val="22"/>
          <w:lang w:val="nl-NL" w:eastAsia="nl-NL"/>
        </w:rPr>
      </w:pPr>
      <w:r w:rsidRPr="00057476">
        <w:rPr>
          <w:rFonts w:asciiTheme="minorHAnsi" w:hAnsiTheme="minorHAnsi"/>
          <w:szCs w:val="22"/>
          <w:lang w:val="nl-NL" w:eastAsia="nl-NL"/>
        </w:rPr>
        <w:t>e-learnings</w:t>
      </w:r>
    </w:p>
    <w:p w:rsidR="002E104D" w:rsidRPr="00761373" w:rsidRDefault="002E104D" w:rsidP="00A604CC">
      <w:pPr>
        <w:pStyle w:val="Kop1"/>
        <w:numPr>
          <w:ilvl w:val="0"/>
          <w:numId w:val="0"/>
        </w:numPr>
        <w:spacing w:before="0" w:after="0"/>
        <w:rPr>
          <w:lang w:val="nl-NL"/>
        </w:rPr>
      </w:pPr>
    </w:p>
    <w:p w:rsidR="0057620C" w:rsidRDefault="0057620C" w:rsidP="00A604CC">
      <w:pPr>
        <w:pStyle w:val="Kop1"/>
        <w:numPr>
          <w:ilvl w:val="0"/>
          <w:numId w:val="0"/>
        </w:numPr>
        <w:spacing w:before="0" w:after="0"/>
        <w:rPr>
          <w:lang w:val="nl-NL"/>
        </w:rPr>
      </w:pPr>
    </w:p>
    <w:p w:rsidR="0057620C" w:rsidRDefault="0057620C" w:rsidP="00A604CC">
      <w:pPr>
        <w:pStyle w:val="Kop1"/>
        <w:numPr>
          <w:ilvl w:val="0"/>
          <w:numId w:val="0"/>
        </w:numPr>
        <w:spacing w:before="0" w:after="0"/>
        <w:rPr>
          <w:lang w:val="nl-NL"/>
        </w:rPr>
      </w:pPr>
    </w:p>
    <w:p w:rsidR="0057620C" w:rsidRDefault="0057620C" w:rsidP="00A604CC">
      <w:pPr>
        <w:pStyle w:val="Kop1"/>
        <w:numPr>
          <w:ilvl w:val="0"/>
          <w:numId w:val="0"/>
        </w:numPr>
        <w:spacing w:before="0" w:after="0"/>
        <w:rPr>
          <w:lang w:val="nl-NL"/>
        </w:rPr>
      </w:pPr>
    </w:p>
    <w:p w:rsidR="0057620C" w:rsidRDefault="0057620C" w:rsidP="00A604CC">
      <w:pPr>
        <w:pStyle w:val="Kop1"/>
        <w:numPr>
          <w:ilvl w:val="0"/>
          <w:numId w:val="0"/>
        </w:numPr>
        <w:spacing w:before="0" w:after="0"/>
        <w:rPr>
          <w:lang w:val="nl-NL"/>
        </w:rPr>
      </w:pPr>
    </w:p>
    <w:p w:rsidR="0057620C" w:rsidRDefault="0057620C" w:rsidP="00A604CC">
      <w:pPr>
        <w:pStyle w:val="Kop1"/>
        <w:numPr>
          <w:ilvl w:val="0"/>
          <w:numId w:val="0"/>
        </w:numPr>
        <w:spacing w:before="0" w:after="0"/>
        <w:rPr>
          <w:lang w:val="nl-NL"/>
        </w:rPr>
      </w:pPr>
    </w:p>
    <w:p w:rsidR="0057620C" w:rsidRDefault="0057620C" w:rsidP="00A604CC">
      <w:pPr>
        <w:pStyle w:val="Kop1"/>
        <w:numPr>
          <w:ilvl w:val="0"/>
          <w:numId w:val="0"/>
        </w:numPr>
        <w:spacing w:before="0" w:after="0"/>
        <w:rPr>
          <w:lang w:val="nl-NL"/>
        </w:rPr>
      </w:pPr>
    </w:p>
    <w:p w:rsidR="0057620C" w:rsidRDefault="0057620C" w:rsidP="00A604CC">
      <w:pPr>
        <w:pStyle w:val="Kop1"/>
        <w:numPr>
          <w:ilvl w:val="0"/>
          <w:numId w:val="0"/>
        </w:numPr>
        <w:spacing w:before="0" w:after="0"/>
        <w:rPr>
          <w:lang w:val="nl-NL"/>
        </w:rPr>
      </w:pPr>
    </w:p>
    <w:p w:rsidR="0057620C" w:rsidRDefault="0057620C" w:rsidP="00A604CC">
      <w:pPr>
        <w:pStyle w:val="Kop1"/>
        <w:numPr>
          <w:ilvl w:val="0"/>
          <w:numId w:val="0"/>
        </w:numPr>
        <w:spacing w:before="0" w:after="0"/>
        <w:rPr>
          <w:lang w:val="nl-NL"/>
        </w:rPr>
      </w:pPr>
    </w:p>
    <w:p w:rsidR="0057620C" w:rsidRDefault="0057620C" w:rsidP="00A604CC">
      <w:pPr>
        <w:pStyle w:val="Kop1"/>
        <w:numPr>
          <w:ilvl w:val="0"/>
          <w:numId w:val="0"/>
        </w:numPr>
        <w:spacing w:before="0" w:after="0"/>
        <w:rPr>
          <w:lang w:val="nl-NL"/>
        </w:rPr>
      </w:pPr>
    </w:p>
    <w:p w:rsidR="003347FF" w:rsidRDefault="003347FF" w:rsidP="00A604CC">
      <w:pPr>
        <w:rPr>
          <w:rFonts w:cs="Arial"/>
          <w:b/>
          <w:bCs/>
          <w:color w:val="C50C1F"/>
          <w:kern w:val="32"/>
          <w:sz w:val="24"/>
          <w:szCs w:val="32"/>
          <w:lang w:val="nl-NL"/>
        </w:rPr>
      </w:pPr>
      <w:r>
        <w:rPr>
          <w:lang w:val="nl-NL"/>
        </w:rPr>
        <w:br w:type="page"/>
      </w:r>
    </w:p>
    <w:p w:rsidR="00730A72" w:rsidRPr="007B13DD" w:rsidRDefault="00730A72" w:rsidP="00A604CC">
      <w:pPr>
        <w:pStyle w:val="Kop1"/>
        <w:spacing w:before="0" w:after="0"/>
        <w:rPr>
          <w:lang w:val="nl-NL"/>
        </w:rPr>
      </w:pPr>
      <w:bookmarkStart w:id="4" w:name="_Toc4498709"/>
      <w:r w:rsidRPr="007B13DD">
        <w:rPr>
          <w:lang w:val="nl-NL"/>
        </w:rPr>
        <w:lastRenderedPageBreak/>
        <w:t xml:space="preserve">Algemene </w:t>
      </w:r>
      <w:r w:rsidR="007B13DD">
        <w:rPr>
          <w:lang w:val="nl-NL"/>
        </w:rPr>
        <w:t>informatie</w:t>
      </w:r>
      <w:r w:rsidR="007B13DD" w:rsidRPr="007B13DD">
        <w:rPr>
          <w:lang w:val="nl-NL"/>
        </w:rPr>
        <w:t xml:space="preserve"> </w:t>
      </w:r>
      <w:r w:rsidR="00691B21" w:rsidRPr="007B13DD">
        <w:rPr>
          <w:lang w:val="nl-NL"/>
        </w:rPr>
        <w:t>ParkinsonNet basisscholing</w:t>
      </w:r>
      <w:bookmarkEnd w:id="4"/>
    </w:p>
    <w:p w:rsidR="00FD7164" w:rsidRPr="00761373" w:rsidRDefault="00FD7164" w:rsidP="00A604CC">
      <w:pPr>
        <w:rPr>
          <w:lang w:val="nl-NL"/>
        </w:rPr>
      </w:pPr>
    </w:p>
    <w:tbl>
      <w:tblPr>
        <w:tblW w:w="5038" w:type="pct"/>
        <w:tblInd w:w="108" w:type="dxa"/>
        <w:tblBorders>
          <w:top w:val="single" w:sz="8" w:space="0" w:color="C0504D"/>
          <w:left w:val="single" w:sz="8" w:space="0" w:color="C0504D"/>
          <w:bottom w:val="single" w:sz="8" w:space="0" w:color="C0504D"/>
          <w:right w:val="single" w:sz="8" w:space="0" w:color="C0504D"/>
        </w:tblBorders>
        <w:tblLayout w:type="fixed"/>
        <w:tblLook w:val="04A0"/>
      </w:tblPr>
      <w:tblGrid>
        <w:gridCol w:w="2554"/>
        <w:gridCol w:w="1559"/>
        <w:gridCol w:w="3121"/>
        <w:gridCol w:w="1435"/>
        <w:gridCol w:w="258"/>
        <w:gridCol w:w="430"/>
      </w:tblGrid>
      <w:tr w:rsidR="00FD7164" w:rsidRPr="006E57BE" w:rsidTr="007C560A">
        <w:trPr>
          <w:trHeight w:val="234"/>
        </w:trPr>
        <w:tc>
          <w:tcPr>
            <w:tcW w:w="4769" w:type="pct"/>
            <w:gridSpan w:val="5"/>
            <w:tcBorders>
              <w:top w:val="single" w:sz="8" w:space="0" w:color="C0504D"/>
            </w:tcBorders>
            <w:shd w:val="clear" w:color="auto" w:fill="auto"/>
          </w:tcPr>
          <w:p w:rsidR="00FD7164" w:rsidRPr="00761373" w:rsidRDefault="00FD7164" w:rsidP="00A604CC">
            <w:pPr>
              <w:jc w:val="center"/>
              <w:rPr>
                <w:rFonts w:cs="Arial"/>
                <w:b/>
                <w:bCs/>
                <w:color w:val="C50C1F"/>
                <w:szCs w:val="22"/>
                <w:lang w:val="nl-NL"/>
              </w:rPr>
            </w:pPr>
            <w:r>
              <w:rPr>
                <w:rFonts w:cs="Arial"/>
                <w:b/>
                <w:bCs/>
                <w:color w:val="C50C1F"/>
                <w:szCs w:val="22"/>
                <w:lang w:val="nl-NL"/>
              </w:rPr>
              <w:t>Basisscholing tot ParkinsonNet zorgverlener</w:t>
            </w:r>
            <w:r w:rsidRPr="00761373">
              <w:rPr>
                <w:rFonts w:cs="Arial"/>
                <w:b/>
                <w:bCs/>
                <w:color w:val="C50C1F"/>
                <w:szCs w:val="22"/>
                <w:lang w:val="nl-NL"/>
              </w:rPr>
              <w:t xml:space="preserve"> –</w:t>
            </w:r>
            <w:r w:rsidR="00795683">
              <w:rPr>
                <w:rFonts w:cs="Arial"/>
                <w:b/>
                <w:bCs/>
                <w:color w:val="C50C1F"/>
                <w:szCs w:val="22"/>
                <w:lang w:val="nl-NL"/>
              </w:rPr>
              <w:t xml:space="preserve"> </w:t>
            </w:r>
            <w:r>
              <w:rPr>
                <w:rFonts w:cs="Arial"/>
                <w:b/>
                <w:bCs/>
                <w:color w:val="C50C1F"/>
                <w:szCs w:val="22"/>
                <w:lang w:val="nl-NL"/>
              </w:rPr>
              <w:t>201</w:t>
            </w:r>
            <w:r w:rsidR="00B74E25">
              <w:rPr>
                <w:rFonts w:cs="Arial"/>
                <w:b/>
                <w:bCs/>
                <w:color w:val="C50C1F"/>
                <w:szCs w:val="22"/>
                <w:lang w:val="nl-NL"/>
              </w:rPr>
              <w:t>9</w:t>
            </w:r>
          </w:p>
        </w:tc>
        <w:tc>
          <w:tcPr>
            <w:tcW w:w="231" w:type="pct"/>
            <w:tcBorders>
              <w:top w:val="single" w:sz="8" w:space="0" w:color="C0504D"/>
            </w:tcBorders>
          </w:tcPr>
          <w:p w:rsidR="00FD7164" w:rsidRPr="00761373" w:rsidRDefault="00FD7164" w:rsidP="00A604CC">
            <w:pPr>
              <w:jc w:val="center"/>
              <w:rPr>
                <w:rFonts w:cs="Arial"/>
                <w:b/>
                <w:bCs/>
                <w:color w:val="C50C1F"/>
                <w:szCs w:val="22"/>
                <w:lang w:val="nl-NL"/>
              </w:rPr>
            </w:pPr>
          </w:p>
        </w:tc>
      </w:tr>
      <w:tr w:rsidR="00FD7164" w:rsidRPr="00761373" w:rsidTr="00026006">
        <w:trPr>
          <w:trHeight w:val="234"/>
        </w:trPr>
        <w:tc>
          <w:tcPr>
            <w:tcW w:w="1364" w:type="pct"/>
            <w:shd w:val="clear" w:color="auto" w:fill="C50C1F"/>
          </w:tcPr>
          <w:p w:rsidR="00FD7164" w:rsidRPr="00761373" w:rsidRDefault="00FD7164" w:rsidP="00A604CC">
            <w:pPr>
              <w:rPr>
                <w:rFonts w:cs="Arial"/>
                <w:b/>
                <w:bCs/>
                <w:color w:val="FFFFFF"/>
                <w:szCs w:val="22"/>
                <w:lang w:val="nl-NL"/>
              </w:rPr>
            </w:pPr>
            <w:r w:rsidRPr="00761373">
              <w:rPr>
                <w:rFonts w:cs="Arial"/>
                <w:b/>
                <w:bCs/>
                <w:color w:val="FFFFFF"/>
                <w:szCs w:val="22"/>
                <w:lang w:val="nl-NL"/>
              </w:rPr>
              <w:t>Datum</w:t>
            </w:r>
          </w:p>
        </w:tc>
        <w:tc>
          <w:tcPr>
            <w:tcW w:w="833" w:type="pct"/>
            <w:shd w:val="clear" w:color="auto" w:fill="C50C1F"/>
          </w:tcPr>
          <w:p w:rsidR="00FD7164" w:rsidRPr="00761373" w:rsidRDefault="00FD7164" w:rsidP="00A604CC">
            <w:pPr>
              <w:rPr>
                <w:rFonts w:cs="Arial"/>
                <w:b/>
                <w:bCs/>
                <w:color w:val="FFFFFF"/>
                <w:szCs w:val="22"/>
                <w:lang w:val="nl-NL"/>
              </w:rPr>
            </w:pPr>
            <w:r w:rsidRPr="00761373">
              <w:rPr>
                <w:rFonts w:cs="Arial"/>
                <w:b/>
                <w:bCs/>
                <w:color w:val="FFFFFF"/>
                <w:szCs w:val="22"/>
                <w:lang w:val="nl-NL"/>
              </w:rPr>
              <w:t>Tijden</w:t>
            </w:r>
          </w:p>
        </w:tc>
        <w:tc>
          <w:tcPr>
            <w:tcW w:w="1668" w:type="pct"/>
            <w:tcBorders>
              <w:bottom w:val="single" w:sz="8" w:space="0" w:color="C0504D"/>
            </w:tcBorders>
            <w:shd w:val="clear" w:color="auto" w:fill="C50C1F"/>
          </w:tcPr>
          <w:p w:rsidR="00FD7164" w:rsidRPr="00761373" w:rsidRDefault="00FD7164" w:rsidP="00A604CC">
            <w:pPr>
              <w:rPr>
                <w:rFonts w:cs="Arial"/>
                <w:b/>
                <w:bCs/>
                <w:color w:val="FFFFFF"/>
                <w:szCs w:val="22"/>
                <w:lang w:val="nl-NL"/>
              </w:rPr>
            </w:pPr>
            <w:r w:rsidRPr="00761373">
              <w:rPr>
                <w:rFonts w:cs="Arial"/>
                <w:b/>
                <w:bCs/>
                <w:color w:val="FFFFFF"/>
                <w:szCs w:val="22"/>
                <w:lang w:val="nl-NL"/>
              </w:rPr>
              <w:t>Locatie</w:t>
            </w:r>
          </w:p>
        </w:tc>
        <w:tc>
          <w:tcPr>
            <w:tcW w:w="767" w:type="pct"/>
            <w:tcBorders>
              <w:bottom w:val="single" w:sz="8" w:space="0" w:color="C0504D"/>
            </w:tcBorders>
            <w:shd w:val="clear" w:color="auto" w:fill="C50C1F"/>
          </w:tcPr>
          <w:p w:rsidR="00FD7164" w:rsidRPr="00761373" w:rsidRDefault="00FD7164" w:rsidP="00A604CC">
            <w:pPr>
              <w:rPr>
                <w:rFonts w:cs="Arial"/>
                <w:b/>
                <w:bCs/>
                <w:color w:val="FFFFFF"/>
                <w:szCs w:val="22"/>
                <w:lang w:val="nl-NL"/>
              </w:rPr>
            </w:pPr>
            <w:r w:rsidRPr="00761373">
              <w:rPr>
                <w:rFonts w:cs="Arial"/>
                <w:b/>
                <w:bCs/>
                <w:color w:val="FFFFFF"/>
                <w:szCs w:val="22"/>
                <w:lang w:val="nl-NL"/>
              </w:rPr>
              <w:t>Doelgroep</w:t>
            </w:r>
          </w:p>
        </w:tc>
        <w:tc>
          <w:tcPr>
            <w:tcW w:w="138" w:type="pct"/>
            <w:tcBorders>
              <w:bottom w:val="single" w:sz="8" w:space="0" w:color="C0504D"/>
            </w:tcBorders>
            <w:shd w:val="clear" w:color="auto" w:fill="C50C1F"/>
          </w:tcPr>
          <w:p w:rsidR="00FD7164" w:rsidRPr="00761373" w:rsidRDefault="00FD7164" w:rsidP="00A604CC">
            <w:pPr>
              <w:rPr>
                <w:rFonts w:cs="Arial"/>
                <w:b/>
                <w:bCs/>
                <w:color w:val="FFFFFF"/>
                <w:szCs w:val="22"/>
                <w:lang w:val="nl-NL"/>
              </w:rPr>
            </w:pPr>
          </w:p>
        </w:tc>
        <w:tc>
          <w:tcPr>
            <w:tcW w:w="231" w:type="pct"/>
            <w:tcBorders>
              <w:bottom w:val="single" w:sz="8" w:space="0" w:color="C0504D"/>
            </w:tcBorders>
            <w:shd w:val="clear" w:color="auto" w:fill="C50C1F"/>
          </w:tcPr>
          <w:p w:rsidR="00FD7164" w:rsidRPr="00761373" w:rsidRDefault="00FD7164" w:rsidP="00A604CC">
            <w:pPr>
              <w:rPr>
                <w:rFonts w:cs="Arial"/>
                <w:b/>
                <w:bCs/>
                <w:color w:val="FFFFFF"/>
                <w:szCs w:val="22"/>
                <w:lang w:val="nl-NL"/>
              </w:rPr>
            </w:pPr>
          </w:p>
        </w:tc>
      </w:tr>
      <w:tr w:rsidR="00FD7164" w:rsidRPr="00761373" w:rsidTr="00026006">
        <w:trPr>
          <w:trHeight w:val="649"/>
        </w:trPr>
        <w:tc>
          <w:tcPr>
            <w:tcW w:w="1364" w:type="pct"/>
            <w:tcBorders>
              <w:top w:val="single" w:sz="8" w:space="0" w:color="C0504D"/>
              <w:left w:val="single" w:sz="8" w:space="0" w:color="C0504D"/>
              <w:bottom w:val="single" w:sz="8" w:space="0" w:color="C0504D"/>
            </w:tcBorders>
          </w:tcPr>
          <w:p w:rsidR="00FD7164" w:rsidRPr="00761373" w:rsidRDefault="00026006" w:rsidP="00A604CC">
            <w:pPr>
              <w:rPr>
                <w:rFonts w:cs="Arial"/>
                <w:b/>
                <w:bCs/>
                <w:szCs w:val="22"/>
                <w:lang w:val="nl-NL"/>
              </w:rPr>
            </w:pPr>
            <w:r>
              <w:rPr>
                <w:rFonts w:cs="Arial"/>
                <w:b/>
                <w:bCs/>
                <w:szCs w:val="22"/>
                <w:lang w:val="nl-NL"/>
              </w:rPr>
              <w:t>Vrijdag 10</w:t>
            </w:r>
            <w:r w:rsidR="008C2589">
              <w:rPr>
                <w:rFonts w:cs="Arial"/>
                <w:b/>
                <w:bCs/>
                <w:szCs w:val="22"/>
                <w:lang w:val="nl-NL"/>
              </w:rPr>
              <w:t xml:space="preserve"> mei</w:t>
            </w:r>
          </w:p>
        </w:tc>
        <w:tc>
          <w:tcPr>
            <w:tcW w:w="833" w:type="pct"/>
            <w:tcBorders>
              <w:top w:val="single" w:sz="8" w:space="0" w:color="C0504D"/>
              <w:bottom w:val="single" w:sz="8" w:space="0" w:color="C0504D"/>
            </w:tcBorders>
          </w:tcPr>
          <w:p w:rsidR="00FD7164" w:rsidRPr="00761373" w:rsidRDefault="00FD7164" w:rsidP="00A604CC">
            <w:pPr>
              <w:rPr>
                <w:rFonts w:cs="Arial"/>
                <w:szCs w:val="22"/>
                <w:lang w:val="nl-NL"/>
              </w:rPr>
            </w:pPr>
            <w:r w:rsidRPr="00761373">
              <w:rPr>
                <w:rFonts w:cs="Arial"/>
                <w:szCs w:val="22"/>
                <w:lang w:val="nl-NL"/>
              </w:rPr>
              <w:t>09.00 – 17.00</w:t>
            </w:r>
          </w:p>
        </w:tc>
        <w:tc>
          <w:tcPr>
            <w:tcW w:w="1668" w:type="pct"/>
            <w:tcBorders>
              <w:top w:val="single" w:sz="8" w:space="0" w:color="C0504D"/>
              <w:bottom w:val="single" w:sz="8" w:space="0" w:color="C0504D"/>
            </w:tcBorders>
          </w:tcPr>
          <w:p w:rsidR="00FD7164" w:rsidRDefault="0054522C" w:rsidP="00A604CC">
            <w:pPr>
              <w:rPr>
                <w:rFonts w:cs="Arial"/>
                <w:szCs w:val="22"/>
                <w:lang w:val="nl-NL"/>
              </w:rPr>
            </w:pPr>
            <w:r>
              <w:rPr>
                <w:rFonts w:cs="Arial"/>
                <w:szCs w:val="22"/>
                <w:lang w:val="nl-NL"/>
              </w:rPr>
              <w:t>NBC Congrescentrum Nieuwegein</w:t>
            </w:r>
          </w:p>
          <w:p w:rsidR="00026006" w:rsidRPr="00761373" w:rsidRDefault="00026006" w:rsidP="00A604CC">
            <w:pPr>
              <w:rPr>
                <w:rFonts w:cs="Arial"/>
                <w:szCs w:val="22"/>
                <w:lang w:val="nl-NL"/>
              </w:rPr>
            </w:pPr>
          </w:p>
        </w:tc>
        <w:tc>
          <w:tcPr>
            <w:tcW w:w="905" w:type="pct"/>
            <w:gridSpan w:val="2"/>
            <w:tcBorders>
              <w:top w:val="single" w:sz="8" w:space="0" w:color="C0504D"/>
              <w:bottom w:val="single" w:sz="8" w:space="0" w:color="C0504D"/>
            </w:tcBorders>
          </w:tcPr>
          <w:p w:rsidR="00FD7164" w:rsidRPr="00761373" w:rsidRDefault="00FD7164" w:rsidP="00A604CC">
            <w:pPr>
              <w:rPr>
                <w:rFonts w:asciiTheme="minorHAnsi" w:hAnsiTheme="minorHAnsi" w:cs="Calibri"/>
                <w:szCs w:val="22"/>
                <w:lang w:val="nl-NL"/>
              </w:rPr>
            </w:pPr>
            <w:r w:rsidRPr="00761373">
              <w:rPr>
                <w:rFonts w:asciiTheme="minorHAnsi" w:hAnsiTheme="minorHAnsi" w:cs="Calibri"/>
                <w:szCs w:val="22"/>
                <w:lang w:val="nl-NL"/>
              </w:rPr>
              <w:t>Multidisciplin</w:t>
            </w:r>
            <w:r>
              <w:rPr>
                <w:rFonts w:asciiTheme="minorHAnsi" w:hAnsiTheme="minorHAnsi" w:cs="Calibri"/>
                <w:szCs w:val="22"/>
                <w:lang w:val="nl-NL"/>
              </w:rPr>
              <w:t>a</w:t>
            </w:r>
            <w:r w:rsidRPr="00761373">
              <w:rPr>
                <w:rFonts w:asciiTheme="minorHAnsi" w:hAnsiTheme="minorHAnsi" w:cs="Calibri"/>
                <w:szCs w:val="22"/>
                <w:lang w:val="nl-NL"/>
              </w:rPr>
              <w:t>ir</w:t>
            </w:r>
          </w:p>
        </w:tc>
        <w:tc>
          <w:tcPr>
            <w:tcW w:w="231" w:type="pct"/>
            <w:tcBorders>
              <w:top w:val="single" w:sz="8" w:space="0" w:color="C0504D"/>
              <w:bottom w:val="single" w:sz="8" w:space="0" w:color="C0504D"/>
            </w:tcBorders>
          </w:tcPr>
          <w:p w:rsidR="00FD7164" w:rsidRPr="00761373" w:rsidRDefault="00FD7164" w:rsidP="00A604CC">
            <w:pPr>
              <w:rPr>
                <w:rFonts w:asciiTheme="minorHAnsi" w:hAnsiTheme="minorHAnsi" w:cs="Calibri"/>
                <w:szCs w:val="22"/>
                <w:lang w:val="nl-NL"/>
              </w:rPr>
            </w:pPr>
          </w:p>
        </w:tc>
      </w:tr>
      <w:tr w:rsidR="00FD7164" w:rsidRPr="0017774D" w:rsidTr="00026006">
        <w:trPr>
          <w:trHeight w:val="389"/>
        </w:trPr>
        <w:tc>
          <w:tcPr>
            <w:tcW w:w="1364" w:type="pct"/>
            <w:tcBorders>
              <w:top w:val="single" w:sz="8" w:space="0" w:color="C0504D"/>
              <w:left w:val="single" w:sz="8" w:space="0" w:color="C0504D"/>
              <w:bottom w:val="single" w:sz="8" w:space="0" w:color="C0504D"/>
            </w:tcBorders>
          </w:tcPr>
          <w:p w:rsidR="00B3784D" w:rsidRPr="00761373" w:rsidRDefault="006E57BE" w:rsidP="00A604CC">
            <w:pPr>
              <w:rPr>
                <w:rFonts w:cs="Arial"/>
                <w:b/>
                <w:bCs/>
                <w:szCs w:val="22"/>
                <w:lang w:val="nl-NL"/>
              </w:rPr>
            </w:pPr>
            <w:r>
              <w:rPr>
                <w:rFonts w:cs="Arial"/>
                <w:b/>
                <w:bCs/>
                <w:szCs w:val="22"/>
                <w:lang w:val="nl-NL"/>
              </w:rPr>
              <w:t xml:space="preserve">Donderdag 23 mei </w:t>
            </w:r>
          </w:p>
        </w:tc>
        <w:tc>
          <w:tcPr>
            <w:tcW w:w="833" w:type="pct"/>
            <w:tcBorders>
              <w:top w:val="single" w:sz="8" w:space="0" w:color="C0504D"/>
              <w:bottom w:val="single" w:sz="8" w:space="0" w:color="C0504D"/>
            </w:tcBorders>
          </w:tcPr>
          <w:p w:rsidR="00FD7164" w:rsidRPr="00761373" w:rsidRDefault="00FD7164" w:rsidP="00A604CC">
            <w:pPr>
              <w:rPr>
                <w:rFonts w:cs="Arial"/>
                <w:szCs w:val="22"/>
                <w:lang w:val="nl-NL"/>
              </w:rPr>
            </w:pPr>
            <w:r w:rsidRPr="00761373">
              <w:rPr>
                <w:rFonts w:cs="Arial"/>
                <w:szCs w:val="22"/>
                <w:lang w:val="nl-NL"/>
              </w:rPr>
              <w:t>09.00 – 17.00</w:t>
            </w:r>
          </w:p>
        </w:tc>
        <w:tc>
          <w:tcPr>
            <w:tcW w:w="1668" w:type="pct"/>
            <w:tcBorders>
              <w:top w:val="single" w:sz="8" w:space="0" w:color="C0504D"/>
              <w:bottom w:val="single" w:sz="8" w:space="0" w:color="C0504D"/>
            </w:tcBorders>
          </w:tcPr>
          <w:p w:rsidR="00FD7164" w:rsidRDefault="00026006" w:rsidP="00A604CC">
            <w:pPr>
              <w:rPr>
                <w:rFonts w:cs="Arial"/>
                <w:szCs w:val="22"/>
                <w:lang w:val="nl-NL"/>
              </w:rPr>
            </w:pPr>
            <w:r>
              <w:rPr>
                <w:rFonts w:cs="Arial"/>
                <w:szCs w:val="22"/>
                <w:lang w:val="nl-NL"/>
              </w:rPr>
              <w:t>NBC Congrescentrum Nieuwegein</w:t>
            </w:r>
          </w:p>
          <w:p w:rsidR="00026006" w:rsidRPr="00761373" w:rsidRDefault="00026006" w:rsidP="00A604CC">
            <w:pPr>
              <w:rPr>
                <w:rFonts w:cs="Arial"/>
                <w:szCs w:val="22"/>
                <w:lang w:val="nl-NL"/>
              </w:rPr>
            </w:pPr>
          </w:p>
        </w:tc>
        <w:tc>
          <w:tcPr>
            <w:tcW w:w="1136" w:type="pct"/>
            <w:gridSpan w:val="3"/>
            <w:tcBorders>
              <w:top w:val="single" w:sz="8" w:space="0" w:color="C0504D"/>
              <w:bottom w:val="single" w:sz="8" w:space="0" w:color="C0504D"/>
            </w:tcBorders>
          </w:tcPr>
          <w:p w:rsidR="00FD7164" w:rsidRDefault="00FD7164" w:rsidP="00A604CC">
            <w:pPr>
              <w:rPr>
                <w:rFonts w:asciiTheme="minorHAnsi" w:hAnsiTheme="minorHAnsi" w:cs="Calibri"/>
                <w:szCs w:val="22"/>
                <w:lang w:val="nl-NL"/>
              </w:rPr>
            </w:pPr>
            <w:r>
              <w:rPr>
                <w:rFonts w:asciiTheme="minorHAnsi" w:hAnsiTheme="minorHAnsi" w:cs="Calibri"/>
                <w:szCs w:val="22"/>
                <w:lang w:val="nl-NL"/>
              </w:rPr>
              <w:t>Monodisciplinair</w:t>
            </w:r>
          </w:p>
        </w:tc>
      </w:tr>
      <w:tr w:rsidR="00FD7164" w:rsidRPr="0017774D" w:rsidTr="00026006">
        <w:trPr>
          <w:trHeight w:val="409"/>
        </w:trPr>
        <w:tc>
          <w:tcPr>
            <w:tcW w:w="1364" w:type="pct"/>
            <w:tcBorders>
              <w:top w:val="single" w:sz="8" w:space="0" w:color="C0504D"/>
              <w:left w:val="single" w:sz="8" w:space="0" w:color="C0504D"/>
              <w:bottom w:val="single" w:sz="8" w:space="0" w:color="C0504D"/>
            </w:tcBorders>
          </w:tcPr>
          <w:p w:rsidR="004B0A72" w:rsidRPr="00761373" w:rsidRDefault="006E57BE" w:rsidP="00A604CC">
            <w:pPr>
              <w:rPr>
                <w:rFonts w:cs="Arial"/>
                <w:b/>
                <w:bCs/>
                <w:szCs w:val="22"/>
                <w:lang w:val="nl-NL"/>
              </w:rPr>
            </w:pPr>
            <w:r>
              <w:rPr>
                <w:rFonts w:cs="Arial"/>
                <w:b/>
                <w:bCs/>
                <w:szCs w:val="22"/>
                <w:lang w:val="nl-NL"/>
              </w:rPr>
              <w:t>Vrijdag 21 juni</w:t>
            </w:r>
          </w:p>
        </w:tc>
        <w:tc>
          <w:tcPr>
            <w:tcW w:w="833" w:type="pct"/>
            <w:tcBorders>
              <w:top w:val="single" w:sz="8" w:space="0" w:color="C0504D"/>
              <w:bottom w:val="single" w:sz="8" w:space="0" w:color="C0504D"/>
            </w:tcBorders>
          </w:tcPr>
          <w:p w:rsidR="00FD7164" w:rsidRPr="00761373" w:rsidRDefault="00FD7164" w:rsidP="00A604CC">
            <w:pPr>
              <w:rPr>
                <w:rFonts w:cs="Arial"/>
                <w:szCs w:val="22"/>
                <w:lang w:val="nl-NL"/>
              </w:rPr>
            </w:pPr>
            <w:r w:rsidRPr="00761373">
              <w:rPr>
                <w:rFonts w:cs="Arial"/>
                <w:szCs w:val="22"/>
                <w:lang w:val="nl-NL"/>
              </w:rPr>
              <w:t>09.00 – 17.00</w:t>
            </w:r>
          </w:p>
        </w:tc>
        <w:tc>
          <w:tcPr>
            <w:tcW w:w="1668" w:type="pct"/>
            <w:tcBorders>
              <w:top w:val="single" w:sz="8" w:space="0" w:color="C0504D"/>
              <w:bottom w:val="single" w:sz="8" w:space="0" w:color="C0504D"/>
            </w:tcBorders>
          </w:tcPr>
          <w:p w:rsidR="00FD7164" w:rsidRDefault="00026006" w:rsidP="00A604CC">
            <w:pPr>
              <w:rPr>
                <w:rFonts w:cs="Arial"/>
                <w:szCs w:val="22"/>
                <w:lang w:val="nl-NL"/>
              </w:rPr>
            </w:pPr>
            <w:r>
              <w:rPr>
                <w:rFonts w:cs="Arial"/>
                <w:szCs w:val="22"/>
                <w:lang w:val="nl-NL"/>
              </w:rPr>
              <w:t>NBC Congrescentrum Nieuwegein</w:t>
            </w:r>
          </w:p>
          <w:p w:rsidR="00026006" w:rsidRPr="00761373" w:rsidRDefault="00026006" w:rsidP="00A604CC">
            <w:pPr>
              <w:rPr>
                <w:rFonts w:cs="Arial"/>
                <w:szCs w:val="22"/>
                <w:lang w:val="nl-NL"/>
              </w:rPr>
            </w:pPr>
          </w:p>
        </w:tc>
        <w:tc>
          <w:tcPr>
            <w:tcW w:w="1136" w:type="pct"/>
            <w:gridSpan w:val="3"/>
            <w:tcBorders>
              <w:top w:val="single" w:sz="8" w:space="0" w:color="C0504D"/>
              <w:bottom w:val="single" w:sz="8" w:space="0" w:color="C0504D"/>
            </w:tcBorders>
          </w:tcPr>
          <w:p w:rsidR="00FD7164" w:rsidRPr="00761373" w:rsidRDefault="00FD7164" w:rsidP="00A604CC">
            <w:pPr>
              <w:rPr>
                <w:rFonts w:asciiTheme="minorHAnsi" w:hAnsiTheme="minorHAnsi" w:cs="Calibri"/>
                <w:szCs w:val="22"/>
                <w:lang w:val="nl-NL"/>
              </w:rPr>
            </w:pPr>
            <w:r>
              <w:rPr>
                <w:rFonts w:asciiTheme="minorHAnsi" w:hAnsiTheme="minorHAnsi" w:cs="Calibri"/>
                <w:szCs w:val="22"/>
                <w:lang w:val="nl-NL"/>
              </w:rPr>
              <w:t>Monodisciplinair</w:t>
            </w:r>
          </w:p>
        </w:tc>
      </w:tr>
      <w:tr w:rsidR="007F3E67" w:rsidRPr="00026006" w:rsidTr="00026006">
        <w:trPr>
          <w:trHeight w:val="688"/>
        </w:trPr>
        <w:tc>
          <w:tcPr>
            <w:tcW w:w="1364" w:type="pct"/>
            <w:tcBorders>
              <w:top w:val="single" w:sz="8" w:space="0" w:color="C0504D"/>
              <w:left w:val="single" w:sz="8" w:space="0" w:color="C0504D"/>
              <w:bottom w:val="single" w:sz="8" w:space="0" w:color="C0504D"/>
            </w:tcBorders>
          </w:tcPr>
          <w:p w:rsidR="007F3E67" w:rsidRPr="00E14E76" w:rsidRDefault="007F3E67" w:rsidP="00A604CC">
            <w:pPr>
              <w:rPr>
                <w:b/>
                <w:lang w:val="nl-NL"/>
              </w:rPr>
            </w:pPr>
            <w:r w:rsidRPr="00E14E76">
              <w:rPr>
                <w:b/>
                <w:lang w:val="nl-NL"/>
              </w:rPr>
              <w:t xml:space="preserve">Vrijdag </w:t>
            </w:r>
            <w:r w:rsidR="00026006">
              <w:rPr>
                <w:b/>
                <w:lang w:val="nl-NL"/>
              </w:rPr>
              <w:t>13 december</w:t>
            </w:r>
          </w:p>
        </w:tc>
        <w:tc>
          <w:tcPr>
            <w:tcW w:w="833" w:type="pct"/>
            <w:tcBorders>
              <w:top w:val="single" w:sz="8" w:space="0" w:color="C0504D"/>
              <w:bottom w:val="single" w:sz="8" w:space="0" w:color="C0504D"/>
            </w:tcBorders>
          </w:tcPr>
          <w:p w:rsidR="007F3E67" w:rsidRPr="00E14E76" w:rsidRDefault="007F3E67" w:rsidP="00A604CC">
            <w:pPr>
              <w:rPr>
                <w:rFonts w:cs="Arial"/>
                <w:szCs w:val="22"/>
                <w:lang w:val="nl-NL"/>
              </w:rPr>
            </w:pPr>
            <w:r w:rsidRPr="00E14E76">
              <w:rPr>
                <w:rFonts w:cs="Arial"/>
                <w:szCs w:val="22"/>
                <w:lang w:val="nl-NL"/>
              </w:rPr>
              <w:t>09.00 – 17.00</w:t>
            </w:r>
          </w:p>
          <w:p w:rsidR="007F3E67" w:rsidRPr="00E14E76" w:rsidRDefault="007F3E67" w:rsidP="00A604CC">
            <w:pPr>
              <w:rPr>
                <w:rFonts w:cs="Arial"/>
                <w:szCs w:val="22"/>
                <w:lang w:val="nl-NL"/>
              </w:rPr>
            </w:pPr>
          </w:p>
          <w:p w:rsidR="007F3E67" w:rsidRPr="00E14E76" w:rsidRDefault="007F3E67" w:rsidP="00A604CC">
            <w:pPr>
              <w:rPr>
                <w:rFonts w:cs="Arial"/>
                <w:szCs w:val="22"/>
                <w:lang w:val="nl-NL"/>
              </w:rPr>
            </w:pPr>
          </w:p>
        </w:tc>
        <w:tc>
          <w:tcPr>
            <w:tcW w:w="1668" w:type="pct"/>
            <w:tcBorders>
              <w:top w:val="single" w:sz="8" w:space="0" w:color="C0504D"/>
              <w:bottom w:val="single" w:sz="8" w:space="0" w:color="C0504D"/>
            </w:tcBorders>
          </w:tcPr>
          <w:p w:rsidR="0054522C" w:rsidRPr="00501D94" w:rsidRDefault="00026006" w:rsidP="00A604CC">
            <w:pPr>
              <w:rPr>
                <w:rFonts w:cs="Arial"/>
                <w:szCs w:val="22"/>
                <w:highlight w:val="yellow"/>
                <w:lang w:val="nl-NL"/>
              </w:rPr>
            </w:pPr>
            <w:r>
              <w:rPr>
                <w:rFonts w:cs="Arial"/>
                <w:szCs w:val="22"/>
                <w:lang w:val="nl-NL"/>
              </w:rPr>
              <w:t>NBC Congrescentrum Nieuwegein</w:t>
            </w:r>
          </w:p>
        </w:tc>
        <w:tc>
          <w:tcPr>
            <w:tcW w:w="1136" w:type="pct"/>
            <w:gridSpan w:val="3"/>
            <w:tcBorders>
              <w:top w:val="single" w:sz="8" w:space="0" w:color="C0504D"/>
              <w:bottom w:val="single" w:sz="8" w:space="0" w:color="C0504D"/>
            </w:tcBorders>
          </w:tcPr>
          <w:p w:rsidR="007F3E67" w:rsidRPr="00026006" w:rsidRDefault="004D122A" w:rsidP="00A604CC">
            <w:pPr>
              <w:rPr>
                <w:lang w:val="nl-NL"/>
              </w:rPr>
            </w:pPr>
            <w:r>
              <w:rPr>
                <w:lang w:val="nl-NL"/>
              </w:rPr>
              <w:t>Landelijk multidisciplinair</w:t>
            </w:r>
          </w:p>
        </w:tc>
      </w:tr>
    </w:tbl>
    <w:p w:rsidR="00FD7164" w:rsidRPr="00930CC6" w:rsidRDefault="00FD7164" w:rsidP="00A604CC">
      <w:pPr>
        <w:rPr>
          <w:b/>
          <w:color w:val="000000" w:themeColor="text1"/>
          <w:szCs w:val="22"/>
          <w:lang w:val="nl-NL"/>
        </w:rPr>
      </w:pPr>
    </w:p>
    <w:p w:rsidR="00FD7164" w:rsidRPr="0054522C" w:rsidRDefault="00FD7164" w:rsidP="00A604CC">
      <w:pPr>
        <w:rPr>
          <w:b/>
          <w:color w:val="000000" w:themeColor="text1"/>
          <w:szCs w:val="22"/>
          <w:lang w:val="nl-NL"/>
        </w:rPr>
      </w:pPr>
      <w:r w:rsidRPr="0054522C">
        <w:rPr>
          <w:b/>
          <w:color w:val="000000" w:themeColor="text1"/>
          <w:szCs w:val="22"/>
          <w:lang w:val="nl-NL"/>
        </w:rPr>
        <w:t>Korte inhoud basisscholing</w:t>
      </w:r>
    </w:p>
    <w:p w:rsidR="002C7AA6" w:rsidRDefault="007378A8" w:rsidP="00A604CC">
      <w:pPr>
        <w:rPr>
          <w:szCs w:val="22"/>
          <w:lang w:val="nl-NL" w:eastAsia="nl-NL"/>
        </w:rPr>
      </w:pPr>
      <w:r w:rsidRPr="0054522C">
        <w:rPr>
          <w:szCs w:val="22"/>
          <w:lang w:val="nl-NL" w:eastAsia="nl-NL"/>
        </w:rPr>
        <w:t xml:space="preserve">De eerste dag van de ‘Basisscholing tot ParkinsonNet zorgverlener’ is een introductie op de ziekte van Parkinson </w:t>
      </w:r>
      <w:r w:rsidR="007C3FFE" w:rsidRPr="007C3FFE">
        <w:rPr>
          <w:szCs w:val="22"/>
          <w:lang w:val="nl-NL" w:eastAsia="nl-NL"/>
        </w:rPr>
        <w:t xml:space="preserve">en atypische parkinsonismen </w:t>
      </w:r>
      <w:r w:rsidRPr="0054522C">
        <w:rPr>
          <w:szCs w:val="22"/>
          <w:lang w:val="nl-NL" w:eastAsia="nl-NL"/>
        </w:rPr>
        <w:t>en bedoeld voor alle disciplines. De dag bestaat volledig uit plenaire sessies, waarin gerenommeerde parkinsonexperts vertellen over de klinische verschijnse</w:t>
      </w:r>
      <w:r w:rsidR="002C7AA6">
        <w:rPr>
          <w:szCs w:val="22"/>
          <w:lang w:val="nl-NL" w:eastAsia="nl-NL"/>
        </w:rPr>
        <w:t xml:space="preserve">len van de ziekte van Parkinson, </w:t>
      </w:r>
      <w:r w:rsidRPr="0054522C">
        <w:rPr>
          <w:szCs w:val="22"/>
          <w:lang w:val="nl-NL" w:eastAsia="nl-NL"/>
        </w:rPr>
        <w:t xml:space="preserve">atypische parkinsonismen en niet-medische zorg. </w:t>
      </w:r>
      <w:r w:rsidR="009620E2">
        <w:rPr>
          <w:szCs w:val="22"/>
          <w:lang w:val="nl-NL" w:eastAsia="nl-NL"/>
        </w:rPr>
        <w:t xml:space="preserve">Daarnaast komen het patiëntenperspectief, </w:t>
      </w:r>
      <w:r w:rsidRPr="0054522C">
        <w:rPr>
          <w:szCs w:val="22"/>
          <w:lang w:val="nl-NL" w:eastAsia="nl-NL"/>
        </w:rPr>
        <w:t>de cognitieve en neuropsychiatrische pathologie en chirurgische en medicamenteuze behandeling aan de orde.</w:t>
      </w:r>
      <w:r w:rsidR="009620E2">
        <w:rPr>
          <w:szCs w:val="22"/>
          <w:lang w:val="nl-NL" w:eastAsia="nl-NL"/>
        </w:rPr>
        <w:t xml:space="preserve"> </w:t>
      </w:r>
    </w:p>
    <w:p w:rsidR="007378A8" w:rsidRPr="0054522C" w:rsidRDefault="002C7AA6" w:rsidP="00A604CC">
      <w:pPr>
        <w:rPr>
          <w:szCs w:val="22"/>
          <w:lang w:val="nl-NL" w:eastAsia="nl-NL"/>
        </w:rPr>
      </w:pPr>
      <w:r>
        <w:rPr>
          <w:szCs w:val="22"/>
          <w:lang w:val="nl-NL" w:eastAsia="nl-NL"/>
        </w:rPr>
        <w:t>Deze dag</w:t>
      </w:r>
      <w:r w:rsidR="009620E2">
        <w:rPr>
          <w:szCs w:val="22"/>
          <w:lang w:val="nl-NL" w:eastAsia="nl-NL"/>
        </w:rPr>
        <w:t xml:space="preserve"> biedt u veel kennis over de ziekte van Parkinson die u gebruikt binnen alle rollen van het beroepscompetentieprofiel. Daarnaast wordt u meegenomen in de producten van ParkinsonNet die u </w:t>
      </w:r>
      <w:r>
        <w:rPr>
          <w:szCs w:val="22"/>
          <w:lang w:val="nl-NL" w:eastAsia="nl-NL"/>
        </w:rPr>
        <w:t xml:space="preserve">bijvoorbeeld in </w:t>
      </w:r>
      <w:r w:rsidR="009620E2">
        <w:rPr>
          <w:szCs w:val="22"/>
          <w:lang w:val="nl-NL" w:eastAsia="nl-NL"/>
        </w:rPr>
        <w:t xml:space="preserve">kunt gaan zetten </w:t>
      </w:r>
      <w:r>
        <w:rPr>
          <w:szCs w:val="22"/>
          <w:lang w:val="nl-NL" w:eastAsia="nl-NL"/>
        </w:rPr>
        <w:t>bij</w:t>
      </w:r>
      <w:r w:rsidR="009620E2">
        <w:rPr>
          <w:szCs w:val="22"/>
          <w:lang w:val="nl-NL" w:eastAsia="nl-NL"/>
        </w:rPr>
        <w:t xml:space="preserve"> voorlichting aan uw patiënten. Tot slot zult u aangemoedigd worden om elkaar te leren kennen </w:t>
      </w:r>
      <w:r>
        <w:rPr>
          <w:szCs w:val="22"/>
          <w:lang w:val="nl-NL" w:eastAsia="nl-NL"/>
        </w:rPr>
        <w:t>omdat dat de basis is voor samenwerken rondom uw patiënten én binnen de ParkinsonNet regio waar u deel van gaat uitmaken.</w:t>
      </w:r>
    </w:p>
    <w:p w:rsidR="007378A8" w:rsidRPr="0054522C" w:rsidRDefault="007378A8" w:rsidP="00A604CC">
      <w:pPr>
        <w:rPr>
          <w:szCs w:val="22"/>
          <w:lang w:val="nl-NL" w:eastAsia="nl-NL"/>
        </w:rPr>
      </w:pPr>
      <w:r w:rsidRPr="0054522C">
        <w:rPr>
          <w:szCs w:val="22"/>
          <w:lang w:val="nl-NL" w:eastAsia="nl-NL"/>
        </w:rPr>
        <w:br/>
        <w:t xml:space="preserve">De </w:t>
      </w:r>
      <w:r w:rsidR="002C7AA6">
        <w:rPr>
          <w:szCs w:val="22"/>
          <w:lang w:val="nl-NL" w:eastAsia="nl-NL"/>
        </w:rPr>
        <w:t>vervolg</w:t>
      </w:r>
      <w:r w:rsidRPr="0054522C">
        <w:rPr>
          <w:szCs w:val="22"/>
          <w:lang w:val="nl-NL" w:eastAsia="nl-NL"/>
        </w:rPr>
        <w:t xml:space="preserve">dag(en) zijn </w:t>
      </w:r>
      <w:r w:rsidR="002C7AA6">
        <w:rPr>
          <w:szCs w:val="22"/>
          <w:lang w:val="nl-NL" w:eastAsia="nl-NL"/>
        </w:rPr>
        <w:t xml:space="preserve">voornamelijk </w:t>
      </w:r>
      <w:r w:rsidRPr="0054522C">
        <w:rPr>
          <w:szCs w:val="22"/>
          <w:lang w:val="nl-NL" w:eastAsia="nl-NL"/>
        </w:rPr>
        <w:t>monodisciplinair</w:t>
      </w:r>
      <w:r w:rsidR="002C7AA6">
        <w:rPr>
          <w:szCs w:val="22"/>
          <w:lang w:val="nl-NL" w:eastAsia="nl-NL"/>
        </w:rPr>
        <w:t xml:space="preserve"> en richten zich vooral op de rol ‘Vakinhoudelijk handelen’ van het beroepscompetentieprofiel</w:t>
      </w:r>
      <w:r w:rsidRPr="0054522C">
        <w:rPr>
          <w:szCs w:val="22"/>
          <w:lang w:val="nl-NL" w:eastAsia="nl-NL"/>
        </w:rPr>
        <w:t xml:space="preserve">. </w:t>
      </w:r>
      <w:r w:rsidR="002C7AA6">
        <w:rPr>
          <w:szCs w:val="22"/>
          <w:lang w:val="nl-NL" w:eastAsia="nl-NL"/>
        </w:rPr>
        <w:t xml:space="preserve">Ook is er deze dagen </w:t>
      </w:r>
      <w:r w:rsidRPr="0054522C">
        <w:rPr>
          <w:szCs w:val="22"/>
          <w:lang w:val="nl-NL" w:eastAsia="nl-NL"/>
        </w:rPr>
        <w:t xml:space="preserve">veel aandacht voor casuïstiek. </w:t>
      </w:r>
    </w:p>
    <w:p w:rsidR="007378A8" w:rsidRPr="007F3E67" w:rsidRDefault="007378A8" w:rsidP="00A604CC">
      <w:pPr>
        <w:rPr>
          <w:szCs w:val="22"/>
          <w:highlight w:val="yellow"/>
          <w:lang w:val="nl-NL" w:eastAsia="nl-NL"/>
        </w:rPr>
      </w:pPr>
    </w:p>
    <w:p w:rsidR="00B92EE7" w:rsidRDefault="00B92EE7" w:rsidP="00A604CC">
      <w:pPr>
        <w:pStyle w:val="Normaalweb"/>
        <w:spacing w:before="0" w:beforeAutospacing="0" w:after="0" w:afterAutospacing="0"/>
        <w:rPr>
          <w:rFonts w:asciiTheme="minorHAnsi" w:hAnsiTheme="minorHAnsi" w:cstheme="minorHAnsi"/>
          <w:szCs w:val="22"/>
        </w:rPr>
      </w:pPr>
      <w:r>
        <w:rPr>
          <w:rFonts w:asciiTheme="minorHAnsi" w:hAnsiTheme="minorHAnsi"/>
          <w:szCs w:val="22"/>
        </w:rPr>
        <w:t xml:space="preserve">De laatste dag van de ‘Basisscholing tot ParkinsonNet zorgverlener’ wordt gevormd door het jaarlijkse </w:t>
      </w:r>
      <w:hyperlink r:id="rId9" w:tgtFrame="_blank" w:tooltip="Congres" w:history="1">
        <w:r>
          <w:rPr>
            <w:rStyle w:val="Hyperlink"/>
            <w:rFonts w:asciiTheme="minorHAnsi" w:hAnsiTheme="minorHAnsi"/>
            <w:szCs w:val="22"/>
          </w:rPr>
          <w:t>ParkinsonNet congres</w:t>
        </w:r>
      </w:hyperlink>
      <w:r>
        <w:rPr>
          <w:rFonts w:asciiTheme="minorHAnsi" w:hAnsiTheme="minorHAnsi"/>
          <w:szCs w:val="22"/>
        </w:rPr>
        <w:t>: een multidisciplinaire bijeenkomst in het bijzonder!</w:t>
      </w:r>
      <w:r>
        <w:rPr>
          <w:rFonts w:asciiTheme="minorHAnsi" w:hAnsiTheme="minorHAnsi" w:cstheme="minorHAnsi"/>
          <w:szCs w:val="22"/>
        </w:rPr>
        <w:t xml:space="preserve"> U dient zich hiervoor nog apart in te schrijven (kosteloos). In juni ontvangt u hiervoor een uitnodiging om zich in schrijven. </w:t>
      </w:r>
    </w:p>
    <w:p w:rsidR="007378A8" w:rsidRPr="0054522C" w:rsidRDefault="007378A8" w:rsidP="00A604CC">
      <w:pPr>
        <w:rPr>
          <w:b/>
          <w:color w:val="000000" w:themeColor="text1"/>
          <w:szCs w:val="22"/>
          <w:lang w:val="nl-NL"/>
        </w:rPr>
      </w:pPr>
    </w:p>
    <w:p w:rsidR="007378A8" w:rsidRPr="0054522C" w:rsidRDefault="007378A8" w:rsidP="00A604CC">
      <w:pPr>
        <w:rPr>
          <w:i/>
          <w:color w:val="000000" w:themeColor="text1"/>
          <w:szCs w:val="22"/>
          <w:lang w:val="nl-NL"/>
        </w:rPr>
      </w:pPr>
      <w:r w:rsidRPr="0054522C">
        <w:rPr>
          <w:b/>
          <w:color w:val="000000" w:themeColor="text1"/>
          <w:szCs w:val="22"/>
          <w:lang w:val="nl-NL"/>
        </w:rPr>
        <w:t>Algemene leerdoelen</w:t>
      </w:r>
    </w:p>
    <w:p w:rsidR="007378A8" w:rsidRPr="0054522C" w:rsidRDefault="007378A8" w:rsidP="00A604CC">
      <w:pPr>
        <w:rPr>
          <w:rFonts w:asciiTheme="minorHAnsi" w:hAnsiTheme="minorHAnsi" w:cs="Calibri"/>
          <w:szCs w:val="22"/>
          <w:lang w:val="nl-NL"/>
        </w:rPr>
      </w:pPr>
      <w:r w:rsidRPr="0054522C">
        <w:rPr>
          <w:rFonts w:asciiTheme="minorHAnsi" w:hAnsiTheme="minorHAnsi" w:cs="Calibri"/>
          <w:szCs w:val="22"/>
          <w:lang w:val="nl-NL"/>
        </w:rPr>
        <w:t xml:space="preserve">Na afloop van de ‘Basisscholing tot ParkinsonNet zorgverlener’ bent u:  </w:t>
      </w:r>
    </w:p>
    <w:p w:rsidR="007378A8" w:rsidRPr="0054522C" w:rsidRDefault="007378A8" w:rsidP="00A604CC">
      <w:pPr>
        <w:numPr>
          <w:ilvl w:val="0"/>
          <w:numId w:val="4"/>
        </w:numPr>
        <w:rPr>
          <w:szCs w:val="22"/>
          <w:lang w:val="nl-NL" w:eastAsia="nl-NL"/>
        </w:rPr>
      </w:pPr>
      <w:r w:rsidRPr="0054522C">
        <w:rPr>
          <w:szCs w:val="22"/>
          <w:lang w:val="nl-NL" w:eastAsia="nl-NL"/>
        </w:rPr>
        <w:t>Op de hoogte van de huidige visie op de ziekte van Parkinson en de medische, psychosociale en paramedische behandelmogelijkheden;</w:t>
      </w:r>
    </w:p>
    <w:p w:rsidR="007378A8" w:rsidRPr="0054522C" w:rsidRDefault="007378A8" w:rsidP="00A604CC">
      <w:pPr>
        <w:numPr>
          <w:ilvl w:val="0"/>
          <w:numId w:val="4"/>
        </w:numPr>
        <w:rPr>
          <w:szCs w:val="22"/>
          <w:lang w:val="nl-NL" w:eastAsia="nl-NL"/>
        </w:rPr>
      </w:pPr>
      <w:r w:rsidRPr="0054522C">
        <w:rPr>
          <w:szCs w:val="22"/>
          <w:lang w:val="nl-NL" w:eastAsia="nl-NL"/>
        </w:rPr>
        <w:t>Getraind in het onderzoeken en behandelen van parkinsonpatiënten volgens de richtlijn van uw beroepsgroep.</w:t>
      </w:r>
    </w:p>
    <w:p w:rsidR="007378A8" w:rsidRPr="0054522C" w:rsidRDefault="007378A8" w:rsidP="00A604CC">
      <w:pPr>
        <w:rPr>
          <w:color w:val="000000" w:themeColor="text1"/>
          <w:szCs w:val="22"/>
          <w:lang w:val="nl-NL"/>
        </w:rPr>
      </w:pPr>
    </w:p>
    <w:p w:rsidR="00FD7164" w:rsidRPr="0054522C" w:rsidRDefault="00FD7164" w:rsidP="00A604CC">
      <w:pPr>
        <w:rPr>
          <w:color w:val="000000" w:themeColor="text1"/>
          <w:szCs w:val="22"/>
          <w:lang w:val="nl-NL"/>
        </w:rPr>
      </w:pPr>
    </w:p>
    <w:p w:rsidR="00FD7164" w:rsidRPr="007F3E67" w:rsidRDefault="00FD7164" w:rsidP="00A604CC">
      <w:pPr>
        <w:rPr>
          <w:b/>
          <w:color w:val="000000" w:themeColor="text1"/>
          <w:szCs w:val="22"/>
          <w:highlight w:val="yellow"/>
          <w:lang w:val="nl-NL"/>
        </w:rPr>
      </w:pPr>
      <w:r w:rsidRPr="007F3E67">
        <w:rPr>
          <w:b/>
          <w:color w:val="000000" w:themeColor="text1"/>
          <w:szCs w:val="22"/>
          <w:highlight w:val="yellow"/>
          <w:lang w:val="nl-NL"/>
        </w:rPr>
        <w:br w:type="page"/>
      </w:r>
    </w:p>
    <w:p w:rsidR="00FD7164" w:rsidRPr="0054522C" w:rsidRDefault="00FD7164" w:rsidP="00A604CC">
      <w:pPr>
        <w:rPr>
          <w:b/>
          <w:color w:val="000000" w:themeColor="text1"/>
          <w:szCs w:val="22"/>
          <w:lang w:val="nl-NL"/>
        </w:rPr>
      </w:pPr>
      <w:r w:rsidRPr="0054522C">
        <w:rPr>
          <w:b/>
          <w:color w:val="000000" w:themeColor="text1"/>
          <w:szCs w:val="22"/>
          <w:lang w:val="nl-NL"/>
        </w:rPr>
        <w:lastRenderedPageBreak/>
        <w:t xml:space="preserve">Doelgroep en toelatingseisen </w:t>
      </w:r>
    </w:p>
    <w:p w:rsidR="00FD7164" w:rsidRPr="0054522C" w:rsidRDefault="00FD7164" w:rsidP="00A604CC">
      <w:pPr>
        <w:rPr>
          <w:b/>
          <w:color w:val="000000" w:themeColor="text1"/>
          <w:szCs w:val="22"/>
          <w:lang w:val="nl-NL"/>
        </w:rPr>
      </w:pPr>
      <w:r w:rsidRPr="0054522C">
        <w:rPr>
          <w:lang w:val="nl-NL"/>
        </w:rPr>
        <w:t>Medische, paramedische en psychosociale zorgverleners die zich bezighouden met men</w:t>
      </w:r>
      <w:r w:rsidR="007C3FFE">
        <w:rPr>
          <w:lang w:val="nl-NL"/>
        </w:rPr>
        <w:t xml:space="preserve">sen met de ziekte van Parkinson </w:t>
      </w:r>
      <w:r w:rsidR="007C3FFE" w:rsidRPr="007C3FFE">
        <w:rPr>
          <w:szCs w:val="22"/>
          <w:lang w:val="nl-NL" w:eastAsia="nl-NL"/>
        </w:rPr>
        <w:t>en atypische parkinsonismen.</w:t>
      </w:r>
      <w:r w:rsidR="007C3FFE">
        <w:rPr>
          <w:szCs w:val="22"/>
          <w:lang w:val="nl-NL" w:eastAsia="nl-NL"/>
        </w:rPr>
        <w:t xml:space="preserve"> </w:t>
      </w:r>
      <w:r w:rsidRPr="0054522C">
        <w:rPr>
          <w:lang w:val="nl-NL"/>
        </w:rPr>
        <w:br/>
      </w:r>
      <w:r w:rsidRPr="0054522C">
        <w:rPr>
          <w:lang w:val="nl-NL"/>
        </w:rPr>
        <w:br/>
        <w:t xml:space="preserve">Om mee te mogen doen aan de ‘Basisscholing tot ParkinsonNet zorgverlener’ dient u akkoord te gaan met de </w:t>
      </w:r>
      <w:hyperlink r:id="rId10" w:history="1">
        <w:r w:rsidRPr="0054522C">
          <w:rPr>
            <w:rStyle w:val="Hyperlink"/>
            <w:lang w:val="nl-NL"/>
          </w:rPr>
          <w:t>scholingsvoorwaarden</w:t>
        </w:r>
      </w:hyperlink>
      <w:r w:rsidRPr="0054522C">
        <w:rPr>
          <w:lang w:val="nl-NL"/>
        </w:rPr>
        <w:t xml:space="preserve"> en </w:t>
      </w:r>
      <w:hyperlink r:id="rId11" w:history="1">
        <w:r w:rsidRPr="0054522C">
          <w:rPr>
            <w:rStyle w:val="Hyperlink"/>
            <w:lang w:val="nl-NL"/>
          </w:rPr>
          <w:t>deelnamevoorwaarden</w:t>
        </w:r>
      </w:hyperlink>
      <w:r w:rsidRPr="0054522C">
        <w:rPr>
          <w:lang w:val="nl-NL"/>
        </w:rPr>
        <w:t>.</w:t>
      </w:r>
    </w:p>
    <w:p w:rsidR="000B767E" w:rsidRPr="0054522C" w:rsidRDefault="000B767E" w:rsidP="00A604CC">
      <w:pPr>
        <w:rPr>
          <w:b/>
          <w:color w:val="000000" w:themeColor="text1"/>
          <w:szCs w:val="22"/>
          <w:lang w:val="nl-NL"/>
        </w:rPr>
      </w:pPr>
    </w:p>
    <w:p w:rsidR="00B76E2F" w:rsidRPr="0054522C" w:rsidRDefault="009C1FB8" w:rsidP="00A604CC">
      <w:pPr>
        <w:rPr>
          <w:i/>
          <w:color w:val="000000" w:themeColor="text1"/>
          <w:szCs w:val="22"/>
          <w:lang w:val="nl-NL"/>
        </w:rPr>
      </w:pPr>
      <w:r w:rsidRPr="0054522C">
        <w:rPr>
          <w:b/>
          <w:color w:val="000000" w:themeColor="text1"/>
          <w:szCs w:val="22"/>
          <w:lang w:val="nl-NL"/>
        </w:rPr>
        <w:t xml:space="preserve">Opzet van de ‘Basisscholing tot ParkinsonNet zorgverlener’ </w:t>
      </w:r>
      <w:r w:rsidRPr="0054522C">
        <w:rPr>
          <w:b/>
          <w:color w:val="000000" w:themeColor="text1"/>
          <w:sz w:val="18"/>
          <w:szCs w:val="18"/>
          <w:lang w:val="nl-NL"/>
        </w:rPr>
        <w:t xml:space="preserve"> </w:t>
      </w:r>
      <w:r w:rsidR="007C0309" w:rsidRPr="0054522C">
        <w:rPr>
          <w:i/>
          <w:color w:val="000000" w:themeColor="text1"/>
          <w:sz w:val="18"/>
          <w:szCs w:val="18"/>
          <w:lang w:val="nl-NL"/>
        </w:rPr>
        <w:br/>
      </w:r>
      <w:r w:rsidR="007C0309" w:rsidRPr="0054522C">
        <w:rPr>
          <w:i/>
          <w:color w:val="000000" w:themeColor="text1"/>
          <w:szCs w:val="18"/>
          <w:lang w:val="nl-NL"/>
        </w:rPr>
        <w:t>Dag 1</w:t>
      </w:r>
      <w:r w:rsidR="00EB1A18" w:rsidRPr="0054522C">
        <w:rPr>
          <w:i/>
          <w:color w:val="000000" w:themeColor="text1"/>
          <w:szCs w:val="18"/>
          <w:lang w:val="nl-NL"/>
        </w:rPr>
        <w:t xml:space="preserve"> – multidisciplinaire dag</w:t>
      </w:r>
    </w:p>
    <w:p w:rsidR="00690B42" w:rsidRPr="0054522C" w:rsidRDefault="00690B42" w:rsidP="00A604CC">
      <w:pPr>
        <w:pStyle w:val="Lijstalinea"/>
        <w:numPr>
          <w:ilvl w:val="0"/>
          <w:numId w:val="2"/>
        </w:numPr>
        <w:rPr>
          <w:color w:val="000000" w:themeColor="text1"/>
          <w:szCs w:val="22"/>
          <w:lang w:val="nl-NL"/>
        </w:rPr>
      </w:pPr>
      <w:r w:rsidRPr="0054522C">
        <w:rPr>
          <w:color w:val="000000" w:themeColor="text1"/>
          <w:szCs w:val="22"/>
          <w:lang w:val="nl-NL"/>
        </w:rPr>
        <w:t>Onderwijsvorm</w:t>
      </w:r>
      <w:r w:rsidR="002C7AA6">
        <w:rPr>
          <w:color w:val="000000" w:themeColor="text1"/>
          <w:szCs w:val="22"/>
          <w:lang w:val="nl-NL"/>
        </w:rPr>
        <w:t>en</w:t>
      </w:r>
      <w:r w:rsidR="007C3AE5" w:rsidRPr="0054522C">
        <w:rPr>
          <w:color w:val="000000" w:themeColor="text1"/>
          <w:szCs w:val="22"/>
          <w:lang w:val="nl-NL"/>
        </w:rPr>
        <w:t xml:space="preserve">: </w:t>
      </w:r>
      <w:r w:rsidRPr="0054522C">
        <w:rPr>
          <w:color w:val="000000" w:themeColor="text1"/>
          <w:szCs w:val="22"/>
          <w:lang w:val="nl-NL"/>
        </w:rPr>
        <w:t xml:space="preserve"> </w:t>
      </w:r>
      <w:r w:rsidR="0097032B" w:rsidRPr="0054522C">
        <w:rPr>
          <w:color w:val="000000" w:themeColor="text1"/>
          <w:szCs w:val="22"/>
          <w:lang w:val="nl-NL"/>
        </w:rPr>
        <w:t>p</w:t>
      </w:r>
      <w:r w:rsidR="007C0309" w:rsidRPr="0054522C">
        <w:rPr>
          <w:color w:val="000000" w:themeColor="text1"/>
          <w:szCs w:val="22"/>
          <w:lang w:val="nl-NL"/>
        </w:rPr>
        <w:t>lenaire sessies</w:t>
      </w:r>
    </w:p>
    <w:p w:rsidR="00690B42" w:rsidRPr="0054522C" w:rsidRDefault="007C3AE5" w:rsidP="00A604CC">
      <w:pPr>
        <w:pStyle w:val="Lijstalinea"/>
        <w:numPr>
          <w:ilvl w:val="0"/>
          <w:numId w:val="2"/>
        </w:numPr>
        <w:rPr>
          <w:color w:val="000000" w:themeColor="text1"/>
          <w:szCs w:val="22"/>
          <w:lang w:val="nl-NL"/>
        </w:rPr>
      </w:pPr>
      <w:r w:rsidRPr="0054522C">
        <w:rPr>
          <w:color w:val="000000" w:themeColor="text1"/>
          <w:szCs w:val="22"/>
          <w:lang w:val="nl-NL"/>
        </w:rPr>
        <w:t xml:space="preserve">Duur: </w:t>
      </w:r>
      <w:r w:rsidR="002E104D" w:rsidRPr="0054522C">
        <w:rPr>
          <w:color w:val="000000" w:themeColor="text1"/>
          <w:szCs w:val="22"/>
          <w:lang w:val="nl-NL"/>
        </w:rPr>
        <w:t>6</w:t>
      </w:r>
      <w:r w:rsidRPr="0054522C">
        <w:rPr>
          <w:color w:val="000000" w:themeColor="text1"/>
          <w:szCs w:val="22"/>
          <w:lang w:val="nl-NL"/>
        </w:rPr>
        <w:t xml:space="preserve"> contacturen</w:t>
      </w:r>
    </w:p>
    <w:p w:rsidR="007A579C" w:rsidRPr="009715C9" w:rsidRDefault="007A579C" w:rsidP="00A604CC">
      <w:pPr>
        <w:pStyle w:val="Lijstalinea"/>
        <w:numPr>
          <w:ilvl w:val="0"/>
          <w:numId w:val="2"/>
        </w:numPr>
        <w:rPr>
          <w:b/>
          <w:color w:val="000000" w:themeColor="text1"/>
          <w:szCs w:val="22"/>
          <w:lang w:val="nl-NL"/>
        </w:rPr>
      </w:pPr>
      <w:r w:rsidRPr="009715C9">
        <w:rPr>
          <w:color w:val="000000" w:themeColor="text1"/>
          <w:szCs w:val="22"/>
          <w:lang w:val="nl-NL"/>
        </w:rPr>
        <w:t>Geschatte zelfstudietijd</w:t>
      </w:r>
      <w:r w:rsidR="007C3AE5" w:rsidRPr="009715C9">
        <w:rPr>
          <w:color w:val="000000" w:themeColor="text1"/>
          <w:szCs w:val="22"/>
          <w:lang w:val="nl-NL"/>
        </w:rPr>
        <w:t xml:space="preserve">: </w:t>
      </w:r>
      <w:r w:rsidR="00D60B54">
        <w:rPr>
          <w:color w:val="000000" w:themeColor="text1"/>
          <w:szCs w:val="22"/>
          <w:lang w:val="nl-NL"/>
        </w:rPr>
        <w:t>4</w:t>
      </w:r>
      <w:r w:rsidR="00CF441D" w:rsidRPr="009715C9">
        <w:rPr>
          <w:color w:val="000000" w:themeColor="text1"/>
          <w:szCs w:val="22"/>
          <w:lang w:val="nl-NL"/>
        </w:rPr>
        <w:t xml:space="preserve"> uur</w:t>
      </w:r>
    </w:p>
    <w:p w:rsidR="0097032B" w:rsidRPr="00EF489F" w:rsidRDefault="0097032B" w:rsidP="00A604CC">
      <w:pPr>
        <w:rPr>
          <w:b/>
          <w:color w:val="000000" w:themeColor="text1"/>
          <w:szCs w:val="22"/>
          <w:highlight w:val="yellow"/>
          <w:lang w:val="nl-NL"/>
        </w:rPr>
      </w:pPr>
    </w:p>
    <w:p w:rsidR="007C0309" w:rsidRPr="00291391" w:rsidRDefault="007C0309" w:rsidP="00A604CC">
      <w:pPr>
        <w:rPr>
          <w:i/>
          <w:color w:val="000000" w:themeColor="text1"/>
          <w:szCs w:val="22"/>
          <w:lang w:val="nl-NL"/>
        </w:rPr>
      </w:pPr>
      <w:r w:rsidRPr="00291391">
        <w:rPr>
          <w:i/>
          <w:color w:val="000000" w:themeColor="text1"/>
          <w:szCs w:val="22"/>
          <w:lang w:val="nl-NL"/>
        </w:rPr>
        <w:t>Dag 2</w:t>
      </w:r>
      <w:r w:rsidR="00EB1A18" w:rsidRPr="00291391">
        <w:rPr>
          <w:i/>
          <w:color w:val="000000" w:themeColor="text1"/>
          <w:szCs w:val="22"/>
          <w:lang w:val="nl-NL"/>
        </w:rPr>
        <w:t xml:space="preserve"> – monodisciplinaire dag </w:t>
      </w:r>
    </w:p>
    <w:p w:rsidR="007C0309" w:rsidRPr="00291391" w:rsidRDefault="007C0309" w:rsidP="00A604CC">
      <w:pPr>
        <w:pStyle w:val="Lijstalinea"/>
        <w:numPr>
          <w:ilvl w:val="0"/>
          <w:numId w:val="2"/>
        </w:numPr>
        <w:rPr>
          <w:color w:val="000000" w:themeColor="text1"/>
          <w:szCs w:val="22"/>
          <w:lang w:val="nl-NL"/>
        </w:rPr>
      </w:pPr>
      <w:r w:rsidRPr="00291391">
        <w:rPr>
          <w:color w:val="000000" w:themeColor="text1"/>
          <w:szCs w:val="22"/>
          <w:lang w:val="nl-NL"/>
        </w:rPr>
        <w:t>Onderwijsvorm</w:t>
      </w:r>
      <w:r w:rsidR="002C7AA6" w:rsidRPr="00291391">
        <w:rPr>
          <w:color w:val="000000" w:themeColor="text1"/>
          <w:szCs w:val="22"/>
          <w:lang w:val="nl-NL"/>
        </w:rPr>
        <w:t>en</w:t>
      </w:r>
      <w:r w:rsidR="0097032B" w:rsidRPr="00291391">
        <w:rPr>
          <w:color w:val="000000" w:themeColor="text1"/>
          <w:szCs w:val="22"/>
          <w:lang w:val="nl-NL"/>
        </w:rPr>
        <w:t>:  i</w:t>
      </w:r>
      <w:r w:rsidRPr="00291391">
        <w:rPr>
          <w:color w:val="000000" w:themeColor="text1"/>
          <w:szCs w:val="22"/>
          <w:lang w:val="nl-NL"/>
        </w:rPr>
        <w:t xml:space="preserve">nteractieve </w:t>
      </w:r>
      <w:r w:rsidR="00A62B12" w:rsidRPr="00291391">
        <w:rPr>
          <w:color w:val="000000" w:themeColor="text1"/>
          <w:szCs w:val="22"/>
          <w:lang w:val="nl-NL"/>
        </w:rPr>
        <w:t xml:space="preserve">presentaties </w:t>
      </w:r>
      <w:r w:rsidRPr="00291391">
        <w:rPr>
          <w:color w:val="000000" w:themeColor="text1"/>
          <w:szCs w:val="22"/>
          <w:lang w:val="nl-NL"/>
        </w:rPr>
        <w:t xml:space="preserve">met </w:t>
      </w:r>
      <w:r w:rsidR="00A62B12" w:rsidRPr="00291391">
        <w:rPr>
          <w:color w:val="000000" w:themeColor="text1"/>
          <w:szCs w:val="22"/>
          <w:lang w:val="nl-NL"/>
        </w:rPr>
        <w:t xml:space="preserve">daarnaast workshops, </w:t>
      </w:r>
      <w:r w:rsidR="000E0BC1" w:rsidRPr="00291391">
        <w:rPr>
          <w:color w:val="000000" w:themeColor="text1"/>
          <w:szCs w:val="22"/>
          <w:lang w:val="nl-NL"/>
        </w:rPr>
        <w:t xml:space="preserve">patiënt </w:t>
      </w:r>
      <w:r w:rsidR="00A62B12" w:rsidRPr="00291391">
        <w:rPr>
          <w:color w:val="000000" w:themeColor="text1"/>
          <w:szCs w:val="22"/>
          <w:lang w:val="nl-NL"/>
        </w:rPr>
        <w:t>demonstraties en casuïstiek opdrachten in groepsverband</w:t>
      </w:r>
    </w:p>
    <w:p w:rsidR="007C0309" w:rsidRPr="00291391" w:rsidRDefault="007C0309" w:rsidP="00A604CC">
      <w:pPr>
        <w:pStyle w:val="Lijstalinea"/>
        <w:numPr>
          <w:ilvl w:val="0"/>
          <w:numId w:val="2"/>
        </w:numPr>
        <w:rPr>
          <w:color w:val="000000" w:themeColor="text1"/>
          <w:szCs w:val="22"/>
          <w:lang w:val="nl-NL"/>
        </w:rPr>
      </w:pPr>
      <w:r w:rsidRPr="00291391">
        <w:rPr>
          <w:color w:val="000000" w:themeColor="text1"/>
          <w:szCs w:val="22"/>
          <w:lang w:val="nl-NL"/>
        </w:rPr>
        <w:t xml:space="preserve">Duur: </w:t>
      </w:r>
      <w:r w:rsidR="005D041B" w:rsidRPr="00291391">
        <w:rPr>
          <w:color w:val="000000" w:themeColor="text1"/>
          <w:szCs w:val="22"/>
          <w:lang w:val="nl-NL"/>
        </w:rPr>
        <w:t>6</w:t>
      </w:r>
      <w:r w:rsidRPr="00291391">
        <w:rPr>
          <w:color w:val="000000" w:themeColor="text1"/>
          <w:szCs w:val="22"/>
          <w:lang w:val="nl-NL"/>
        </w:rPr>
        <w:t xml:space="preserve"> contacturen</w:t>
      </w:r>
    </w:p>
    <w:p w:rsidR="007C0309" w:rsidRPr="00291391" w:rsidRDefault="007C0309" w:rsidP="00A604CC">
      <w:pPr>
        <w:pStyle w:val="Lijstalinea"/>
        <w:numPr>
          <w:ilvl w:val="0"/>
          <w:numId w:val="2"/>
        </w:numPr>
        <w:rPr>
          <w:b/>
          <w:color w:val="000000" w:themeColor="text1"/>
          <w:szCs w:val="22"/>
          <w:lang w:val="nl-NL"/>
        </w:rPr>
      </w:pPr>
      <w:r w:rsidRPr="00291391">
        <w:rPr>
          <w:color w:val="000000" w:themeColor="text1"/>
          <w:szCs w:val="22"/>
          <w:lang w:val="nl-NL"/>
        </w:rPr>
        <w:t xml:space="preserve">Geschatte zelfstudietijd: </w:t>
      </w:r>
      <w:r w:rsidR="007B44C9" w:rsidRPr="00291391">
        <w:rPr>
          <w:color w:val="000000" w:themeColor="text1"/>
          <w:szCs w:val="22"/>
          <w:lang w:val="nl-NL"/>
        </w:rPr>
        <w:t>2</w:t>
      </w:r>
      <w:r w:rsidR="00967996" w:rsidRPr="00291391">
        <w:rPr>
          <w:color w:val="000000" w:themeColor="text1"/>
          <w:szCs w:val="22"/>
          <w:lang w:val="nl-NL"/>
        </w:rPr>
        <w:t>,5</w:t>
      </w:r>
      <w:r w:rsidRPr="00291391">
        <w:rPr>
          <w:color w:val="000000" w:themeColor="text1"/>
          <w:szCs w:val="22"/>
          <w:lang w:val="nl-NL"/>
        </w:rPr>
        <w:t xml:space="preserve"> u</w:t>
      </w:r>
      <w:r w:rsidR="005A4139" w:rsidRPr="00291391">
        <w:rPr>
          <w:color w:val="000000" w:themeColor="text1"/>
          <w:szCs w:val="22"/>
          <w:lang w:val="nl-NL"/>
        </w:rPr>
        <w:t>ur</w:t>
      </w:r>
    </w:p>
    <w:p w:rsidR="00730A72" w:rsidRPr="00291391" w:rsidRDefault="00730A72" w:rsidP="00A604CC">
      <w:pPr>
        <w:rPr>
          <w:i/>
          <w:color w:val="000000" w:themeColor="text1"/>
          <w:szCs w:val="22"/>
          <w:lang w:val="nl-NL"/>
        </w:rPr>
      </w:pPr>
    </w:p>
    <w:p w:rsidR="007C0309" w:rsidRPr="00291391" w:rsidRDefault="007C0309" w:rsidP="00A604CC">
      <w:pPr>
        <w:rPr>
          <w:i/>
          <w:color w:val="000000" w:themeColor="text1"/>
          <w:szCs w:val="22"/>
          <w:lang w:val="nl-NL"/>
        </w:rPr>
      </w:pPr>
      <w:r w:rsidRPr="00291391">
        <w:rPr>
          <w:i/>
          <w:color w:val="000000" w:themeColor="text1"/>
          <w:szCs w:val="22"/>
          <w:lang w:val="nl-NL"/>
        </w:rPr>
        <w:t>Dag 3</w:t>
      </w:r>
      <w:r w:rsidR="00EB1A18" w:rsidRPr="00291391">
        <w:rPr>
          <w:i/>
          <w:color w:val="000000" w:themeColor="text1"/>
          <w:szCs w:val="22"/>
          <w:lang w:val="nl-NL"/>
        </w:rPr>
        <w:t xml:space="preserve"> – monodisciplinair</w:t>
      </w:r>
      <w:r w:rsidR="008811B0" w:rsidRPr="00291391">
        <w:rPr>
          <w:i/>
          <w:color w:val="000000" w:themeColor="text1"/>
          <w:szCs w:val="22"/>
          <w:lang w:val="nl-NL"/>
        </w:rPr>
        <w:t>e dag</w:t>
      </w:r>
    </w:p>
    <w:p w:rsidR="00A62B12" w:rsidRPr="00291391" w:rsidRDefault="007C0309" w:rsidP="00A604CC">
      <w:pPr>
        <w:pStyle w:val="Lijstalinea"/>
        <w:numPr>
          <w:ilvl w:val="0"/>
          <w:numId w:val="2"/>
        </w:numPr>
        <w:rPr>
          <w:color w:val="000000" w:themeColor="text1"/>
          <w:szCs w:val="22"/>
          <w:lang w:val="nl-NL"/>
        </w:rPr>
      </w:pPr>
      <w:r w:rsidRPr="00291391">
        <w:rPr>
          <w:color w:val="000000" w:themeColor="text1"/>
          <w:szCs w:val="22"/>
          <w:lang w:val="nl-NL"/>
        </w:rPr>
        <w:t>Onderwijsvorm</w:t>
      </w:r>
      <w:r w:rsidR="002C7AA6" w:rsidRPr="00291391">
        <w:rPr>
          <w:color w:val="000000" w:themeColor="text1"/>
          <w:szCs w:val="22"/>
          <w:lang w:val="nl-NL"/>
        </w:rPr>
        <w:t>en</w:t>
      </w:r>
      <w:r w:rsidRPr="00291391">
        <w:rPr>
          <w:color w:val="000000" w:themeColor="text1"/>
          <w:szCs w:val="22"/>
          <w:lang w:val="nl-NL"/>
        </w:rPr>
        <w:t xml:space="preserve">:  </w:t>
      </w:r>
      <w:r w:rsidR="00A62B12" w:rsidRPr="00291391">
        <w:rPr>
          <w:color w:val="000000" w:themeColor="text1"/>
          <w:szCs w:val="22"/>
          <w:lang w:val="nl-NL"/>
        </w:rPr>
        <w:t xml:space="preserve">interactieve presentaties met daarnaast workshops, </w:t>
      </w:r>
      <w:r w:rsidR="000E0BC1" w:rsidRPr="00291391">
        <w:rPr>
          <w:color w:val="000000" w:themeColor="text1"/>
          <w:szCs w:val="22"/>
          <w:lang w:val="nl-NL"/>
        </w:rPr>
        <w:t xml:space="preserve">patiënt </w:t>
      </w:r>
      <w:r w:rsidR="00A62B12" w:rsidRPr="00291391">
        <w:rPr>
          <w:color w:val="000000" w:themeColor="text1"/>
          <w:szCs w:val="22"/>
          <w:lang w:val="nl-NL"/>
        </w:rPr>
        <w:t xml:space="preserve">demonstraties en casuïstiek opdrachten in groepsverband </w:t>
      </w:r>
    </w:p>
    <w:p w:rsidR="007C0309" w:rsidRPr="00291391" w:rsidRDefault="007C0309" w:rsidP="00A604CC">
      <w:pPr>
        <w:pStyle w:val="Lijstalinea"/>
        <w:numPr>
          <w:ilvl w:val="0"/>
          <w:numId w:val="2"/>
        </w:numPr>
        <w:rPr>
          <w:color w:val="000000" w:themeColor="text1"/>
          <w:szCs w:val="22"/>
          <w:lang w:val="nl-NL"/>
        </w:rPr>
      </w:pPr>
      <w:r w:rsidRPr="00291391">
        <w:rPr>
          <w:color w:val="000000" w:themeColor="text1"/>
          <w:szCs w:val="22"/>
          <w:lang w:val="nl-NL"/>
        </w:rPr>
        <w:t>Duur:</w:t>
      </w:r>
      <w:r w:rsidR="005D041B" w:rsidRPr="00291391">
        <w:rPr>
          <w:color w:val="000000" w:themeColor="text1"/>
          <w:szCs w:val="22"/>
          <w:lang w:val="nl-NL"/>
        </w:rPr>
        <w:t xml:space="preserve"> 6</w:t>
      </w:r>
      <w:r w:rsidRPr="00291391">
        <w:rPr>
          <w:color w:val="000000" w:themeColor="text1"/>
          <w:szCs w:val="22"/>
          <w:lang w:val="nl-NL"/>
        </w:rPr>
        <w:t xml:space="preserve"> contacturen</w:t>
      </w:r>
    </w:p>
    <w:p w:rsidR="007C0309" w:rsidRPr="00291391" w:rsidRDefault="00967996" w:rsidP="00A604CC">
      <w:pPr>
        <w:pStyle w:val="Lijstalinea"/>
        <w:numPr>
          <w:ilvl w:val="0"/>
          <w:numId w:val="2"/>
        </w:numPr>
        <w:rPr>
          <w:b/>
          <w:color w:val="000000" w:themeColor="text1"/>
          <w:szCs w:val="22"/>
          <w:lang w:val="nl-NL"/>
        </w:rPr>
      </w:pPr>
      <w:r w:rsidRPr="00291391">
        <w:rPr>
          <w:color w:val="000000" w:themeColor="text1"/>
          <w:szCs w:val="22"/>
          <w:lang w:val="nl-NL"/>
        </w:rPr>
        <w:t>Geschatte zelfstudietijd: 1,5</w:t>
      </w:r>
      <w:r w:rsidR="007C0309" w:rsidRPr="00291391">
        <w:rPr>
          <w:color w:val="000000" w:themeColor="text1"/>
          <w:szCs w:val="22"/>
          <w:lang w:val="nl-NL"/>
        </w:rPr>
        <w:t xml:space="preserve"> uren</w:t>
      </w:r>
    </w:p>
    <w:p w:rsidR="007C0309" w:rsidRPr="00291391" w:rsidRDefault="007C0309" w:rsidP="00A604CC">
      <w:pPr>
        <w:rPr>
          <w:i/>
          <w:color w:val="000000" w:themeColor="text1"/>
          <w:szCs w:val="22"/>
          <w:lang w:val="nl-NL"/>
        </w:rPr>
      </w:pPr>
    </w:p>
    <w:p w:rsidR="003869BD" w:rsidRPr="0054522C" w:rsidRDefault="003869BD" w:rsidP="00A604CC">
      <w:pPr>
        <w:rPr>
          <w:b/>
          <w:i/>
          <w:color w:val="000000" w:themeColor="text1"/>
          <w:szCs w:val="22"/>
          <w:lang w:val="nl-NL"/>
        </w:rPr>
      </w:pPr>
      <w:r w:rsidRPr="0054522C">
        <w:rPr>
          <w:b/>
          <w:color w:val="000000" w:themeColor="text1"/>
          <w:szCs w:val="22"/>
          <w:lang w:val="nl-NL"/>
        </w:rPr>
        <w:t xml:space="preserve">Wat wordt er van </w:t>
      </w:r>
      <w:r w:rsidR="00E13B3D">
        <w:rPr>
          <w:b/>
          <w:color w:val="000000" w:themeColor="text1"/>
          <w:szCs w:val="22"/>
          <w:lang w:val="nl-NL"/>
        </w:rPr>
        <w:t>u</w:t>
      </w:r>
      <w:r w:rsidRPr="0054522C">
        <w:rPr>
          <w:b/>
          <w:color w:val="000000" w:themeColor="text1"/>
          <w:szCs w:val="22"/>
          <w:lang w:val="nl-NL"/>
        </w:rPr>
        <w:t xml:space="preserve"> verwacht tijdens de ‘Basisscholing tot ParkinsonNet zorgverlener’? </w:t>
      </w:r>
    </w:p>
    <w:p w:rsidR="007C3FFE" w:rsidRDefault="003869BD" w:rsidP="00A604CC">
      <w:pPr>
        <w:rPr>
          <w:lang w:val="nl-NL"/>
        </w:rPr>
      </w:pPr>
      <w:r w:rsidRPr="0054522C">
        <w:rPr>
          <w:lang w:val="nl-NL"/>
        </w:rPr>
        <w:t xml:space="preserve">Om de ‘Basisscholing tot ParkinsonNet zorgverlener’ succesvol af te ronden is het belangrijk dat u de </w:t>
      </w:r>
      <w:r w:rsidR="0063230D">
        <w:rPr>
          <w:lang w:val="nl-NL"/>
        </w:rPr>
        <w:t xml:space="preserve">voorbereidingsopdrachten </w:t>
      </w:r>
      <w:r w:rsidRPr="0054522C">
        <w:rPr>
          <w:lang w:val="nl-NL"/>
        </w:rPr>
        <w:t xml:space="preserve">voor aanvang van de scholing </w:t>
      </w:r>
      <w:r w:rsidR="002C7AA6">
        <w:rPr>
          <w:lang w:val="nl-NL"/>
        </w:rPr>
        <w:t>doorneemt</w:t>
      </w:r>
      <w:r w:rsidR="0063230D">
        <w:rPr>
          <w:lang w:val="nl-NL"/>
        </w:rPr>
        <w:t xml:space="preserve"> en voltooid. U vindt de voorbereiding direct achter het rooster van de betreffende dag. De voorbereiding is uitgesplitst in verplichte </w:t>
      </w:r>
      <w:r w:rsidR="00FF7C28">
        <w:rPr>
          <w:lang w:val="nl-NL"/>
        </w:rPr>
        <w:t>opdrachten</w:t>
      </w:r>
      <w:r w:rsidR="0063230D">
        <w:rPr>
          <w:lang w:val="nl-NL"/>
        </w:rPr>
        <w:t xml:space="preserve"> en optionele literatuur. Dit laatste is vooral bedoeld om u verder te kunnen verdiepen of als naslag te kunnen gebruiken. </w:t>
      </w:r>
    </w:p>
    <w:p w:rsidR="00280CE3" w:rsidRDefault="00280CE3" w:rsidP="00A604CC">
      <w:pPr>
        <w:rPr>
          <w:lang w:val="nl-NL"/>
        </w:rPr>
      </w:pPr>
    </w:p>
    <w:p w:rsidR="00E13B3D" w:rsidRDefault="0063230D" w:rsidP="00A604CC">
      <w:pPr>
        <w:rPr>
          <w:lang w:val="nl-NL"/>
        </w:rPr>
      </w:pPr>
      <w:r>
        <w:rPr>
          <w:lang w:val="nl-NL"/>
        </w:rPr>
        <w:t>Na</w:t>
      </w:r>
      <w:r w:rsidR="002C7AA6">
        <w:rPr>
          <w:lang w:val="nl-NL"/>
        </w:rPr>
        <w:t xml:space="preserve">ast de beschreven voorbereiding </w:t>
      </w:r>
      <w:r w:rsidR="00E13B3D">
        <w:rPr>
          <w:lang w:val="nl-NL"/>
        </w:rPr>
        <w:t xml:space="preserve">krijgt u soms nog een korte tussentijdse opdracht. </w:t>
      </w:r>
    </w:p>
    <w:p w:rsidR="003869BD" w:rsidRPr="0054522C" w:rsidRDefault="003869BD" w:rsidP="00A604CC">
      <w:pPr>
        <w:rPr>
          <w:lang w:val="nl-NL"/>
        </w:rPr>
      </w:pPr>
      <w:r w:rsidRPr="0054522C">
        <w:rPr>
          <w:lang w:val="nl-NL"/>
        </w:rPr>
        <w:t xml:space="preserve">U dient alle scholingsdagen van de basisscholing te volgen. </w:t>
      </w:r>
      <w:r w:rsidR="00F72551" w:rsidRPr="0054522C">
        <w:rPr>
          <w:lang w:val="nl-NL"/>
        </w:rPr>
        <w:t xml:space="preserve">In het eerste jaar is het </w:t>
      </w:r>
      <w:r w:rsidR="008A5CA3" w:rsidRPr="0054522C">
        <w:rPr>
          <w:lang w:val="nl-NL"/>
        </w:rPr>
        <w:t xml:space="preserve">ParkinsonNet </w:t>
      </w:r>
      <w:r w:rsidR="00F72551" w:rsidRPr="0054522C">
        <w:rPr>
          <w:lang w:val="nl-NL"/>
        </w:rPr>
        <w:t xml:space="preserve">congres onderdeel van de </w:t>
      </w:r>
      <w:r w:rsidR="002C7AA6">
        <w:rPr>
          <w:lang w:val="nl-NL"/>
        </w:rPr>
        <w:t>basis</w:t>
      </w:r>
      <w:r w:rsidR="00F72551" w:rsidRPr="0054522C">
        <w:rPr>
          <w:lang w:val="nl-NL"/>
        </w:rPr>
        <w:t>scholing.</w:t>
      </w:r>
    </w:p>
    <w:p w:rsidR="003869BD" w:rsidRPr="007F3E67" w:rsidRDefault="003869BD" w:rsidP="00A604CC">
      <w:pPr>
        <w:rPr>
          <w:highlight w:val="yellow"/>
          <w:lang w:val="nl-NL"/>
        </w:rPr>
      </w:pPr>
    </w:p>
    <w:p w:rsidR="00C902FD" w:rsidRPr="00DC6094" w:rsidRDefault="00C902FD" w:rsidP="00A604CC">
      <w:pPr>
        <w:rPr>
          <w:b/>
          <w:color w:val="000000" w:themeColor="text1"/>
          <w:szCs w:val="22"/>
          <w:lang w:val="nl-NL"/>
        </w:rPr>
      </w:pPr>
      <w:r w:rsidRPr="00DC6094">
        <w:rPr>
          <w:b/>
          <w:color w:val="000000" w:themeColor="text1"/>
          <w:szCs w:val="22"/>
          <w:lang w:val="nl-NL"/>
        </w:rPr>
        <w:t>Accreditatiepunten</w:t>
      </w:r>
    </w:p>
    <w:p w:rsidR="00C902FD" w:rsidRPr="00DC6094" w:rsidRDefault="00C902FD" w:rsidP="00A604CC">
      <w:pPr>
        <w:rPr>
          <w:color w:val="000000" w:themeColor="text1"/>
          <w:szCs w:val="22"/>
          <w:lang w:val="nl-NL"/>
        </w:rPr>
      </w:pPr>
      <w:r w:rsidRPr="00DC6094">
        <w:rPr>
          <w:color w:val="000000" w:themeColor="text1"/>
          <w:szCs w:val="22"/>
          <w:lang w:val="nl-NL"/>
        </w:rPr>
        <w:t>Accreditatie is aangevraagd bij onderstaand accreditatiebureau.</w:t>
      </w:r>
      <w:r w:rsidR="00DC6094">
        <w:rPr>
          <w:color w:val="000000" w:themeColor="text1"/>
          <w:szCs w:val="22"/>
          <w:lang w:val="nl-NL"/>
        </w:rPr>
        <w:t xml:space="preserve"> Het </w:t>
      </w:r>
      <w:r w:rsidR="00DC6094" w:rsidRPr="00DC6094">
        <w:rPr>
          <w:color w:val="000000" w:themeColor="text1"/>
          <w:szCs w:val="22"/>
          <w:lang w:val="nl-NL"/>
        </w:rPr>
        <w:t>ParkinsonNet Congres wordt apart geaccrediteerd</w:t>
      </w:r>
      <w:r w:rsidRPr="00DC6094">
        <w:rPr>
          <w:color w:val="000000" w:themeColor="text1"/>
          <w:szCs w:val="22"/>
          <w:lang w:val="nl-NL"/>
        </w:rPr>
        <w:br/>
      </w:r>
    </w:p>
    <w:tbl>
      <w:tblPr>
        <w:tblpPr w:leftFromText="141" w:rightFromText="141" w:vertAnchor="text" w:tblpY="1"/>
        <w:tblOverlap w:val="never"/>
        <w:tblW w:w="5019" w:type="pct"/>
        <w:tblBorders>
          <w:top w:val="single" w:sz="4" w:space="0" w:color="C00000"/>
          <w:left w:val="single" w:sz="4" w:space="0" w:color="C00000"/>
          <w:bottom w:val="single" w:sz="4" w:space="0" w:color="C00000"/>
          <w:right w:val="single" w:sz="4" w:space="0" w:color="C00000"/>
        </w:tblBorders>
        <w:tblLook w:val="04A0"/>
      </w:tblPr>
      <w:tblGrid>
        <w:gridCol w:w="2237"/>
        <w:gridCol w:w="2977"/>
        <w:gridCol w:w="1982"/>
        <w:gridCol w:w="2125"/>
      </w:tblGrid>
      <w:tr w:rsidR="00C902FD" w:rsidRPr="00DC6094" w:rsidTr="00C902FD">
        <w:tc>
          <w:tcPr>
            <w:tcW w:w="1200" w:type="pct"/>
            <w:shd w:val="clear" w:color="auto" w:fill="C50C1F"/>
          </w:tcPr>
          <w:p w:rsidR="00C902FD" w:rsidRPr="00DC6094" w:rsidRDefault="00C902FD" w:rsidP="00A604CC">
            <w:pPr>
              <w:rPr>
                <w:rFonts w:cs="Arial"/>
                <w:b/>
                <w:bCs/>
                <w:color w:val="FFFFFF"/>
                <w:szCs w:val="22"/>
                <w:lang w:val="nl-NL"/>
              </w:rPr>
            </w:pPr>
            <w:r w:rsidRPr="00DC6094">
              <w:rPr>
                <w:rFonts w:cs="Arial"/>
                <w:b/>
                <w:bCs/>
                <w:color w:val="FFFFFF"/>
                <w:szCs w:val="22"/>
                <w:lang w:val="nl-NL"/>
              </w:rPr>
              <w:t>Accreditatiebureau</w:t>
            </w:r>
          </w:p>
        </w:tc>
        <w:tc>
          <w:tcPr>
            <w:tcW w:w="1597" w:type="pct"/>
            <w:shd w:val="clear" w:color="auto" w:fill="C50C1F"/>
          </w:tcPr>
          <w:p w:rsidR="00C902FD" w:rsidRPr="00DC6094" w:rsidRDefault="00C902FD" w:rsidP="00A604CC">
            <w:pPr>
              <w:rPr>
                <w:rFonts w:cs="Arial"/>
                <w:b/>
                <w:bCs/>
                <w:color w:val="FFFFFF"/>
                <w:szCs w:val="22"/>
                <w:lang w:val="nl-NL"/>
              </w:rPr>
            </w:pPr>
            <w:r w:rsidRPr="00DC6094">
              <w:rPr>
                <w:rFonts w:cs="Arial"/>
                <w:b/>
                <w:bCs/>
                <w:color w:val="FFFFFF"/>
                <w:szCs w:val="22"/>
                <w:lang w:val="nl-NL"/>
              </w:rPr>
              <w:t>Doelgroep</w:t>
            </w:r>
          </w:p>
        </w:tc>
        <w:tc>
          <w:tcPr>
            <w:tcW w:w="1063" w:type="pct"/>
            <w:shd w:val="clear" w:color="auto" w:fill="C50C1F"/>
          </w:tcPr>
          <w:p w:rsidR="00C902FD" w:rsidRPr="00DC6094" w:rsidRDefault="00C902FD" w:rsidP="00A604CC">
            <w:pPr>
              <w:rPr>
                <w:rFonts w:cs="Arial"/>
                <w:b/>
                <w:bCs/>
                <w:color w:val="FFFFFF"/>
                <w:szCs w:val="22"/>
                <w:lang w:val="nl-NL"/>
              </w:rPr>
            </w:pPr>
            <w:r w:rsidRPr="00DC6094">
              <w:rPr>
                <w:rFonts w:cs="Arial"/>
                <w:b/>
                <w:bCs/>
                <w:color w:val="FFFFFF"/>
                <w:szCs w:val="22"/>
                <w:lang w:val="nl-NL"/>
              </w:rPr>
              <w:t>Activiteit</w:t>
            </w:r>
          </w:p>
        </w:tc>
        <w:tc>
          <w:tcPr>
            <w:tcW w:w="1140" w:type="pct"/>
            <w:shd w:val="clear" w:color="auto" w:fill="C50C1F"/>
          </w:tcPr>
          <w:p w:rsidR="00C902FD" w:rsidRPr="00DC6094" w:rsidRDefault="00C902FD" w:rsidP="00A604CC">
            <w:pPr>
              <w:ind w:left="-63"/>
              <w:rPr>
                <w:rFonts w:cs="Arial"/>
                <w:b/>
                <w:bCs/>
                <w:color w:val="FFFFFF"/>
                <w:szCs w:val="22"/>
                <w:lang w:val="nl-NL"/>
              </w:rPr>
            </w:pPr>
            <w:r w:rsidRPr="00DC6094">
              <w:rPr>
                <w:rFonts w:cs="Arial"/>
                <w:b/>
                <w:bCs/>
                <w:color w:val="FFFFFF"/>
                <w:szCs w:val="22"/>
                <w:lang w:val="nl-NL"/>
              </w:rPr>
              <w:t xml:space="preserve">Aantal punten </w:t>
            </w:r>
          </w:p>
        </w:tc>
      </w:tr>
      <w:tr w:rsidR="00C902FD" w:rsidRPr="00DC6094" w:rsidTr="00C902FD">
        <w:trPr>
          <w:trHeight w:val="423"/>
        </w:trPr>
        <w:tc>
          <w:tcPr>
            <w:tcW w:w="1200" w:type="pct"/>
          </w:tcPr>
          <w:p w:rsidR="00C902FD" w:rsidRPr="00DC6094" w:rsidRDefault="00C16C8A" w:rsidP="00A604CC">
            <w:pPr>
              <w:rPr>
                <w:rFonts w:asciiTheme="minorHAnsi" w:hAnsiTheme="minorHAnsi" w:cs="Calibri"/>
                <w:lang w:val="nl-NL"/>
              </w:rPr>
            </w:pPr>
            <w:r>
              <w:rPr>
                <w:rFonts w:asciiTheme="minorHAnsi" w:hAnsiTheme="minorHAnsi" w:cs="Calibri"/>
                <w:lang w:val="nl-NL"/>
              </w:rPr>
              <w:t>Registerplein</w:t>
            </w:r>
          </w:p>
        </w:tc>
        <w:tc>
          <w:tcPr>
            <w:tcW w:w="1597" w:type="pct"/>
          </w:tcPr>
          <w:p w:rsidR="00C902FD" w:rsidRPr="00DC6094" w:rsidRDefault="00C16C8A" w:rsidP="00A604CC">
            <w:pPr>
              <w:rPr>
                <w:lang w:val="nl-NL"/>
              </w:rPr>
            </w:pPr>
            <w:r>
              <w:rPr>
                <w:lang w:val="nl-NL"/>
              </w:rPr>
              <w:t>Maatschappelijk werk</w:t>
            </w:r>
          </w:p>
        </w:tc>
        <w:tc>
          <w:tcPr>
            <w:tcW w:w="1063" w:type="pct"/>
          </w:tcPr>
          <w:p w:rsidR="00C902FD" w:rsidRPr="00DC6094" w:rsidRDefault="00C16C8A" w:rsidP="00A604CC">
            <w:pPr>
              <w:rPr>
                <w:rFonts w:asciiTheme="minorHAnsi" w:hAnsiTheme="minorHAnsi"/>
                <w:lang w:val="nl-NL"/>
              </w:rPr>
            </w:pPr>
            <w:r>
              <w:rPr>
                <w:rFonts w:asciiTheme="minorHAnsi" w:hAnsiTheme="minorHAnsi"/>
                <w:lang w:val="nl-NL"/>
              </w:rPr>
              <w:t>Scholing</w:t>
            </w:r>
          </w:p>
        </w:tc>
        <w:tc>
          <w:tcPr>
            <w:tcW w:w="1140" w:type="pct"/>
          </w:tcPr>
          <w:p w:rsidR="00C52BC5" w:rsidRPr="00DC6094" w:rsidRDefault="00C52BC5" w:rsidP="00A604CC">
            <w:pPr>
              <w:rPr>
                <w:rFonts w:cs="Arial"/>
                <w:szCs w:val="22"/>
                <w:lang w:val="nl-NL"/>
              </w:rPr>
            </w:pPr>
            <w:r>
              <w:rPr>
                <w:rFonts w:cs="Arial"/>
                <w:szCs w:val="22"/>
                <w:lang w:val="nl-NL"/>
              </w:rPr>
              <w:t>A</w:t>
            </w:r>
            <w:r w:rsidR="00C16C8A">
              <w:rPr>
                <w:rFonts w:cs="Arial"/>
                <w:szCs w:val="22"/>
                <w:lang w:val="nl-NL"/>
              </w:rPr>
              <w:t>angevraagd</w:t>
            </w:r>
          </w:p>
        </w:tc>
      </w:tr>
      <w:tr w:rsidR="00C902FD" w:rsidRPr="00DC6094" w:rsidTr="00C902FD">
        <w:tc>
          <w:tcPr>
            <w:tcW w:w="1200" w:type="pct"/>
          </w:tcPr>
          <w:p w:rsidR="00C902FD" w:rsidRPr="00DC6094" w:rsidRDefault="00C902FD" w:rsidP="00A604CC">
            <w:pPr>
              <w:rPr>
                <w:color w:val="000000" w:themeColor="text1"/>
                <w:szCs w:val="22"/>
                <w:lang w:val="nl-NL"/>
              </w:rPr>
            </w:pPr>
          </w:p>
        </w:tc>
        <w:tc>
          <w:tcPr>
            <w:tcW w:w="1597" w:type="pct"/>
          </w:tcPr>
          <w:p w:rsidR="00C902FD" w:rsidRPr="00DC6094" w:rsidRDefault="00C902FD" w:rsidP="00A604CC">
            <w:pPr>
              <w:rPr>
                <w:rFonts w:asciiTheme="minorHAnsi" w:hAnsiTheme="minorHAnsi"/>
                <w:lang w:val="nl-NL"/>
              </w:rPr>
            </w:pPr>
          </w:p>
        </w:tc>
        <w:tc>
          <w:tcPr>
            <w:tcW w:w="1063" w:type="pct"/>
          </w:tcPr>
          <w:p w:rsidR="00C902FD" w:rsidRPr="00DC6094" w:rsidRDefault="00C902FD" w:rsidP="00A604CC">
            <w:pPr>
              <w:rPr>
                <w:rFonts w:asciiTheme="minorHAnsi" w:hAnsiTheme="minorHAnsi"/>
                <w:lang w:val="nl-NL"/>
              </w:rPr>
            </w:pPr>
          </w:p>
        </w:tc>
        <w:tc>
          <w:tcPr>
            <w:tcW w:w="1140" w:type="pct"/>
          </w:tcPr>
          <w:p w:rsidR="00C902FD" w:rsidRPr="00DC6094" w:rsidRDefault="00C902FD" w:rsidP="00A604CC">
            <w:pPr>
              <w:rPr>
                <w:rFonts w:cs="Arial"/>
                <w:szCs w:val="22"/>
                <w:lang w:val="nl-NL"/>
              </w:rPr>
            </w:pPr>
          </w:p>
        </w:tc>
      </w:tr>
    </w:tbl>
    <w:p w:rsidR="003869BD" w:rsidRPr="00DC6094" w:rsidRDefault="00373994" w:rsidP="00A604CC">
      <w:pPr>
        <w:rPr>
          <w:b/>
          <w:i/>
          <w:color w:val="000000" w:themeColor="text1"/>
          <w:szCs w:val="22"/>
          <w:highlight w:val="yellow"/>
          <w:lang w:val="nl-NL"/>
        </w:rPr>
      </w:pPr>
      <w:r w:rsidRPr="00DC6094">
        <w:rPr>
          <w:i/>
          <w:color w:val="000000" w:themeColor="text1"/>
          <w:szCs w:val="22"/>
          <w:highlight w:val="yellow"/>
          <w:lang w:val="nl-NL"/>
        </w:rPr>
        <w:br/>
      </w:r>
    </w:p>
    <w:p w:rsidR="008335B4" w:rsidRPr="00F84620" w:rsidRDefault="00373994" w:rsidP="00A604CC">
      <w:pPr>
        <w:rPr>
          <w:b/>
          <w:color w:val="000000" w:themeColor="text1"/>
          <w:szCs w:val="22"/>
          <w:highlight w:val="yellow"/>
          <w:lang w:val="nl-NL"/>
        </w:rPr>
      </w:pPr>
      <w:bookmarkStart w:id="5" w:name="_Toc428447479"/>
      <w:r w:rsidRPr="007F3E67">
        <w:rPr>
          <w:b/>
          <w:color w:val="000000" w:themeColor="text1"/>
          <w:szCs w:val="22"/>
          <w:highlight w:val="yellow"/>
          <w:lang w:val="nl-NL"/>
        </w:rPr>
        <w:br w:type="page"/>
      </w:r>
      <w:r w:rsidR="008335B4" w:rsidRPr="0054522C">
        <w:rPr>
          <w:b/>
          <w:color w:val="000000" w:themeColor="text1"/>
          <w:szCs w:val="22"/>
          <w:lang w:val="nl-NL"/>
        </w:rPr>
        <w:lastRenderedPageBreak/>
        <w:t xml:space="preserve">Eindresultaten en afsluiting van de ‘Basisscholing tot ParkinsonNet zorgverlener’ </w:t>
      </w:r>
    </w:p>
    <w:p w:rsidR="00CB05ED" w:rsidRPr="0054522C" w:rsidRDefault="008335B4" w:rsidP="00A604CC">
      <w:pPr>
        <w:rPr>
          <w:color w:val="000000" w:themeColor="text1"/>
          <w:szCs w:val="22"/>
          <w:lang w:val="nl-NL"/>
        </w:rPr>
      </w:pPr>
      <w:r w:rsidRPr="0054522C">
        <w:rPr>
          <w:color w:val="000000" w:themeColor="text1"/>
          <w:szCs w:val="22"/>
          <w:lang w:val="nl-NL"/>
        </w:rPr>
        <w:t xml:space="preserve">Na het succesvol afronden van de ‘Basisscholing tot ParkinsonNet zorgverlener’ neemt u deel aan het ParkinsonNet netwerk als ‘parkinson-gespecialiseerde zorgverlener.’ Alle deelnemers van ParkinsonNet worden vermeld op de </w:t>
      </w:r>
      <w:hyperlink r:id="rId12" w:anchor="/" w:history="1">
        <w:r w:rsidRPr="0054522C">
          <w:rPr>
            <w:rStyle w:val="Hyperlink"/>
            <w:szCs w:val="22"/>
            <w:lang w:val="nl-NL"/>
          </w:rPr>
          <w:t>Parkinson Zorgzoeker</w:t>
        </w:r>
      </w:hyperlink>
      <w:r w:rsidRPr="0054522C">
        <w:rPr>
          <w:color w:val="000000" w:themeColor="text1"/>
          <w:szCs w:val="22"/>
          <w:lang w:val="nl-NL"/>
        </w:rPr>
        <w:t xml:space="preserve">. </w:t>
      </w:r>
      <w:r w:rsidRPr="0054522C">
        <w:rPr>
          <w:color w:val="000000" w:themeColor="text1"/>
          <w:szCs w:val="22"/>
          <w:lang w:val="nl-NL"/>
        </w:rPr>
        <w:br/>
      </w:r>
    </w:p>
    <w:p w:rsidR="008335B4" w:rsidRPr="0054522C" w:rsidRDefault="008335B4" w:rsidP="00A604CC">
      <w:pPr>
        <w:rPr>
          <w:color w:val="000000" w:themeColor="text1"/>
          <w:szCs w:val="22"/>
          <w:lang w:val="nl-NL"/>
        </w:rPr>
      </w:pPr>
      <w:r w:rsidRPr="0054522C">
        <w:rPr>
          <w:color w:val="000000" w:themeColor="text1"/>
          <w:szCs w:val="22"/>
          <w:lang w:val="nl-NL"/>
        </w:rPr>
        <w:t xml:space="preserve">Aansluitend wordt door ParkinsonNet accreditatiepunten aangevraagd bij de desbetreffende accreditatiebureaus. Indien u een deelnamebewijs/certificaat wenst te ontvangen, </w:t>
      </w:r>
      <w:r w:rsidR="00875462" w:rsidRPr="0054522C">
        <w:rPr>
          <w:color w:val="000000" w:themeColor="text1"/>
          <w:szCs w:val="22"/>
          <w:lang w:val="nl-NL"/>
        </w:rPr>
        <w:t>is deze aan te vragen</w:t>
      </w:r>
      <w:r w:rsidRPr="0054522C">
        <w:rPr>
          <w:color w:val="000000" w:themeColor="text1"/>
          <w:szCs w:val="22"/>
          <w:lang w:val="nl-NL"/>
        </w:rPr>
        <w:t xml:space="preserve"> via </w:t>
      </w:r>
      <w:hyperlink r:id="rId13" w:history="1">
        <w:r w:rsidRPr="0054522C">
          <w:rPr>
            <w:rStyle w:val="Hyperlink"/>
            <w:szCs w:val="22"/>
            <w:lang w:val="nl-NL"/>
          </w:rPr>
          <w:t>scholingen@parkinsonnet.nl</w:t>
        </w:r>
      </w:hyperlink>
      <w:r w:rsidRPr="0054522C">
        <w:rPr>
          <w:color w:val="000000" w:themeColor="text1"/>
          <w:szCs w:val="22"/>
          <w:lang w:val="nl-NL"/>
        </w:rPr>
        <w:t xml:space="preserve">. </w:t>
      </w:r>
    </w:p>
    <w:p w:rsidR="008335B4" w:rsidRPr="0054522C" w:rsidRDefault="008335B4" w:rsidP="00A604CC">
      <w:pPr>
        <w:rPr>
          <w:color w:val="000000" w:themeColor="text1"/>
          <w:szCs w:val="22"/>
          <w:lang w:val="nl-NL"/>
        </w:rPr>
      </w:pPr>
    </w:p>
    <w:p w:rsidR="008335B4" w:rsidRPr="0054522C" w:rsidRDefault="008335B4" w:rsidP="00A604CC">
      <w:pPr>
        <w:rPr>
          <w:i/>
          <w:color w:val="000000" w:themeColor="text1"/>
          <w:sz w:val="18"/>
          <w:szCs w:val="18"/>
          <w:lang w:val="nl-NL"/>
        </w:rPr>
      </w:pPr>
      <w:r w:rsidRPr="0054522C">
        <w:rPr>
          <w:b/>
          <w:color w:val="000000" w:themeColor="text1"/>
          <w:szCs w:val="22"/>
          <w:lang w:val="nl-NL"/>
        </w:rPr>
        <w:t xml:space="preserve">Evaluatie </w:t>
      </w:r>
    </w:p>
    <w:p w:rsidR="008335B4" w:rsidRPr="0054522C" w:rsidRDefault="008335B4" w:rsidP="00A604CC">
      <w:pPr>
        <w:rPr>
          <w:color w:val="000000" w:themeColor="text1"/>
          <w:szCs w:val="22"/>
          <w:lang w:val="nl-NL"/>
        </w:rPr>
      </w:pPr>
      <w:r w:rsidRPr="0054522C">
        <w:rPr>
          <w:color w:val="000000" w:themeColor="text1"/>
          <w:szCs w:val="22"/>
          <w:lang w:val="nl-NL"/>
        </w:rPr>
        <w:t>Na afloop van de ‘Basisscholing tot ParkinsonNet zorgverlener’ ontvangt u een digitaal evaluatieformulier. Wij vragen u vriendelijk deze in te vullen zodat wij onze scholingen in de toekomst kunnen optimaliseren.</w:t>
      </w:r>
    </w:p>
    <w:p w:rsidR="008335B4" w:rsidRPr="006533C9" w:rsidRDefault="008335B4" w:rsidP="00A604CC">
      <w:pPr>
        <w:pStyle w:val="Lijstalinea"/>
        <w:rPr>
          <w:b/>
          <w:color w:val="000000" w:themeColor="text1"/>
          <w:szCs w:val="22"/>
          <w:lang w:val="nl-NL"/>
        </w:rPr>
      </w:pPr>
    </w:p>
    <w:p w:rsidR="00A51463" w:rsidRPr="006533C9" w:rsidRDefault="00A51463" w:rsidP="00A604CC">
      <w:pPr>
        <w:rPr>
          <w:b/>
          <w:color w:val="000000" w:themeColor="text1"/>
          <w:lang w:val="nl-NL"/>
        </w:rPr>
      </w:pPr>
      <w:r w:rsidRPr="006533C9">
        <w:rPr>
          <w:b/>
          <w:color w:val="000000" w:themeColor="text1"/>
          <w:lang w:val="nl-NL"/>
        </w:rPr>
        <w:t xml:space="preserve">Scholingsdocumenten </w:t>
      </w:r>
    </w:p>
    <w:p w:rsidR="00A51463" w:rsidRPr="006533C9" w:rsidRDefault="00A51463" w:rsidP="00A604CC">
      <w:pPr>
        <w:rPr>
          <w:rFonts w:asciiTheme="minorHAnsi" w:hAnsiTheme="minorHAnsi"/>
          <w:color w:val="000000"/>
          <w:lang w:val="nl-NL"/>
        </w:rPr>
      </w:pPr>
      <w:r w:rsidRPr="006533C9">
        <w:rPr>
          <w:color w:val="000000" w:themeColor="text1"/>
          <w:lang w:val="nl-NL"/>
        </w:rPr>
        <w:t xml:space="preserve">ParkinsonNet plaatst alle relevante documenten voor de scholingsdag in dropbox. De  studiehandleiding en de overige scholingsdocumenten zijn hierin al te vinden. </w:t>
      </w:r>
      <w:r w:rsidRPr="006533C9">
        <w:rPr>
          <w:color w:val="000000"/>
          <w:lang w:val="nl-NL"/>
        </w:rPr>
        <w:t xml:space="preserve">Controleer vlak voor aanvang van de scholingsdag(en) de dropbox voor de laatste toevoegingen of aanpassingen van </w:t>
      </w:r>
      <w:r w:rsidRPr="006533C9">
        <w:rPr>
          <w:rFonts w:asciiTheme="minorHAnsi" w:hAnsiTheme="minorHAnsi"/>
          <w:color w:val="000000"/>
          <w:lang w:val="nl-NL"/>
        </w:rPr>
        <w:t>de documenten. Ook de hand-outs worden vlak na de scholingsdag in dropbox geplaatst.</w:t>
      </w:r>
    </w:p>
    <w:p w:rsidR="00E0584C" w:rsidRPr="006533C9" w:rsidRDefault="00A51463" w:rsidP="00A604CC">
      <w:pPr>
        <w:pStyle w:val="Normaalweb"/>
        <w:spacing w:before="0" w:beforeAutospacing="0" w:after="0" w:afterAutospacing="0"/>
        <w:rPr>
          <w:rFonts w:asciiTheme="minorHAnsi" w:hAnsiTheme="minorHAnsi" w:cs="Calibri"/>
          <w:color w:val="000000"/>
          <w:szCs w:val="22"/>
        </w:rPr>
      </w:pPr>
      <w:r w:rsidRPr="006533C9">
        <w:rPr>
          <w:rFonts w:asciiTheme="minorHAnsi" w:hAnsiTheme="minorHAnsi"/>
          <w:color w:val="000000" w:themeColor="text1"/>
        </w:rPr>
        <w:t xml:space="preserve">U kunt de dropbox openen door te klikken op de volgende link: </w:t>
      </w:r>
      <w:r w:rsidR="006533C9" w:rsidRPr="006533C9">
        <w:rPr>
          <w:rFonts w:asciiTheme="minorHAnsi" w:hAnsiTheme="minorHAnsi"/>
          <w:color w:val="FF0000"/>
        </w:rPr>
        <w:t>volgt …</w:t>
      </w:r>
      <w:r w:rsidR="006533C9" w:rsidRPr="006533C9">
        <w:rPr>
          <w:rFonts w:asciiTheme="minorHAnsi" w:hAnsiTheme="minorHAnsi"/>
          <w:color w:val="000000" w:themeColor="text1"/>
        </w:rPr>
        <w:t xml:space="preserve"> </w:t>
      </w:r>
    </w:p>
    <w:p w:rsidR="00A51463" w:rsidRPr="006533C9" w:rsidRDefault="00A51463" w:rsidP="00A604CC">
      <w:pPr>
        <w:rPr>
          <w:rFonts w:asciiTheme="minorHAnsi" w:hAnsiTheme="minorHAnsi"/>
          <w:i/>
          <w:color w:val="000000" w:themeColor="text1"/>
          <w:lang w:val="nl-NL"/>
        </w:rPr>
      </w:pPr>
      <w:r w:rsidRPr="006533C9">
        <w:rPr>
          <w:rFonts w:asciiTheme="minorHAnsi" w:hAnsiTheme="minorHAnsi"/>
          <w:i/>
          <w:color w:val="000000" w:themeColor="text1"/>
          <w:lang w:val="nl-NL"/>
        </w:rPr>
        <w:t>Bij dropbox kan het voorkomen dat er een pop-up op uw beeldscherm verschijnt met een bericht dat u zich dient aan te melden bij dropbox. Deze pop-up kunt u negeren door deze weg te klikken op het kruisje. Daarna wordt u automatisch doorgestuurd naar de juiste pagina.</w:t>
      </w:r>
    </w:p>
    <w:p w:rsidR="008335B4" w:rsidRPr="006533C9" w:rsidRDefault="008335B4" w:rsidP="00A604CC">
      <w:pPr>
        <w:rPr>
          <w:color w:val="000000" w:themeColor="text1"/>
          <w:szCs w:val="22"/>
          <w:lang w:val="nl-NL"/>
        </w:rPr>
      </w:pPr>
    </w:p>
    <w:p w:rsidR="008335B4" w:rsidRPr="0054522C" w:rsidRDefault="008335B4" w:rsidP="00A604CC">
      <w:pPr>
        <w:jc w:val="both"/>
        <w:rPr>
          <w:b/>
          <w:szCs w:val="22"/>
          <w:lang w:val="nl-NL"/>
        </w:rPr>
      </w:pPr>
      <w:r w:rsidRPr="0054522C">
        <w:rPr>
          <w:b/>
          <w:szCs w:val="22"/>
          <w:lang w:val="nl-NL"/>
        </w:rPr>
        <w:t>Aanwezigheid en ziekmelding</w:t>
      </w:r>
    </w:p>
    <w:p w:rsidR="00C5608F" w:rsidRPr="0054522C" w:rsidRDefault="00C5608F" w:rsidP="00A604CC">
      <w:pPr>
        <w:pStyle w:val="Default"/>
        <w:rPr>
          <w:rFonts w:asciiTheme="minorHAnsi" w:hAnsiTheme="minorHAnsi"/>
          <w:sz w:val="22"/>
          <w:szCs w:val="22"/>
        </w:rPr>
      </w:pPr>
      <w:r w:rsidRPr="0054522C">
        <w:rPr>
          <w:rFonts w:asciiTheme="minorHAnsi" w:hAnsiTheme="minorHAnsi"/>
          <w:sz w:val="22"/>
          <w:szCs w:val="22"/>
        </w:rPr>
        <w:t xml:space="preserve">Bij verzuim van een scholingsdag dient u vooraf hierover contact op te nemen met de scholingscoördinator via </w:t>
      </w:r>
      <w:hyperlink r:id="rId14" w:history="1">
        <w:r w:rsidRPr="0054522C">
          <w:rPr>
            <w:rStyle w:val="Hyperlink"/>
            <w:rFonts w:asciiTheme="minorHAnsi" w:hAnsiTheme="minorHAnsi"/>
            <w:sz w:val="22"/>
            <w:szCs w:val="22"/>
          </w:rPr>
          <w:t>scholingen@parkinsonnet.nl</w:t>
        </w:r>
      </w:hyperlink>
      <w:r w:rsidRPr="0054522C">
        <w:rPr>
          <w:rFonts w:asciiTheme="minorHAnsi" w:hAnsiTheme="minorHAnsi"/>
          <w:sz w:val="22"/>
          <w:szCs w:val="22"/>
        </w:rPr>
        <w:t xml:space="preserve">. Indien u ziek bent, geeft u dit door aan het secretariaat van ParkinsonNet via telefoonnummer 024 – 3614701 of per e-mail </w:t>
      </w:r>
      <w:hyperlink r:id="rId15" w:history="1">
        <w:r w:rsidRPr="0054522C">
          <w:rPr>
            <w:rStyle w:val="Hyperlink"/>
            <w:rFonts w:asciiTheme="minorHAnsi" w:hAnsiTheme="minorHAnsi"/>
            <w:sz w:val="22"/>
            <w:szCs w:val="22"/>
          </w:rPr>
          <w:t>scholingen@parkinsonet.nl</w:t>
        </w:r>
      </w:hyperlink>
      <w:r w:rsidRPr="0054522C">
        <w:rPr>
          <w:rFonts w:asciiTheme="minorHAnsi" w:hAnsiTheme="minorHAnsi"/>
          <w:sz w:val="22"/>
          <w:szCs w:val="22"/>
        </w:rPr>
        <w:t xml:space="preserve">. </w:t>
      </w:r>
    </w:p>
    <w:p w:rsidR="00C5608F" w:rsidRPr="00B571C7" w:rsidRDefault="00C5608F" w:rsidP="00A604CC">
      <w:pPr>
        <w:pStyle w:val="Default"/>
        <w:rPr>
          <w:rFonts w:asciiTheme="minorHAnsi" w:hAnsiTheme="minorHAnsi"/>
          <w:sz w:val="22"/>
          <w:szCs w:val="22"/>
        </w:rPr>
      </w:pPr>
      <w:r w:rsidRPr="0054522C">
        <w:rPr>
          <w:rFonts w:asciiTheme="minorHAnsi" w:hAnsiTheme="minorHAnsi"/>
          <w:sz w:val="22"/>
          <w:szCs w:val="22"/>
        </w:rPr>
        <w:t xml:space="preserve">Indien een docent door overmacht verhinderd is, zal ParkinsonNet zich tot het uiterste inspannen om een vervanger met eenzelfde expertise en vaardigheid als de verhinderde docent te vinden, zodat de scholing alsnog doorgang kan vinden. Mocht de docent niet overgenomen kunnen worden, worden de deelnemers zo spoedig mogelijk op de hoogte gebracht. Zie ook </w:t>
      </w:r>
      <w:hyperlink r:id="rId16" w:history="1">
        <w:r w:rsidRPr="0054522C">
          <w:rPr>
            <w:rStyle w:val="Hyperlink"/>
            <w:rFonts w:asciiTheme="minorHAnsi" w:hAnsiTheme="minorHAnsi"/>
            <w:sz w:val="22"/>
            <w:szCs w:val="22"/>
          </w:rPr>
          <w:t>algemene scholingsvoorwaarden ParkinsonNet</w:t>
        </w:r>
      </w:hyperlink>
      <w:r w:rsidRPr="0054522C">
        <w:rPr>
          <w:rFonts w:asciiTheme="minorHAnsi" w:hAnsiTheme="minorHAnsi"/>
          <w:sz w:val="22"/>
          <w:szCs w:val="22"/>
        </w:rPr>
        <w:t>.</w:t>
      </w:r>
    </w:p>
    <w:p w:rsidR="008335B4" w:rsidRPr="00061F39" w:rsidRDefault="008335B4" w:rsidP="00A604CC">
      <w:pPr>
        <w:rPr>
          <w:color w:val="000000" w:themeColor="text1"/>
          <w:szCs w:val="22"/>
          <w:lang w:val="nl-NL"/>
        </w:rPr>
      </w:pPr>
    </w:p>
    <w:p w:rsidR="008335B4" w:rsidRDefault="008335B4" w:rsidP="00A604CC">
      <w:pPr>
        <w:rPr>
          <w:rFonts w:cs="Arial"/>
          <w:b/>
          <w:bCs/>
          <w:color w:val="C50C1F"/>
          <w:kern w:val="32"/>
          <w:sz w:val="24"/>
          <w:szCs w:val="32"/>
          <w:lang w:val="nl-NL"/>
        </w:rPr>
      </w:pPr>
      <w:r>
        <w:rPr>
          <w:rFonts w:cs="Arial"/>
          <w:b/>
          <w:bCs/>
          <w:color w:val="C50C1F"/>
          <w:kern w:val="32"/>
          <w:sz w:val="24"/>
          <w:szCs w:val="32"/>
          <w:lang w:val="nl-NL"/>
        </w:rPr>
        <w:br w:type="page"/>
      </w:r>
    </w:p>
    <w:p w:rsidR="00790E08" w:rsidRPr="009C1C29" w:rsidRDefault="0010104A" w:rsidP="00A604CC">
      <w:pPr>
        <w:pStyle w:val="Kop1"/>
        <w:tabs>
          <w:tab w:val="clear" w:pos="432"/>
          <w:tab w:val="num" w:pos="0"/>
        </w:tabs>
        <w:spacing w:before="0" w:after="0"/>
        <w:ind w:left="0" w:firstLine="0"/>
        <w:rPr>
          <w:color w:val="C00000"/>
          <w:lang w:val="nl-NL"/>
        </w:rPr>
      </w:pPr>
      <w:bookmarkStart w:id="6" w:name="_Toc449362224"/>
      <w:bookmarkStart w:id="7" w:name="_Toc4498710"/>
      <w:bookmarkEnd w:id="5"/>
      <w:r w:rsidRPr="009C1C29">
        <w:rPr>
          <w:lang w:val="nl-NL"/>
        </w:rPr>
        <w:lastRenderedPageBreak/>
        <w:t xml:space="preserve">Dag </w:t>
      </w:r>
      <w:r w:rsidR="0028119F" w:rsidRPr="009C1C29">
        <w:rPr>
          <w:lang w:val="nl-NL"/>
        </w:rPr>
        <w:t>1</w:t>
      </w:r>
      <w:r w:rsidRPr="009C1C29">
        <w:rPr>
          <w:lang w:val="nl-NL"/>
        </w:rPr>
        <w:t xml:space="preserve"> </w:t>
      </w:r>
      <w:r w:rsidR="005B1720">
        <w:rPr>
          <w:lang w:val="nl-NL"/>
        </w:rPr>
        <w:t>-</w:t>
      </w:r>
      <w:r w:rsidRPr="009C1C29">
        <w:rPr>
          <w:lang w:val="nl-NL"/>
        </w:rPr>
        <w:t xml:space="preserve"> </w:t>
      </w:r>
      <w:r w:rsidR="00366965" w:rsidRPr="009C1C29">
        <w:rPr>
          <w:color w:val="C00000"/>
          <w:lang w:val="nl-NL"/>
        </w:rPr>
        <w:t>Vrijdag 1</w:t>
      </w:r>
      <w:r w:rsidR="004063CD">
        <w:rPr>
          <w:color w:val="C00000"/>
          <w:lang w:val="nl-NL"/>
        </w:rPr>
        <w:t>0</w:t>
      </w:r>
      <w:r w:rsidR="00366965" w:rsidRPr="009C1C29">
        <w:rPr>
          <w:color w:val="C00000"/>
          <w:lang w:val="nl-NL"/>
        </w:rPr>
        <w:t xml:space="preserve"> mei 201</w:t>
      </w:r>
      <w:r w:rsidR="004063CD">
        <w:rPr>
          <w:color w:val="C00000"/>
          <w:lang w:val="nl-NL"/>
        </w:rPr>
        <w:t>9</w:t>
      </w:r>
      <w:r w:rsidR="00366965">
        <w:rPr>
          <w:color w:val="C00000"/>
          <w:lang w:val="nl-NL"/>
        </w:rPr>
        <w:t xml:space="preserve"> - </w:t>
      </w:r>
      <w:r w:rsidRPr="009C1C29">
        <w:rPr>
          <w:lang w:val="nl-NL"/>
        </w:rPr>
        <w:t>Programma</w:t>
      </w:r>
      <w:bookmarkEnd w:id="6"/>
      <w:bookmarkEnd w:id="7"/>
    </w:p>
    <w:p w:rsidR="004063CD" w:rsidRDefault="004063CD" w:rsidP="00A604CC">
      <w:pPr>
        <w:rPr>
          <w:lang w:val="nl-NL"/>
        </w:rPr>
      </w:pPr>
    </w:p>
    <w:tbl>
      <w:tblPr>
        <w:tblpPr w:leftFromText="141" w:rightFromText="141" w:bottomFromText="200" w:vertAnchor="text" w:tblpY="1"/>
        <w:tblOverlap w:val="never"/>
        <w:tblW w:w="5171" w:type="pct"/>
        <w:tblBorders>
          <w:top w:val="single" w:sz="8" w:space="0" w:color="C0504D"/>
          <w:left w:val="single" w:sz="8" w:space="0" w:color="C0504D"/>
          <w:bottom w:val="single" w:sz="8" w:space="0" w:color="C0504D"/>
          <w:right w:val="single" w:sz="8" w:space="0" w:color="C0504D"/>
          <w:insideH w:val="single" w:sz="8" w:space="0" w:color="C0504D"/>
        </w:tblBorders>
        <w:tblLook w:val="04A0"/>
      </w:tblPr>
      <w:tblGrid>
        <w:gridCol w:w="1637"/>
        <w:gridCol w:w="4850"/>
        <w:gridCol w:w="3117"/>
      </w:tblGrid>
      <w:tr w:rsidR="004063CD" w:rsidTr="00FE1BAD">
        <w:tc>
          <w:tcPr>
            <w:tcW w:w="852" w:type="pct"/>
            <w:tcBorders>
              <w:top w:val="single" w:sz="8" w:space="0" w:color="C0504D"/>
              <w:left w:val="single" w:sz="8" w:space="0" w:color="C0504D"/>
              <w:bottom w:val="single" w:sz="8" w:space="0" w:color="C0504D"/>
              <w:right w:val="nil"/>
            </w:tcBorders>
            <w:shd w:val="clear" w:color="auto" w:fill="C50C1F"/>
            <w:hideMark/>
          </w:tcPr>
          <w:p w:rsidR="004063CD" w:rsidRDefault="004063CD" w:rsidP="00A604CC">
            <w:pPr>
              <w:ind w:right="-108"/>
              <w:rPr>
                <w:rFonts w:asciiTheme="minorHAnsi" w:hAnsiTheme="minorHAnsi" w:cs="Arial"/>
                <w:b/>
                <w:bCs/>
                <w:color w:val="FFFFFF"/>
                <w:lang w:val="nl-NL"/>
              </w:rPr>
            </w:pPr>
            <w:r>
              <w:rPr>
                <w:rFonts w:asciiTheme="minorHAnsi" w:hAnsiTheme="minorHAnsi" w:cs="Arial"/>
                <w:b/>
                <w:bCs/>
                <w:color w:val="FFFFFF"/>
                <w:szCs w:val="22"/>
                <w:lang w:val="nl-NL"/>
              </w:rPr>
              <w:t>Tijd</w:t>
            </w:r>
          </w:p>
        </w:tc>
        <w:tc>
          <w:tcPr>
            <w:tcW w:w="2524" w:type="pct"/>
            <w:tcBorders>
              <w:top w:val="single" w:sz="8" w:space="0" w:color="C0504D"/>
              <w:left w:val="nil"/>
              <w:bottom w:val="single" w:sz="8" w:space="0" w:color="C0504D"/>
              <w:right w:val="nil"/>
            </w:tcBorders>
            <w:shd w:val="clear" w:color="auto" w:fill="C50C1F"/>
            <w:hideMark/>
          </w:tcPr>
          <w:p w:rsidR="004063CD" w:rsidRDefault="004063CD" w:rsidP="00A604CC">
            <w:pPr>
              <w:ind w:left="-108" w:right="-108"/>
              <w:rPr>
                <w:rFonts w:asciiTheme="minorHAnsi" w:hAnsiTheme="minorHAnsi" w:cs="Arial"/>
                <w:b/>
                <w:bCs/>
                <w:color w:val="FFFFFF"/>
                <w:lang w:val="nl-NL"/>
              </w:rPr>
            </w:pPr>
            <w:r>
              <w:rPr>
                <w:rFonts w:asciiTheme="minorHAnsi" w:hAnsiTheme="minorHAnsi" w:cs="Arial"/>
                <w:b/>
                <w:bCs/>
                <w:color w:val="FFFFFF"/>
                <w:szCs w:val="22"/>
                <w:lang w:val="nl-NL"/>
              </w:rPr>
              <w:t>Programmaonderdeel</w:t>
            </w:r>
          </w:p>
        </w:tc>
        <w:tc>
          <w:tcPr>
            <w:tcW w:w="1623" w:type="pct"/>
            <w:tcBorders>
              <w:top w:val="single" w:sz="8" w:space="0" w:color="C0504D"/>
              <w:left w:val="nil"/>
              <w:bottom w:val="single" w:sz="8" w:space="0" w:color="C0504D"/>
              <w:right w:val="single" w:sz="8" w:space="0" w:color="C0504D"/>
            </w:tcBorders>
            <w:shd w:val="clear" w:color="auto" w:fill="C50C1F"/>
            <w:hideMark/>
          </w:tcPr>
          <w:p w:rsidR="004063CD" w:rsidRDefault="004063CD" w:rsidP="00A604CC">
            <w:pPr>
              <w:ind w:left="-107" w:right="-108"/>
              <w:rPr>
                <w:rFonts w:asciiTheme="minorHAnsi" w:hAnsiTheme="minorHAnsi" w:cs="Arial"/>
                <w:b/>
                <w:bCs/>
                <w:color w:val="FFFFFF"/>
                <w:lang w:val="nl-NL"/>
              </w:rPr>
            </w:pPr>
            <w:r>
              <w:rPr>
                <w:rFonts w:asciiTheme="minorHAnsi" w:hAnsiTheme="minorHAnsi" w:cs="Arial"/>
                <w:b/>
                <w:bCs/>
                <w:color w:val="FFFFFF"/>
                <w:szCs w:val="22"/>
                <w:lang w:val="nl-NL"/>
              </w:rPr>
              <w:t>Spreker</w:t>
            </w:r>
          </w:p>
        </w:tc>
      </w:tr>
      <w:tr w:rsidR="004063CD" w:rsidTr="00FE1BAD">
        <w:tc>
          <w:tcPr>
            <w:tcW w:w="852" w:type="pct"/>
            <w:tcBorders>
              <w:top w:val="single" w:sz="8" w:space="0" w:color="C0504D"/>
              <w:left w:val="single" w:sz="8" w:space="0" w:color="C0504D"/>
              <w:bottom w:val="single" w:sz="8" w:space="0" w:color="C0504D"/>
              <w:right w:val="nil"/>
            </w:tcBorders>
            <w:hideMark/>
          </w:tcPr>
          <w:p w:rsidR="004063CD" w:rsidRDefault="004063CD" w:rsidP="00A604CC">
            <w:pPr>
              <w:ind w:right="-108"/>
              <w:rPr>
                <w:rFonts w:asciiTheme="minorHAnsi" w:hAnsiTheme="minorHAnsi" w:cs="Arial"/>
                <w:b/>
                <w:bCs/>
                <w:color w:val="FFFFFF"/>
                <w:lang w:val="nl-NL"/>
              </w:rPr>
            </w:pPr>
            <w:r>
              <w:rPr>
                <w:rFonts w:asciiTheme="minorHAnsi" w:eastAsia="MS Mincho" w:hAnsiTheme="minorHAnsi" w:cs="Calibri"/>
                <w:bCs/>
                <w:color w:val="000000"/>
                <w:szCs w:val="22"/>
                <w:lang w:val="nl-NL" w:eastAsia="nl-NL"/>
              </w:rPr>
              <w:t>08:30 – 09:00</w:t>
            </w:r>
          </w:p>
        </w:tc>
        <w:tc>
          <w:tcPr>
            <w:tcW w:w="2524" w:type="pct"/>
            <w:tcBorders>
              <w:top w:val="single" w:sz="8" w:space="0" w:color="C0504D"/>
              <w:left w:val="nil"/>
              <w:bottom w:val="single" w:sz="8" w:space="0" w:color="C0504D"/>
              <w:right w:val="nil"/>
            </w:tcBorders>
          </w:tcPr>
          <w:p w:rsidR="004063CD" w:rsidRDefault="004063CD" w:rsidP="00A604CC">
            <w:pPr>
              <w:tabs>
                <w:tab w:val="left" w:pos="2835"/>
              </w:tabs>
              <w:autoSpaceDE w:val="0"/>
              <w:autoSpaceDN w:val="0"/>
              <w:adjustRightInd w:val="0"/>
              <w:ind w:left="-108" w:right="-108"/>
              <w:rPr>
                <w:rFonts w:asciiTheme="minorHAnsi" w:eastAsia="MS Mincho" w:hAnsiTheme="minorHAnsi" w:cs="Calibri"/>
                <w:i/>
                <w:color w:val="000000"/>
                <w:lang w:val="nl-NL" w:eastAsia="nl-NL"/>
              </w:rPr>
            </w:pPr>
            <w:r>
              <w:rPr>
                <w:rFonts w:asciiTheme="minorHAnsi" w:eastAsia="MS Mincho" w:hAnsiTheme="minorHAnsi" w:cs="Calibri"/>
                <w:i/>
                <w:color w:val="000000"/>
                <w:szCs w:val="22"/>
                <w:lang w:val="nl-NL" w:eastAsia="nl-NL"/>
              </w:rPr>
              <w:t>Inschrijving en ontvangst</w:t>
            </w:r>
          </w:p>
          <w:p w:rsidR="004063CD" w:rsidRDefault="004063CD" w:rsidP="00A604CC">
            <w:pPr>
              <w:ind w:left="-108" w:right="-108"/>
              <w:rPr>
                <w:rFonts w:asciiTheme="minorHAnsi" w:hAnsiTheme="minorHAnsi" w:cs="Arial"/>
                <w:b/>
                <w:bCs/>
                <w:color w:val="FFFFFF"/>
                <w:lang w:val="nl-NL"/>
              </w:rPr>
            </w:pPr>
          </w:p>
        </w:tc>
        <w:tc>
          <w:tcPr>
            <w:tcW w:w="1623" w:type="pct"/>
            <w:tcBorders>
              <w:top w:val="single" w:sz="8" w:space="0" w:color="C0504D"/>
              <w:left w:val="nil"/>
              <w:bottom w:val="single" w:sz="8" w:space="0" w:color="C0504D"/>
              <w:right w:val="single" w:sz="8" w:space="0" w:color="C0504D"/>
            </w:tcBorders>
          </w:tcPr>
          <w:p w:rsidR="004063CD" w:rsidRDefault="004063CD" w:rsidP="00A604CC">
            <w:pPr>
              <w:ind w:left="-107" w:right="-108"/>
              <w:rPr>
                <w:rFonts w:asciiTheme="minorHAnsi" w:hAnsiTheme="minorHAnsi" w:cs="Arial"/>
                <w:b/>
                <w:bCs/>
                <w:lang w:val="nl-NL"/>
              </w:rPr>
            </w:pPr>
          </w:p>
        </w:tc>
      </w:tr>
      <w:tr w:rsidR="004063CD" w:rsidRPr="00553618" w:rsidTr="00FE1BAD">
        <w:tc>
          <w:tcPr>
            <w:tcW w:w="852" w:type="pct"/>
            <w:tcBorders>
              <w:top w:val="single" w:sz="8" w:space="0" w:color="C0504D"/>
              <w:left w:val="single" w:sz="8" w:space="0" w:color="C0504D"/>
              <w:bottom w:val="single" w:sz="8" w:space="0" w:color="C0504D"/>
              <w:right w:val="nil"/>
            </w:tcBorders>
          </w:tcPr>
          <w:p w:rsidR="004063CD" w:rsidRDefault="004063CD" w:rsidP="00A604CC">
            <w:pPr>
              <w:tabs>
                <w:tab w:val="left" w:pos="2835"/>
              </w:tabs>
              <w:autoSpaceDE w:val="0"/>
              <w:autoSpaceDN w:val="0"/>
              <w:adjustRightInd w:val="0"/>
              <w:ind w:right="-108"/>
              <w:rPr>
                <w:rFonts w:asciiTheme="minorHAnsi" w:eastAsia="MS Mincho" w:hAnsiTheme="minorHAnsi" w:cs="Calibri"/>
                <w:bCs/>
                <w:color w:val="000000"/>
                <w:lang w:val="nl-NL" w:eastAsia="nl-NL"/>
              </w:rPr>
            </w:pPr>
            <w:r>
              <w:rPr>
                <w:rFonts w:asciiTheme="minorHAnsi" w:eastAsia="MS Mincho" w:hAnsiTheme="minorHAnsi" w:cs="Calibri"/>
                <w:bCs/>
                <w:color w:val="000000"/>
                <w:szCs w:val="22"/>
                <w:lang w:val="nl-NL" w:eastAsia="nl-NL"/>
              </w:rPr>
              <w:t>09:00 – 09.30</w:t>
            </w:r>
          </w:p>
          <w:p w:rsidR="004063CD" w:rsidRDefault="004063CD" w:rsidP="00A604CC">
            <w:pPr>
              <w:tabs>
                <w:tab w:val="left" w:pos="2835"/>
              </w:tabs>
              <w:autoSpaceDE w:val="0"/>
              <w:autoSpaceDN w:val="0"/>
              <w:adjustRightInd w:val="0"/>
              <w:ind w:right="-108"/>
              <w:rPr>
                <w:rFonts w:asciiTheme="minorHAnsi" w:eastAsia="MS Mincho" w:hAnsiTheme="minorHAnsi" w:cs="Calibri"/>
                <w:bCs/>
                <w:color w:val="000000"/>
                <w:lang w:val="nl-NL" w:eastAsia="nl-NL"/>
              </w:rPr>
            </w:pPr>
          </w:p>
          <w:p w:rsidR="004063CD" w:rsidRDefault="004063CD" w:rsidP="00A604CC">
            <w:pPr>
              <w:tabs>
                <w:tab w:val="left" w:pos="2835"/>
              </w:tabs>
              <w:autoSpaceDE w:val="0"/>
              <w:autoSpaceDN w:val="0"/>
              <w:adjustRightInd w:val="0"/>
              <w:ind w:right="-108"/>
              <w:rPr>
                <w:rFonts w:asciiTheme="minorHAnsi" w:eastAsia="MS Mincho" w:hAnsiTheme="minorHAnsi" w:cs="Calibri"/>
                <w:color w:val="000000"/>
                <w:lang w:val="nl-NL" w:eastAsia="nl-NL"/>
              </w:rPr>
            </w:pPr>
          </w:p>
          <w:p w:rsidR="004063CD" w:rsidRDefault="004063CD" w:rsidP="00A604CC">
            <w:pPr>
              <w:tabs>
                <w:tab w:val="left" w:pos="2835"/>
              </w:tabs>
              <w:autoSpaceDE w:val="0"/>
              <w:autoSpaceDN w:val="0"/>
              <w:adjustRightInd w:val="0"/>
              <w:ind w:right="-108"/>
              <w:rPr>
                <w:rFonts w:asciiTheme="minorHAnsi" w:eastAsia="MS Mincho" w:hAnsiTheme="minorHAnsi" w:cs="Calibri"/>
                <w:color w:val="000000"/>
                <w:lang w:val="nl-NL" w:eastAsia="nl-NL"/>
              </w:rPr>
            </w:pPr>
            <w:r>
              <w:rPr>
                <w:rFonts w:asciiTheme="minorHAnsi" w:eastAsia="MS Mincho" w:hAnsiTheme="minorHAnsi" w:cs="Calibri"/>
                <w:color w:val="000000"/>
                <w:szCs w:val="22"/>
                <w:lang w:val="nl-NL" w:eastAsia="nl-NL"/>
              </w:rPr>
              <w:t>09.30 – 10.30</w:t>
            </w:r>
          </w:p>
        </w:tc>
        <w:tc>
          <w:tcPr>
            <w:tcW w:w="2524" w:type="pct"/>
            <w:tcBorders>
              <w:top w:val="single" w:sz="8" w:space="0" w:color="C0504D"/>
              <w:left w:val="nil"/>
              <w:bottom w:val="single" w:sz="8" w:space="0" w:color="C0504D"/>
              <w:right w:val="nil"/>
            </w:tcBorders>
          </w:tcPr>
          <w:p w:rsidR="004063CD" w:rsidRDefault="004063CD" w:rsidP="00A604CC">
            <w:pPr>
              <w:tabs>
                <w:tab w:val="left" w:pos="2835"/>
              </w:tabs>
              <w:autoSpaceDE w:val="0"/>
              <w:autoSpaceDN w:val="0"/>
              <w:adjustRightInd w:val="0"/>
              <w:ind w:left="-108" w:right="-108"/>
              <w:rPr>
                <w:rFonts w:asciiTheme="minorHAnsi" w:hAnsiTheme="minorHAnsi"/>
                <w:lang w:val="nl-NL"/>
              </w:rPr>
            </w:pPr>
            <w:r>
              <w:rPr>
                <w:rFonts w:asciiTheme="minorHAnsi" w:hAnsiTheme="minorHAnsi"/>
                <w:szCs w:val="22"/>
                <w:lang w:val="nl-NL"/>
              </w:rPr>
              <w:t>Introductie ParkinsonNet</w:t>
            </w:r>
          </w:p>
          <w:p w:rsidR="004063CD" w:rsidRDefault="004063CD" w:rsidP="00A604CC">
            <w:pPr>
              <w:tabs>
                <w:tab w:val="left" w:pos="2835"/>
              </w:tabs>
              <w:autoSpaceDE w:val="0"/>
              <w:autoSpaceDN w:val="0"/>
              <w:adjustRightInd w:val="0"/>
              <w:ind w:left="-108" w:right="-108"/>
              <w:rPr>
                <w:rFonts w:asciiTheme="minorHAnsi" w:eastAsia="MS Mincho" w:hAnsiTheme="minorHAnsi" w:cs="Calibri"/>
                <w:color w:val="000000"/>
                <w:lang w:val="nl-NL" w:eastAsia="nl-NL"/>
              </w:rPr>
            </w:pPr>
          </w:p>
          <w:p w:rsidR="004063CD" w:rsidRDefault="004063CD" w:rsidP="00A604CC">
            <w:pPr>
              <w:ind w:left="-108" w:right="-108"/>
              <w:rPr>
                <w:rFonts w:asciiTheme="minorHAnsi" w:eastAsia="MS Mincho" w:hAnsiTheme="minorHAnsi" w:cs="Calibri"/>
                <w:color w:val="000000"/>
                <w:lang w:val="nl-NL" w:eastAsia="nl-NL"/>
              </w:rPr>
            </w:pPr>
          </w:p>
          <w:p w:rsidR="004063CD" w:rsidRDefault="004063CD" w:rsidP="00A604CC">
            <w:pPr>
              <w:ind w:left="-108" w:right="-108"/>
              <w:rPr>
                <w:rFonts w:asciiTheme="minorHAnsi" w:eastAsia="MS Mincho" w:hAnsiTheme="minorHAnsi" w:cs="Calibri"/>
                <w:color w:val="000000"/>
                <w:lang w:val="nl-NL" w:eastAsia="nl-NL"/>
              </w:rPr>
            </w:pPr>
            <w:r>
              <w:rPr>
                <w:rFonts w:asciiTheme="minorHAnsi" w:eastAsia="MS Mincho" w:hAnsiTheme="minorHAnsi" w:cs="Calibri"/>
                <w:color w:val="000000"/>
                <w:lang w:val="nl-NL" w:eastAsia="nl-NL"/>
              </w:rPr>
              <w:t>Ziekte van Parkinson &amp; atypische parkinsonismen: motorische en niet-motorische problemen</w:t>
            </w:r>
          </w:p>
          <w:p w:rsidR="004063CD" w:rsidRDefault="004063CD" w:rsidP="00A604CC">
            <w:pPr>
              <w:ind w:left="-108" w:right="-108"/>
              <w:rPr>
                <w:rFonts w:asciiTheme="minorHAnsi" w:eastAsia="MS Mincho" w:hAnsiTheme="minorHAnsi" w:cs="Calibri"/>
                <w:color w:val="000000"/>
                <w:lang w:val="nl-NL" w:eastAsia="nl-NL"/>
              </w:rPr>
            </w:pPr>
          </w:p>
        </w:tc>
        <w:tc>
          <w:tcPr>
            <w:tcW w:w="1623" w:type="pct"/>
            <w:tcBorders>
              <w:top w:val="single" w:sz="8" w:space="0" w:color="C0504D"/>
              <w:left w:val="nil"/>
              <w:bottom w:val="single" w:sz="8" w:space="0" w:color="C0504D"/>
              <w:right w:val="single" w:sz="8" w:space="0" w:color="C0504D"/>
            </w:tcBorders>
          </w:tcPr>
          <w:p w:rsidR="004063CD" w:rsidRDefault="004063CD" w:rsidP="00A604CC">
            <w:pPr>
              <w:tabs>
                <w:tab w:val="left" w:pos="2835"/>
              </w:tabs>
              <w:autoSpaceDE w:val="0"/>
              <w:autoSpaceDN w:val="0"/>
              <w:adjustRightInd w:val="0"/>
              <w:ind w:left="-107" w:right="-108"/>
              <w:rPr>
                <w:rFonts w:asciiTheme="minorHAnsi" w:eastAsia="MS Mincho" w:hAnsiTheme="minorHAnsi" w:cs="Calibri"/>
                <w:color w:val="000000"/>
                <w:lang w:val="nl-NL" w:eastAsia="nl-NL"/>
              </w:rPr>
            </w:pPr>
            <w:r>
              <w:rPr>
                <w:rFonts w:asciiTheme="minorHAnsi" w:eastAsia="MS Mincho" w:hAnsiTheme="minorHAnsi" w:cs="Calibri"/>
                <w:color w:val="000000"/>
                <w:szCs w:val="22"/>
                <w:lang w:val="nl-NL" w:eastAsia="nl-NL"/>
              </w:rPr>
              <w:t xml:space="preserve">Marten Munneke en/of </w:t>
            </w:r>
          </w:p>
          <w:p w:rsidR="004063CD" w:rsidRDefault="004063CD" w:rsidP="00A604CC">
            <w:pPr>
              <w:tabs>
                <w:tab w:val="left" w:pos="2835"/>
              </w:tabs>
              <w:autoSpaceDE w:val="0"/>
              <w:autoSpaceDN w:val="0"/>
              <w:adjustRightInd w:val="0"/>
              <w:ind w:left="-107" w:right="-108"/>
              <w:rPr>
                <w:rFonts w:asciiTheme="minorHAnsi" w:eastAsia="MS Mincho" w:hAnsiTheme="minorHAnsi" w:cs="Calibri"/>
                <w:color w:val="000000"/>
                <w:lang w:val="nl-NL" w:eastAsia="nl-NL"/>
              </w:rPr>
            </w:pPr>
            <w:r>
              <w:rPr>
                <w:rFonts w:asciiTheme="minorHAnsi" w:eastAsia="MS Mincho" w:hAnsiTheme="minorHAnsi" w:cs="Calibri"/>
                <w:color w:val="000000"/>
                <w:szCs w:val="22"/>
                <w:lang w:val="nl-NL" w:eastAsia="nl-NL"/>
              </w:rPr>
              <w:t>Mark Tiemessen</w:t>
            </w:r>
          </w:p>
          <w:p w:rsidR="004063CD" w:rsidRDefault="004063CD" w:rsidP="00A604CC">
            <w:pPr>
              <w:tabs>
                <w:tab w:val="left" w:pos="2835"/>
              </w:tabs>
              <w:autoSpaceDE w:val="0"/>
              <w:autoSpaceDN w:val="0"/>
              <w:adjustRightInd w:val="0"/>
              <w:ind w:left="-107" w:right="-108"/>
              <w:rPr>
                <w:rFonts w:asciiTheme="minorHAnsi" w:eastAsia="MS Mincho" w:hAnsiTheme="minorHAnsi" w:cs="Calibri"/>
                <w:color w:val="000000"/>
                <w:lang w:val="nl-NL" w:eastAsia="nl-NL"/>
              </w:rPr>
            </w:pPr>
          </w:p>
          <w:p w:rsidR="004063CD" w:rsidRDefault="004063CD" w:rsidP="00A604CC">
            <w:pPr>
              <w:tabs>
                <w:tab w:val="left" w:pos="2835"/>
              </w:tabs>
              <w:autoSpaceDE w:val="0"/>
              <w:autoSpaceDN w:val="0"/>
              <w:adjustRightInd w:val="0"/>
              <w:ind w:left="-107" w:right="-108"/>
              <w:rPr>
                <w:rFonts w:asciiTheme="minorHAnsi" w:eastAsia="MS Mincho" w:hAnsiTheme="minorHAnsi" w:cs="Calibri"/>
                <w:color w:val="000000"/>
                <w:lang w:val="nl-NL" w:eastAsia="nl-NL"/>
              </w:rPr>
            </w:pPr>
            <w:r>
              <w:rPr>
                <w:rFonts w:asciiTheme="minorHAnsi" w:eastAsia="MS Mincho" w:hAnsiTheme="minorHAnsi" w:cs="Calibri"/>
                <w:color w:val="000000"/>
                <w:szCs w:val="22"/>
                <w:lang w:val="nl-NL" w:eastAsia="nl-NL"/>
              </w:rPr>
              <w:t>Bart Post</w:t>
            </w:r>
          </w:p>
        </w:tc>
      </w:tr>
      <w:tr w:rsidR="004063CD" w:rsidTr="00FE1BAD">
        <w:tc>
          <w:tcPr>
            <w:tcW w:w="852" w:type="pct"/>
            <w:tcBorders>
              <w:top w:val="single" w:sz="8" w:space="0" w:color="C0504D"/>
              <w:left w:val="single" w:sz="8" w:space="0" w:color="C0504D"/>
              <w:bottom w:val="single" w:sz="8" w:space="0" w:color="C0504D"/>
              <w:right w:val="nil"/>
            </w:tcBorders>
          </w:tcPr>
          <w:p w:rsidR="004063CD" w:rsidRDefault="004063CD" w:rsidP="00A604CC">
            <w:pPr>
              <w:tabs>
                <w:tab w:val="left" w:pos="2835"/>
              </w:tabs>
              <w:autoSpaceDE w:val="0"/>
              <w:autoSpaceDN w:val="0"/>
              <w:adjustRightInd w:val="0"/>
              <w:ind w:right="-108"/>
              <w:rPr>
                <w:rFonts w:asciiTheme="minorHAnsi" w:eastAsia="MS Mincho" w:hAnsiTheme="minorHAnsi" w:cs="Calibri"/>
                <w:b/>
                <w:color w:val="000000"/>
                <w:lang w:val="nl-NL" w:eastAsia="nl-NL"/>
              </w:rPr>
            </w:pPr>
            <w:r>
              <w:rPr>
                <w:rFonts w:asciiTheme="minorHAnsi" w:eastAsia="MS Mincho" w:hAnsiTheme="minorHAnsi" w:cs="Calibri"/>
                <w:bCs/>
                <w:color w:val="000000"/>
                <w:szCs w:val="22"/>
                <w:lang w:val="nl-NL" w:eastAsia="nl-NL"/>
              </w:rPr>
              <w:t>10.30 – 11.00</w:t>
            </w:r>
          </w:p>
          <w:p w:rsidR="004063CD" w:rsidRDefault="004063CD" w:rsidP="00A604CC">
            <w:pPr>
              <w:tabs>
                <w:tab w:val="left" w:pos="2835"/>
              </w:tabs>
              <w:autoSpaceDE w:val="0"/>
              <w:autoSpaceDN w:val="0"/>
              <w:adjustRightInd w:val="0"/>
              <w:ind w:right="-108"/>
              <w:rPr>
                <w:rFonts w:asciiTheme="minorHAnsi" w:eastAsia="MS Mincho" w:hAnsiTheme="minorHAnsi" w:cs="Calibri"/>
                <w:color w:val="000000"/>
                <w:lang w:val="nl-NL" w:eastAsia="nl-NL"/>
              </w:rPr>
            </w:pPr>
          </w:p>
        </w:tc>
        <w:tc>
          <w:tcPr>
            <w:tcW w:w="2524" w:type="pct"/>
            <w:tcBorders>
              <w:top w:val="single" w:sz="8" w:space="0" w:color="C0504D"/>
              <w:left w:val="nil"/>
              <w:bottom w:val="single" w:sz="8" w:space="0" w:color="C0504D"/>
              <w:right w:val="nil"/>
            </w:tcBorders>
            <w:hideMark/>
          </w:tcPr>
          <w:p w:rsidR="004063CD" w:rsidRDefault="004063CD" w:rsidP="00A604CC">
            <w:pPr>
              <w:tabs>
                <w:tab w:val="left" w:pos="2835"/>
              </w:tabs>
              <w:autoSpaceDE w:val="0"/>
              <w:autoSpaceDN w:val="0"/>
              <w:adjustRightInd w:val="0"/>
              <w:ind w:left="-108" w:right="-108"/>
              <w:rPr>
                <w:rFonts w:asciiTheme="minorHAnsi" w:eastAsia="MS Mincho" w:hAnsiTheme="minorHAnsi" w:cs="Calibri"/>
                <w:i/>
                <w:color w:val="000000"/>
                <w:lang w:val="nl-NL" w:eastAsia="nl-NL"/>
              </w:rPr>
            </w:pPr>
            <w:r>
              <w:rPr>
                <w:rFonts w:asciiTheme="minorHAnsi" w:eastAsia="MS Mincho" w:hAnsiTheme="minorHAnsi" w:cs="Calibri"/>
                <w:i/>
                <w:color w:val="000000"/>
                <w:szCs w:val="22"/>
                <w:lang w:val="nl-NL" w:eastAsia="nl-NL"/>
              </w:rPr>
              <w:t>Pauze</w:t>
            </w:r>
          </w:p>
        </w:tc>
        <w:tc>
          <w:tcPr>
            <w:tcW w:w="1623" w:type="pct"/>
            <w:tcBorders>
              <w:top w:val="single" w:sz="8" w:space="0" w:color="C0504D"/>
              <w:left w:val="nil"/>
              <w:bottom w:val="single" w:sz="8" w:space="0" w:color="C0504D"/>
              <w:right w:val="single" w:sz="8" w:space="0" w:color="C0504D"/>
            </w:tcBorders>
            <w:hideMark/>
          </w:tcPr>
          <w:p w:rsidR="004063CD" w:rsidRDefault="004063CD" w:rsidP="00A604CC">
            <w:pPr>
              <w:tabs>
                <w:tab w:val="left" w:pos="2835"/>
              </w:tabs>
              <w:autoSpaceDE w:val="0"/>
              <w:autoSpaceDN w:val="0"/>
              <w:adjustRightInd w:val="0"/>
              <w:ind w:left="-107" w:right="-108"/>
              <w:rPr>
                <w:rFonts w:asciiTheme="minorHAnsi" w:eastAsia="MS Mincho" w:hAnsiTheme="minorHAnsi" w:cs="Calibri"/>
                <w:i/>
                <w:color w:val="C00000"/>
                <w:lang w:val="nl-NL" w:eastAsia="nl-NL"/>
              </w:rPr>
            </w:pPr>
            <w:r>
              <w:rPr>
                <w:rFonts w:asciiTheme="minorHAnsi" w:eastAsia="MS Mincho" w:hAnsiTheme="minorHAnsi" w:cs="Calibri"/>
                <w:i/>
                <w:color w:val="C00000"/>
                <w:lang w:val="nl-NL" w:eastAsia="nl-NL"/>
              </w:rPr>
              <w:br/>
            </w:r>
          </w:p>
        </w:tc>
      </w:tr>
      <w:tr w:rsidR="004063CD" w:rsidRPr="002A57BE" w:rsidTr="00FE1BAD">
        <w:tc>
          <w:tcPr>
            <w:tcW w:w="852" w:type="pct"/>
            <w:tcBorders>
              <w:top w:val="single" w:sz="8" w:space="0" w:color="C0504D"/>
              <w:left w:val="single" w:sz="8" w:space="0" w:color="C0504D"/>
              <w:bottom w:val="single" w:sz="8" w:space="0" w:color="C0504D"/>
              <w:right w:val="nil"/>
            </w:tcBorders>
          </w:tcPr>
          <w:p w:rsidR="004063CD" w:rsidRDefault="004063CD" w:rsidP="00A604CC">
            <w:pPr>
              <w:tabs>
                <w:tab w:val="left" w:pos="2835"/>
              </w:tabs>
              <w:autoSpaceDE w:val="0"/>
              <w:autoSpaceDN w:val="0"/>
              <w:adjustRightInd w:val="0"/>
              <w:ind w:right="-108"/>
              <w:rPr>
                <w:rFonts w:asciiTheme="minorHAnsi" w:eastAsia="MS Mincho" w:hAnsiTheme="minorHAnsi" w:cs="Calibri"/>
                <w:bCs/>
                <w:color w:val="000000"/>
                <w:lang w:val="nl-NL" w:eastAsia="nl-NL"/>
              </w:rPr>
            </w:pPr>
            <w:r>
              <w:rPr>
                <w:rFonts w:asciiTheme="minorHAnsi" w:eastAsia="MS Mincho" w:hAnsiTheme="minorHAnsi" w:cs="Calibri"/>
                <w:bCs/>
                <w:color w:val="000000"/>
                <w:szCs w:val="22"/>
                <w:lang w:val="nl-NL" w:eastAsia="nl-NL"/>
              </w:rPr>
              <w:t>11:00 – 11.45</w:t>
            </w:r>
          </w:p>
          <w:p w:rsidR="004063CD" w:rsidRDefault="004063CD" w:rsidP="00A604CC">
            <w:pPr>
              <w:tabs>
                <w:tab w:val="left" w:pos="2835"/>
              </w:tabs>
              <w:autoSpaceDE w:val="0"/>
              <w:autoSpaceDN w:val="0"/>
              <w:adjustRightInd w:val="0"/>
              <w:ind w:right="-108"/>
              <w:rPr>
                <w:rFonts w:asciiTheme="minorHAnsi" w:eastAsia="MS Mincho" w:hAnsiTheme="minorHAnsi" w:cs="Calibri"/>
                <w:bCs/>
                <w:color w:val="000000"/>
                <w:lang w:val="nl-NL" w:eastAsia="nl-NL"/>
              </w:rPr>
            </w:pPr>
          </w:p>
          <w:p w:rsidR="004063CD" w:rsidRDefault="004063CD" w:rsidP="00A604CC">
            <w:pPr>
              <w:tabs>
                <w:tab w:val="left" w:pos="2835"/>
              </w:tabs>
              <w:autoSpaceDE w:val="0"/>
              <w:autoSpaceDN w:val="0"/>
              <w:adjustRightInd w:val="0"/>
              <w:ind w:right="-108"/>
              <w:rPr>
                <w:rFonts w:asciiTheme="minorHAnsi" w:eastAsia="MS Mincho" w:hAnsiTheme="minorHAnsi" w:cs="Calibri"/>
                <w:bCs/>
                <w:color w:val="000000"/>
                <w:lang w:val="nl-NL" w:eastAsia="nl-NL"/>
              </w:rPr>
            </w:pPr>
          </w:p>
          <w:p w:rsidR="004063CD" w:rsidRDefault="004063CD" w:rsidP="00A604CC">
            <w:pPr>
              <w:tabs>
                <w:tab w:val="left" w:pos="2835"/>
              </w:tabs>
              <w:autoSpaceDE w:val="0"/>
              <w:autoSpaceDN w:val="0"/>
              <w:adjustRightInd w:val="0"/>
              <w:ind w:right="-108"/>
              <w:rPr>
                <w:rFonts w:asciiTheme="minorHAnsi" w:eastAsia="MS Mincho" w:hAnsiTheme="minorHAnsi" w:cs="Calibri"/>
                <w:bCs/>
                <w:color w:val="000000"/>
                <w:lang w:val="nl-NL" w:eastAsia="nl-NL"/>
              </w:rPr>
            </w:pPr>
            <w:r>
              <w:rPr>
                <w:rFonts w:asciiTheme="minorHAnsi" w:eastAsia="MS Mincho" w:hAnsiTheme="minorHAnsi" w:cs="Calibri"/>
                <w:bCs/>
                <w:color w:val="000000"/>
                <w:szCs w:val="22"/>
                <w:lang w:val="nl-NL" w:eastAsia="nl-NL"/>
              </w:rPr>
              <w:t>11.45 – 12.45</w:t>
            </w:r>
          </w:p>
        </w:tc>
        <w:tc>
          <w:tcPr>
            <w:tcW w:w="2524" w:type="pct"/>
            <w:tcBorders>
              <w:top w:val="single" w:sz="8" w:space="0" w:color="C0504D"/>
              <w:left w:val="nil"/>
              <w:bottom w:val="single" w:sz="8" w:space="0" w:color="C0504D"/>
              <w:right w:val="nil"/>
            </w:tcBorders>
          </w:tcPr>
          <w:p w:rsidR="004063CD" w:rsidRDefault="004063CD" w:rsidP="00A604CC">
            <w:pPr>
              <w:ind w:left="-108" w:right="-108"/>
              <w:rPr>
                <w:rFonts w:asciiTheme="minorHAnsi" w:eastAsia="MS Mincho" w:hAnsiTheme="minorHAnsi" w:cs="Calibri"/>
                <w:color w:val="000000"/>
                <w:lang w:val="nl-NL" w:eastAsia="nl-NL"/>
              </w:rPr>
            </w:pPr>
            <w:r>
              <w:rPr>
                <w:rFonts w:asciiTheme="minorHAnsi" w:eastAsia="MS Mincho" w:hAnsiTheme="minorHAnsi" w:cs="Calibri"/>
                <w:color w:val="000000"/>
                <w:szCs w:val="22"/>
                <w:lang w:val="nl-NL" w:eastAsia="nl-NL"/>
              </w:rPr>
              <w:t>Ziekte van Parkinson &amp; atypische parkinsonismen: motorische en niet-motorische problemen</w:t>
            </w:r>
          </w:p>
          <w:p w:rsidR="004063CD" w:rsidRDefault="004063CD" w:rsidP="00A604CC">
            <w:pPr>
              <w:ind w:left="-108" w:right="-108"/>
              <w:rPr>
                <w:rFonts w:asciiTheme="minorHAnsi" w:hAnsiTheme="minorHAnsi" w:cs="Arial"/>
                <w:b/>
                <w:bCs/>
                <w:color w:val="FFFFFF"/>
                <w:lang w:val="nl-NL"/>
              </w:rPr>
            </w:pPr>
          </w:p>
          <w:p w:rsidR="004063CD" w:rsidRPr="002911BE" w:rsidRDefault="004063CD" w:rsidP="00A604CC">
            <w:pPr>
              <w:ind w:left="-108" w:right="-108"/>
              <w:rPr>
                <w:rFonts w:asciiTheme="minorHAnsi" w:hAnsiTheme="minorHAnsi" w:cs="Arial"/>
                <w:b/>
                <w:bCs/>
                <w:lang w:val="nl-NL"/>
              </w:rPr>
            </w:pPr>
            <w:r w:rsidRPr="002911BE">
              <w:rPr>
                <w:lang w:val="nl-NL"/>
              </w:rPr>
              <w:t>Cognitieve stoornissen en neuropsychiatrische pathologie.</w:t>
            </w:r>
          </w:p>
        </w:tc>
        <w:tc>
          <w:tcPr>
            <w:tcW w:w="1623" w:type="pct"/>
            <w:tcBorders>
              <w:top w:val="single" w:sz="8" w:space="0" w:color="C0504D"/>
              <w:left w:val="nil"/>
              <w:bottom w:val="single" w:sz="8" w:space="0" w:color="C0504D"/>
              <w:right w:val="single" w:sz="8" w:space="0" w:color="C0504D"/>
            </w:tcBorders>
          </w:tcPr>
          <w:p w:rsidR="004063CD" w:rsidRDefault="004063CD" w:rsidP="00A604CC">
            <w:pPr>
              <w:tabs>
                <w:tab w:val="left" w:pos="2835"/>
              </w:tabs>
              <w:autoSpaceDE w:val="0"/>
              <w:autoSpaceDN w:val="0"/>
              <w:adjustRightInd w:val="0"/>
              <w:ind w:left="-107" w:right="-108"/>
              <w:rPr>
                <w:rFonts w:asciiTheme="minorHAnsi" w:eastAsia="MS Mincho" w:hAnsiTheme="minorHAnsi" w:cs="Calibri"/>
                <w:color w:val="000000"/>
                <w:lang w:val="nl-NL" w:eastAsia="nl-NL"/>
              </w:rPr>
            </w:pPr>
            <w:r>
              <w:rPr>
                <w:rFonts w:asciiTheme="minorHAnsi" w:eastAsia="MS Mincho" w:hAnsiTheme="minorHAnsi" w:cs="Calibri"/>
                <w:color w:val="000000"/>
                <w:szCs w:val="22"/>
                <w:lang w:val="nl-NL" w:eastAsia="nl-NL"/>
              </w:rPr>
              <w:t>Bart Post</w:t>
            </w:r>
          </w:p>
          <w:p w:rsidR="004063CD" w:rsidRDefault="004063CD" w:rsidP="00A604CC">
            <w:pPr>
              <w:tabs>
                <w:tab w:val="left" w:pos="2835"/>
              </w:tabs>
              <w:autoSpaceDE w:val="0"/>
              <w:autoSpaceDN w:val="0"/>
              <w:adjustRightInd w:val="0"/>
              <w:ind w:left="-107" w:right="-108"/>
              <w:rPr>
                <w:rFonts w:asciiTheme="minorHAnsi" w:eastAsia="MS Mincho" w:hAnsiTheme="minorHAnsi" w:cs="Calibri"/>
                <w:color w:val="000000"/>
                <w:lang w:val="nl-NL" w:eastAsia="nl-NL"/>
              </w:rPr>
            </w:pPr>
          </w:p>
          <w:p w:rsidR="004063CD" w:rsidRDefault="004063CD" w:rsidP="00A604CC">
            <w:pPr>
              <w:ind w:left="-107" w:right="-108"/>
              <w:rPr>
                <w:rFonts w:asciiTheme="minorHAnsi" w:eastAsia="MS Mincho" w:hAnsiTheme="minorHAnsi" w:cs="Calibri"/>
                <w:color w:val="000000"/>
                <w:lang w:val="nl-NL" w:eastAsia="nl-NL"/>
              </w:rPr>
            </w:pPr>
          </w:p>
          <w:p w:rsidR="004063CD" w:rsidRDefault="004063CD" w:rsidP="00A604CC">
            <w:pPr>
              <w:ind w:left="-107" w:right="-108"/>
              <w:rPr>
                <w:rFonts w:asciiTheme="minorHAnsi" w:eastAsia="MS Mincho" w:hAnsiTheme="minorHAnsi" w:cs="Calibri"/>
                <w:color w:val="000000"/>
                <w:lang w:val="nl-NL" w:eastAsia="nl-NL"/>
              </w:rPr>
            </w:pPr>
            <w:r>
              <w:rPr>
                <w:rFonts w:asciiTheme="minorHAnsi" w:eastAsia="MS Mincho" w:hAnsiTheme="minorHAnsi" w:cs="Calibri"/>
                <w:color w:val="000000"/>
                <w:szCs w:val="22"/>
                <w:lang w:val="nl-NL" w:eastAsia="nl-NL"/>
              </w:rPr>
              <w:t>Gabriel Roodbol en Colin van der Heijden</w:t>
            </w:r>
          </w:p>
        </w:tc>
      </w:tr>
      <w:tr w:rsidR="004063CD" w:rsidTr="00FE1BAD">
        <w:tc>
          <w:tcPr>
            <w:tcW w:w="852" w:type="pct"/>
            <w:tcBorders>
              <w:top w:val="single" w:sz="8" w:space="0" w:color="C0504D"/>
              <w:left w:val="single" w:sz="8" w:space="0" w:color="C0504D"/>
              <w:bottom w:val="single" w:sz="8" w:space="0" w:color="C0504D"/>
              <w:right w:val="nil"/>
            </w:tcBorders>
            <w:hideMark/>
          </w:tcPr>
          <w:p w:rsidR="004063CD" w:rsidRDefault="004063CD" w:rsidP="00A604CC">
            <w:pPr>
              <w:tabs>
                <w:tab w:val="left" w:pos="2835"/>
              </w:tabs>
              <w:autoSpaceDE w:val="0"/>
              <w:autoSpaceDN w:val="0"/>
              <w:adjustRightInd w:val="0"/>
              <w:ind w:right="-108"/>
              <w:rPr>
                <w:rFonts w:asciiTheme="minorHAnsi" w:eastAsia="MS Mincho" w:hAnsiTheme="minorHAnsi" w:cs="Calibri"/>
                <w:color w:val="000000"/>
                <w:lang w:val="nl-NL" w:eastAsia="nl-NL"/>
              </w:rPr>
            </w:pPr>
            <w:r>
              <w:rPr>
                <w:rFonts w:asciiTheme="minorHAnsi" w:eastAsia="MS Mincho" w:hAnsiTheme="minorHAnsi" w:cs="Calibri"/>
                <w:bCs/>
                <w:color w:val="000000"/>
                <w:szCs w:val="22"/>
                <w:lang w:val="nl-NL" w:eastAsia="nl-NL"/>
              </w:rPr>
              <w:t>12:45 – 13:45</w:t>
            </w:r>
          </w:p>
        </w:tc>
        <w:tc>
          <w:tcPr>
            <w:tcW w:w="2524" w:type="pct"/>
            <w:tcBorders>
              <w:top w:val="single" w:sz="8" w:space="0" w:color="C0504D"/>
              <w:left w:val="nil"/>
              <w:bottom w:val="single" w:sz="8" w:space="0" w:color="C0504D"/>
              <w:right w:val="nil"/>
            </w:tcBorders>
          </w:tcPr>
          <w:p w:rsidR="004063CD" w:rsidRDefault="004063CD" w:rsidP="00A604CC">
            <w:pPr>
              <w:ind w:left="-108" w:right="-108"/>
              <w:rPr>
                <w:rFonts w:asciiTheme="minorHAnsi" w:eastAsia="MS Mincho" w:hAnsiTheme="minorHAnsi" w:cs="Calibri"/>
                <w:i/>
                <w:color w:val="000000"/>
                <w:lang w:val="nl-NL" w:eastAsia="nl-NL"/>
              </w:rPr>
            </w:pPr>
            <w:r>
              <w:rPr>
                <w:rFonts w:asciiTheme="minorHAnsi" w:eastAsia="MS Mincho" w:hAnsiTheme="minorHAnsi" w:cs="Calibri"/>
                <w:i/>
                <w:color w:val="000000"/>
                <w:szCs w:val="22"/>
                <w:lang w:val="nl-NL" w:eastAsia="nl-NL"/>
              </w:rPr>
              <w:t>Lunch</w:t>
            </w:r>
          </w:p>
          <w:p w:rsidR="004063CD" w:rsidRDefault="004063CD" w:rsidP="00A604CC">
            <w:pPr>
              <w:ind w:left="-108" w:right="-108"/>
              <w:rPr>
                <w:rFonts w:asciiTheme="minorHAnsi" w:hAnsiTheme="minorHAnsi" w:cs="Arial"/>
                <w:b/>
                <w:bCs/>
                <w:color w:val="FFFFFF"/>
                <w:lang w:val="nl-NL"/>
              </w:rPr>
            </w:pPr>
          </w:p>
        </w:tc>
        <w:tc>
          <w:tcPr>
            <w:tcW w:w="1623" w:type="pct"/>
            <w:tcBorders>
              <w:top w:val="single" w:sz="8" w:space="0" w:color="C0504D"/>
              <w:left w:val="nil"/>
              <w:bottom w:val="single" w:sz="8" w:space="0" w:color="C0504D"/>
              <w:right w:val="single" w:sz="8" w:space="0" w:color="C0504D"/>
            </w:tcBorders>
          </w:tcPr>
          <w:p w:rsidR="004063CD" w:rsidRDefault="004063CD" w:rsidP="00A604CC">
            <w:pPr>
              <w:ind w:left="-107" w:right="-108"/>
              <w:rPr>
                <w:rFonts w:asciiTheme="minorHAnsi" w:hAnsiTheme="minorHAnsi" w:cs="Arial"/>
                <w:bCs/>
                <w:i/>
                <w:color w:val="C00000"/>
                <w:lang w:val="nl-NL"/>
              </w:rPr>
            </w:pPr>
          </w:p>
        </w:tc>
      </w:tr>
      <w:tr w:rsidR="004063CD" w:rsidTr="00FE1BAD">
        <w:tc>
          <w:tcPr>
            <w:tcW w:w="852" w:type="pct"/>
            <w:tcBorders>
              <w:top w:val="single" w:sz="8" w:space="0" w:color="C0504D"/>
              <w:left w:val="single" w:sz="8" w:space="0" w:color="C0504D"/>
              <w:bottom w:val="single" w:sz="8" w:space="0" w:color="C0504D"/>
              <w:right w:val="nil"/>
            </w:tcBorders>
          </w:tcPr>
          <w:p w:rsidR="004063CD" w:rsidRDefault="004063CD" w:rsidP="00A604CC">
            <w:pPr>
              <w:ind w:right="-108"/>
              <w:rPr>
                <w:rFonts w:asciiTheme="minorHAnsi" w:eastAsia="MS Mincho" w:hAnsiTheme="minorHAnsi" w:cs="Calibri"/>
                <w:bCs/>
                <w:lang w:val="nl-NL" w:eastAsia="nl-NL"/>
              </w:rPr>
            </w:pPr>
            <w:r>
              <w:rPr>
                <w:rFonts w:asciiTheme="minorHAnsi" w:eastAsia="MS Mincho" w:hAnsiTheme="minorHAnsi" w:cs="Calibri"/>
                <w:bCs/>
                <w:szCs w:val="22"/>
                <w:lang w:val="nl-NL" w:eastAsia="nl-NL"/>
              </w:rPr>
              <w:t>13:45 – 14.15</w:t>
            </w:r>
          </w:p>
          <w:p w:rsidR="004063CD" w:rsidRDefault="004063CD" w:rsidP="00A604CC">
            <w:pPr>
              <w:ind w:right="-108"/>
              <w:rPr>
                <w:rFonts w:asciiTheme="minorHAnsi" w:eastAsia="MS Mincho" w:hAnsiTheme="minorHAnsi" w:cs="Calibri"/>
                <w:bCs/>
                <w:lang w:val="nl-NL" w:eastAsia="nl-NL"/>
              </w:rPr>
            </w:pPr>
          </w:p>
          <w:p w:rsidR="004063CD" w:rsidRDefault="004063CD" w:rsidP="00A604CC">
            <w:pPr>
              <w:ind w:right="-108"/>
              <w:rPr>
                <w:rFonts w:asciiTheme="minorHAnsi" w:hAnsiTheme="minorHAnsi" w:cs="Arial"/>
                <w:bCs/>
                <w:lang w:val="nl-NL"/>
              </w:rPr>
            </w:pPr>
          </w:p>
          <w:p w:rsidR="004063CD" w:rsidRDefault="004063CD" w:rsidP="00A604CC">
            <w:pPr>
              <w:ind w:right="-108"/>
              <w:rPr>
                <w:rFonts w:asciiTheme="minorHAnsi" w:hAnsiTheme="minorHAnsi" w:cs="Arial"/>
                <w:bCs/>
                <w:lang w:val="nl-NL"/>
              </w:rPr>
            </w:pPr>
            <w:r>
              <w:rPr>
                <w:rFonts w:asciiTheme="minorHAnsi" w:hAnsiTheme="minorHAnsi" w:cs="Arial"/>
                <w:bCs/>
                <w:szCs w:val="22"/>
                <w:lang w:val="nl-NL"/>
              </w:rPr>
              <w:t>14.15 – 14.30</w:t>
            </w:r>
          </w:p>
          <w:p w:rsidR="004063CD" w:rsidRDefault="004063CD" w:rsidP="00A604CC">
            <w:pPr>
              <w:ind w:right="-108"/>
              <w:rPr>
                <w:rFonts w:asciiTheme="minorHAnsi" w:hAnsiTheme="minorHAnsi" w:cs="Arial"/>
                <w:bCs/>
                <w:lang w:val="nl-NL"/>
              </w:rPr>
            </w:pPr>
          </w:p>
          <w:p w:rsidR="004063CD" w:rsidRDefault="004063CD" w:rsidP="00A604CC">
            <w:pPr>
              <w:ind w:right="-108"/>
              <w:rPr>
                <w:rFonts w:asciiTheme="minorHAnsi" w:hAnsiTheme="minorHAnsi" w:cs="Arial"/>
                <w:bCs/>
                <w:lang w:val="nl-NL"/>
              </w:rPr>
            </w:pPr>
            <w:r>
              <w:rPr>
                <w:rFonts w:asciiTheme="minorHAnsi" w:hAnsiTheme="minorHAnsi" w:cs="Arial"/>
                <w:bCs/>
                <w:szCs w:val="22"/>
                <w:lang w:val="nl-NL"/>
              </w:rPr>
              <w:t>14.30 – 15.15</w:t>
            </w:r>
          </w:p>
        </w:tc>
        <w:tc>
          <w:tcPr>
            <w:tcW w:w="2524" w:type="pct"/>
            <w:tcBorders>
              <w:top w:val="single" w:sz="8" w:space="0" w:color="C0504D"/>
              <w:left w:val="nil"/>
              <w:bottom w:val="single" w:sz="8" w:space="0" w:color="C0504D"/>
              <w:right w:val="nil"/>
            </w:tcBorders>
          </w:tcPr>
          <w:p w:rsidR="004063CD" w:rsidRDefault="004063CD" w:rsidP="00A604CC">
            <w:pPr>
              <w:ind w:left="-108" w:right="-108"/>
              <w:rPr>
                <w:rFonts w:asciiTheme="minorHAnsi" w:eastAsia="MS Mincho" w:hAnsiTheme="minorHAnsi" w:cs="Calibri"/>
                <w:color w:val="000000"/>
                <w:lang w:val="nl-NL" w:eastAsia="nl-NL"/>
              </w:rPr>
            </w:pPr>
            <w:r>
              <w:rPr>
                <w:rFonts w:asciiTheme="minorHAnsi" w:eastAsia="MS Mincho" w:hAnsiTheme="minorHAnsi" w:cs="Calibri"/>
                <w:color w:val="000000"/>
                <w:szCs w:val="22"/>
                <w:lang w:val="nl-NL" w:eastAsia="nl-NL"/>
              </w:rPr>
              <w:t xml:space="preserve">De ervaringsdeskundige aan het woord: </w:t>
            </w:r>
          </w:p>
          <w:p w:rsidR="004063CD" w:rsidRDefault="004063CD" w:rsidP="00A604CC">
            <w:pPr>
              <w:ind w:left="-108" w:right="-108"/>
              <w:rPr>
                <w:rFonts w:asciiTheme="minorHAnsi" w:hAnsiTheme="minorHAnsi" w:cs="Arial"/>
                <w:b/>
                <w:bCs/>
                <w:color w:val="FFFFFF"/>
                <w:lang w:val="nl-NL"/>
              </w:rPr>
            </w:pPr>
            <w:r>
              <w:rPr>
                <w:rFonts w:asciiTheme="minorHAnsi" w:eastAsia="MS Mincho" w:hAnsiTheme="minorHAnsi" w:cs="Calibri"/>
                <w:i/>
                <w:color w:val="000000"/>
                <w:szCs w:val="22"/>
                <w:lang w:val="nl-NL" w:eastAsia="nl-NL"/>
              </w:rPr>
              <w:t>interview door een parkinsonverpleegkundige</w:t>
            </w:r>
          </w:p>
          <w:p w:rsidR="004063CD" w:rsidRDefault="004063CD" w:rsidP="00A604CC">
            <w:pPr>
              <w:tabs>
                <w:tab w:val="left" w:pos="2835"/>
              </w:tabs>
              <w:autoSpaceDE w:val="0"/>
              <w:autoSpaceDN w:val="0"/>
              <w:adjustRightInd w:val="0"/>
              <w:ind w:left="-108" w:right="-108"/>
              <w:rPr>
                <w:rFonts w:asciiTheme="minorHAnsi" w:eastAsia="MS Mincho" w:hAnsiTheme="minorHAnsi" w:cs="Calibri"/>
                <w:color w:val="000000"/>
                <w:lang w:val="nl-NL" w:eastAsia="nl-NL"/>
              </w:rPr>
            </w:pPr>
          </w:p>
          <w:p w:rsidR="004063CD" w:rsidRDefault="004063CD" w:rsidP="00A604CC">
            <w:pPr>
              <w:ind w:left="-108" w:right="-108"/>
              <w:rPr>
                <w:rFonts w:asciiTheme="minorHAnsi" w:eastAsia="MS Mincho" w:hAnsiTheme="minorHAnsi" w:cs="Calibri"/>
                <w:lang w:val="nl-NL" w:eastAsia="nl-NL"/>
              </w:rPr>
            </w:pPr>
            <w:r>
              <w:rPr>
                <w:rFonts w:asciiTheme="minorHAnsi" w:eastAsia="MS Mincho" w:hAnsiTheme="minorHAnsi" w:cs="Calibri"/>
                <w:szCs w:val="22"/>
                <w:lang w:val="nl-NL" w:eastAsia="nl-NL"/>
              </w:rPr>
              <w:t>De Parkinson Vereniging</w:t>
            </w:r>
          </w:p>
          <w:p w:rsidR="004063CD" w:rsidRDefault="004063CD" w:rsidP="00A604CC">
            <w:pPr>
              <w:tabs>
                <w:tab w:val="left" w:pos="2835"/>
              </w:tabs>
              <w:autoSpaceDE w:val="0"/>
              <w:autoSpaceDN w:val="0"/>
              <w:adjustRightInd w:val="0"/>
              <w:ind w:left="-108" w:right="-108"/>
              <w:rPr>
                <w:rFonts w:asciiTheme="minorHAnsi" w:eastAsia="MS Mincho" w:hAnsiTheme="minorHAnsi" w:cs="Calibri"/>
                <w:lang w:val="nl-NL" w:eastAsia="nl-NL"/>
              </w:rPr>
            </w:pPr>
          </w:p>
          <w:p w:rsidR="004063CD" w:rsidRDefault="004063CD" w:rsidP="00A604CC">
            <w:pPr>
              <w:ind w:left="-108" w:right="-108"/>
              <w:rPr>
                <w:rFonts w:asciiTheme="minorHAnsi" w:hAnsiTheme="minorHAnsi"/>
                <w:lang w:val="nl-NL"/>
              </w:rPr>
            </w:pPr>
            <w:r>
              <w:rPr>
                <w:rFonts w:asciiTheme="minorHAnsi" w:eastAsia="MS Mincho" w:hAnsiTheme="minorHAnsi" w:cs="Calibri"/>
                <w:szCs w:val="22"/>
                <w:lang w:val="nl-NL" w:eastAsia="nl-NL"/>
              </w:rPr>
              <w:t>Basisprincipes van medicamenteuze behandeling &amp;</w:t>
            </w:r>
            <w:r>
              <w:rPr>
                <w:rFonts w:asciiTheme="minorHAnsi" w:eastAsia="MS Mincho" w:hAnsiTheme="minorHAnsi" w:cs="Calibri"/>
                <w:color w:val="000000"/>
                <w:szCs w:val="22"/>
                <w:lang w:val="nl-NL" w:eastAsia="nl-NL"/>
              </w:rPr>
              <w:t xml:space="preserve"> Geavanceerde behandeling van parkinson</w:t>
            </w:r>
            <w:r>
              <w:rPr>
                <w:rFonts w:asciiTheme="minorHAnsi" w:hAnsiTheme="minorHAnsi"/>
                <w:lang w:val="nl-NL"/>
              </w:rPr>
              <w:t xml:space="preserve"> </w:t>
            </w:r>
          </w:p>
          <w:p w:rsidR="004063CD" w:rsidRDefault="004063CD" w:rsidP="00A604CC">
            <w:pPr>
              <w:ind w:left="-108" w:right="-108"/>
              <w:rPr>
                <w:rFonts w:asciiTheme="minorHAnsi" w:hAnsiTheme="minorHAnsi" w:cs="Arial"/>
                <w:bCs/>
                <w:lang w:val="nl-NL"/>
              </w:rPr>
            </w:pPr>
            <w:r>
              <w:rPr>
                <w:rFonts w:asciiTheme="minorHAnsi" w:eastAsia="MS Mincho" w:hAnsiTheme="minorHAnsi" w:cs="Calibri"/>
                <w:color w:val="000000"/>
                <w:szCs w:val="22"/>
                <w:lang w:val="nl-NL" w:eastAsia="nl-NL"/>
              </w:rPr>
              <w:t xml:space="preserve"> </w:t>
            </w:r>
          </w:p>
        </w:tc>
        <w:tc>
          <w:tcPr>
            <w:tcW w:w="1623" w:type="pct"/>
            <w:tcBorders>
              <w:top w:val="single" w:sz="8" w:space="0" w:color="C0504D"/>
              <w:left w:val="nil"/>
              <w:bottom w:val="single" w:sz="8" w:space="0" w:color="C0504D"/>
              <w:right w:val="single" w:sz="8" w:space="0" w:color="C0504D"/>
            </w:tcBorders>
          </w:tcPr>
          <w:p w:rsidR="004063CD" w:rsidRDefault="004063CD" w:rsidP="00A604CC">
            <w:pPr>
              <w:ind w:left="-107" w:right="-108"/>
              <w:rPr>
                <w:rFonts w:asciiTheme="minorHAnsi" w:eastAsia="MS Mincho" w:hAnsiTheme="minorHAnsi" w:cs="Calibri"/>
                <w:color w:val="000000"/>
                <w:lang w:val="nl-NL" w:eastAsia="nl-NL"/>
              </w:rPr>
            </w:pPr>
            <w:r>
              <w:rPr>
                <w:rFonts w:asciiTheme="minorHAnsi" w:eastAsia="MS Mincho" w:hAnsiTheme="minorHAnsi" w:cs="Calibri"/>
                <w:color w:val="000000"/>
                <w:szCs w:val="22"/>
                <w:lang w:val="nl-NL" w:eastAsia="nl-NL"/>
              </w:rPr>
              <w:t>Ervaringsdeskundige &amp; naaste &amp;</w:t>
            </w:r>
          </w:p>
          <w:p w:rsidR="004063CD" w:rsidRDefault="004063CD" w:rsidP="00A604CC">
            <w:pPr>
              <w:ind w:left="-107" w:right="-108"/>
              <w:rPr>
                <w:rFonts w:asciiTheme="minorHAnsi" w:eastAsia="MS Mincho" w:hAnsiTheme="minorHAnsi" w:cs="Calibri"/>
                <w:color w:val="000000"/>
                <w:lang w:val="nl-NL" w:eastAsia="nl-NL"/>
              </w:rPr>
            </w:pPr>
            <w:r>
              <w:rPr>
                <w:rFonts w:asciiTheme="minorHAnsi" w:eastAsia="MS Mincho" w:hAnsiTheme="minorHAnsi" w:cs="Calibri"/>
                <w:color w:val="000000"/>
                <w:szCs w:val="22"/>
                <w:lang w:val="nl-NL" w:eastAsia="nl-NL"/>
              </w:rPr>
              <w:t>Jacqueline Deenen</w:t>
            </w:r>
          </w:p>
          <w:p w:rsidR="004063CD" w:rsidRDefault="004063CD" w:rsidP="00A604CC">
            <w:pPr>
              <w:ind w:left="-107" w:right="-108"/>
              <w:rPr>
                <w:rFonts w:asciiTheme="minorHAnsi" w:eastAsia="MS Mincho" w:hAnsiTheme="minorHAnsi" w:cs="Calibri"/>
                <w:color w:val="000000"/>
                <w:lang w:val="nl-NL" w:eastAsia="nl-NL"/>
              </w:rPr>
            </w:pPr>
          </w:p>
          <w:p w:rsidR="004063CD" w:rsidRPr="00CA5B76" w:rsidRDefault="004063CD" w:rsidP="00A604CC">
            <w:pPr>
              <w:ind w:left="-107" w:right="-108"/>
              <w:rPr>
                <w:rFonts w:asciiTheme="minorHAnsi" w:eastAsia="MS Mincho" w:hAnsiTheme="minorHAnsi" w:cs="Calibri"/>
                <w:lang w:val="nl-NL" w:eastAsia="nl-NL"/>
              </w:rPr>
            </w:pPr>
            <w:r w:rsidRPr="00CA5B76">
              <w:rPr>
                <w:rFonts w:asciiTheme="minorHAnsi" w:eastAsia="MS Mincho" w:hAnsiTheme="minorHAnsi" w:cs="Calibri"/>
                <w:szCs w:val="22"/>
                <w:lang w:val="nl-NL" w:eastAsia="nl-NL"/>
              </w:rPr>
              <w:t>Carla Aalderink</w:t>
            </w:r>
          </w:p>
          <w:p w:rsidR="004063CD" w:rsidRDefault="004063CD" w:rsidP="00A604CC">
            <w:pPr>
              <w:ind w:left="-107" w:right="-108"/>
              <w:rPr>
                <w:rFonts w:asciiTheme="minorHAnsi" w:hAnsiTheme="minorHAnsi" w:cs="Arial"/>
                <w:b/>
                <w:bCs/>
                <w:lang w:val="nl-NL"/>
              </w:rPr>
            </w:pPr>
          </w:p>
          <w:p w:rsidR="004063CD" w:rsidRDefault="004063CD" w:rsidP="00A604CC">
            <w:pPr>
              <w:ind w:left="-107" w:right="-108"/>
              <w:rPr>
                <w:rFonts w:asciiTheme="minorHAnsi" w:hAnsiTheme="minorHAnsi" w:cs="Arial"/>
                <w:bCs/>
                <w:lang w:val="nl-NL"/>
              </w:rPr>
            </w:pPr>
            <w:r>
              <w:rPr>
                <w:rFonts w:asciiTheme="minorHAnsi" w:hAnsiTheme="minorHAnsi" w:cs="Arial"/>
                <w:bCs/>
                <w:szCs w:val="22"/>
                <w:lang w:val="nl-NL"/>
              </w:rPr>
              <w:t>Teus van Laar</w:t>
            </w:r>
          </w:p>
        </w:tc>
      </w:tr>
      <w:tr w:rsidR="004063CD" w:rsidTr="00FE1BAD">
        <w:tc>
          <w:tcPr>
            <w:tcW w:w="852" w:type="pct"/>
            <w:tcBorders>
              <w:top w:val="single" w:sz="8" w:space="0" w:color="C0504D"/>
              <w:left w:val="single" w:sz="8" w:space="0" w:color="C0504D"/>
              <w:bottom w:val="single" w:sz="8" w:space="0" w:color="C0504D"/>
              <w:right w:val="nil"/>
            </w:tcBorders>
            <w:hideMark/>
          </w:tcPr>
          <w:p w:rsidR="004063CD" w:rsidRDefault="004063CD" w:rsidP="00A604CC">
            <w:pPr>
              <w:ind w:right="-108"/>
              <w:rPr>
                <w:rFonts w:asciiTheme="minorHAnsi" w:hAnsiTheme="minorHAnsi" w:cs="Arial"/>
                <w:bCs/>
                <w:lang w:val="nl-NL"/>
              </w:rPr>
            </w:pPr>
            <w:r>
              <w:rPr>
                <w:rFonts w:asciiTheme="minorHAnsi" w:eastAsia="MS Mincho" w:hAnsiTheme="minorHAnsi" w:cs="Calibri"/>
                <w:bCs/>
                <w:szCs w:val="22"/>
                <w:lang w:val="nl-NL" w:eastAsia="nl-NL"/>
              </w:rPr>
              <w:t>15.15 – 15.45</w:t>
            </w:r>
          </w:p>
        </w:tc>
        <w:tc>
          <w:tcPr>
            <w:tcW w:w="2524" w:type="pct"/>
            <w:tcBorders>
              <w:top w:val="single" w:sz="8" w:space="0" w:color="C0504D"/>
              <w:left w:val="nil"/>
              <w:bottom w:val="single" w:sz="8" w:space="0" w:color="C0504D"/>
              <w:right w:val="nil"/>
            </w:tcBorders>
          </w:tcPr>
          <w:p w:rsidR="004063CD" w:rsidRDefault="004063CD" w:rsidP="00A604CC">
            <w:pPr>
              <w:tabs>
                <w:tab w:val="left" w:pos="2835"/>
              </w:tabs>
              <w:autoSpaceDE w:val="0"/>
              <w:autoSpaceDN w:val="0"/>
              <w:adjustRightInd w:val="0"/>
              <w:ind w:left="-108" w:right="-108"/>
              <w:rPr>
                <w:rFonts w:asciiTheme="minorHAnsi" w:eastAsia="MS Mincho" w:hAnsiTheme="minorHAnsi" w:cs="Calibri"/>
                <w:i/>
                <w:lang w:val="nl-NL" w:eastAsia="nl-NL"/>
              </w:rPr>
            </w:pPr>
            <w:r>
              <w:rPr>
                <w:rFonts w:asciiTheme="minorHAnsi" w:eastAsia="MS Mincho" w:hAnsiTheme="minorHAnsi" w:cs="Calibri"/>
                <w:bCs/>
                <w:i/>
                <w:szCs w:val="22"/>
                <w:lang w:val="nl-NL" w:eastAsia="nl-NL"/>
              </w:rPr>
              <w:t>Pauze</w:t>
            </w:r>
          </w:p>
          <w:p w:rsidR="004063CD" w:rsidRDefault="004063CD" w:rsidP="00A604CC">
            <w:pPr>
              <w:ind w:left="-108" w:right="-108"/>
              <w:rPr>
                <w:rFonts w:asciiTheme="minorHAnsi" w:hAnsiTheme="minorHAnsi" w:cs="Arial"/>
                <w:bCs/>
                <w:lang w:val="nl-NL"/>
              </w:rPr>
            </w:pPr>
          </w:p>
        </w:tc>
        <w:tc>
          <w:tcPr>
            <w:tcW w:w="1623" w:type="pct"/>
            <w:tcBorders>
              <w:top w:val="single" w:sz="8" w:space="0" w:color="C0504D"/>
              <w:left w:val="nil"/>
              <w:bottom w:val="single" w:sz="8" w:space="0" w:color="C0504D"/>
              <w:right w:val="single" w:sz="8" w:space="0" w:color="C0504D"/>
            </w:tcBorders>
          </w:tcPr>
          <w:p w:rsidR="004063CD" w:rsidRDefault="004063CD" w:rsidP="00A604CC">
            <w:pPr>
              <w:ind w:left="-107" w:right="-108"/>
              <w:rPr>
                <w:rFonts w:asciiTheme="minorHAnsi" w:hAnsiTheme="minorHAnsi" w:cs="Arial"/>
                <w:b/>
                <w:bCs/>
                <w:color w:val="FFFFFF"/>
                <w:lang w:val="nl-NL"/>
              </w:rPr>
            </w:pPr>
          </w:p>
        </w:tc>
      </w:tr>
      <w:tr w:rsidR="004063CD" w:rsidRPr="002A57BE" w:rsidTr="00FE1BAD">
        <w:tc>
          <w:tcPr>
            <w:tcW w:w="852" w:type="pct"/>
            <w:tcBorders>
              <w:top w:val="single" w:sz="8" w:space="0" w:color="C0504D"/>
              <w:left w:val="single" w:sz="8" w:space="0" w:color="C0504D"/>
              <w:bottom w:val="single" w:sz="8" w:space="0" w:color="C0504D"/>
              <w:right w:val="nil"/>
            </w:tcBorders>
          </w:tcPr>
          <w:p w:rsidR="004063CD" w:rsidRDefault="004063CD" w:rsidP="00A604CC">
            <w:pPr>
              <w:tabs>
                <w:tab w:val="left" w:pos="2835"/>
              </w:tabs>
              <w:autoSpaceDE w:val="0"/>
              <w:autoSpaceDN w:val="0"/>
              <w:adjustRightInd w:val="0"/>
              <w:ind w:right="-108"/>
              <w:rPr>
                <w:rFonts w:asciiTheme="minorHAnsi" w:eastAsia="MS Mincho" w:hAnsiTheme="minorHAnsi" w:cs="Calibri"/>
                <w:bCs/>
                <w:color w:val="000000"/>
                <w:lang w:val="nl-NL" w:eastAsia="nl-NL"/>
              </w:rPr>
            </w:pPr>
            <w:r>
              <w:rPr>
                <w:rFonts w:asciiTheme="minorHAnsi" w:eastAsia="MS Mincho" w:hAnsiTheme="minorHAnsi" w:cs="Calibri"/>
                <w:bCs/>
                <w:color w:val="000000"/>
                <w:szCs w:val="22"/>
                <w:lang w:val="nl-NL" w:eastAsia="nl-NL"/>
              </w:rPr>
              <w:t>15:45 – 16.15</w:t>
            </w:r>
          </w:p>
          <w:p w:rsidR="004063CD" w:rsidRDefault="004063CD" w:rsidP="00A604CC">
            <w:pPr>
              <w:tabs>
                <w:tab w:val="left" w:pos="2835"/>
              </w:tabs>
              <w:autoSpaceDE w:val="0"/>
              <w:autoSpaceDN w:val="0"/>
              <w:adjustRightInd w:val="0"/>
              <w:ind w:right="-108"/>
              <w:rPr>
                <w:rFonts w:asciiTheme="minorHAnsi" w:eastAsia="MS Mincho" w:hAnsiTheme="minorHAnsi" w:cs="Calibri"/>
                <w:bCs/>
                <w:color w:val="000000"/>
                <w:lang w:val="nl-NL" w:eastAsia="nl-NL"/>
              </w:rPr>
            </w:pPr>
          </w:p>
          <w:p w:rsidR="004063CD" w:rsidRDefault="004063CD" w:rsidP="00A604CC">
            <w:pPr>
              <w:tabs>
                <w:tab w:val="left" w:pos="2835"/>
              </w:tabs>
              <w:autoSpaceDE w:val="0"/>
              <w:autoSpaceDN w:val="0"/>
              <w:adjustRightInd w:val="0"/>
              <w:ind w:right="-108"/>
              <w:rPr>
                <w:rFonts w:asciiTheme="minorHAnsi" w:eastAsia="MS Mincho" w:hAnsiTheme="minorHAnsi" w:cs="Calibri"/>
                <w:bCs/>
                <w:color w:val="000000"/>
                <w:lang w:val="nl-NL" w:eastAsia="nl-NL"/>
              </w:rPr>
            </w:pPr>
          </w:p>
          <w:p w:rsidR="004063CD" w:rsidRPr="008A13F5" w:rsidRDefault="004063CD" w:rsidP="00A604CC">
            <w:pPr>
              <w:tabs>
                <w:tab w:val="left" w:pos="2835"/>
              </w:tabs>
              <w:autoSpaceDE w:val="0"/>
              <w:autoSpaceDN w:val="0"/>
              <w:adjustRightInd w:val="0"/>
              <w:ind w:right="-108"/>
              <w:rPr>
                <w:rFonts w:asciiTheme="minorHAnsi" w:eastAsia="MS Mincho" w:hAnsiTheme="minorHAnsi" w:cs="Calibri"/>
                <w:bCs/>
                <w:color w:val="000000"/>
                <w:lang w:val="nl-NL" w:eastAsia="nl-NL"/>
              </w:rPr>
            </w:pPr>
            <w:r>
              <w:rPr>
                <w:rFonts w:asciiTheme="minorHAnsi" w:eastAsia="MS Mincho" w:hAnsiTheme="minorHAnsi" w:cs="Calibri"/>
                <w:bCs/>
                <w:color w:val="000000"/>
                <w:szCs w:val="22"/>
                <w:lang w:val="nl-NL" w:eastAsia="nl-NL"/>
              </w:rPr>
              <w:t>16:15 – 17:00</w:t>
            </w:r>
          </w:p>
        </w:tc>
        <w:tc>
          <w:tcPr>
            <w:tcW w:w="2524" w:type="pct"/>
            <w:tcBorders>
              <w:top w:val="single" w:sz="8" w:space="0" w:color="C0504D"/>
              <w:left w:val="nil"/>
              <w:bottom w:val="single" w:sz="8" w:space="0" w:color="C0504D"/>
              <w:right w:val="nil"/>
            </w:tcBorders>
          </w:tcPr>
          <w:p w:rsidR="004063CD" w:rsidRDefault="004063CD" w:rsidP="00A604CC">
            <w:pPr>
              <w:ind w:left="-108" w:right="-108"/>
              <w:rPr>
                <w:rFonts w:asciiTheme="minorHAnsi" w:hAnsiTheme="minorHAnsi"/>
                <w:lang w:val="nl-NL"/>
              </w:rPr>
            </w:pPr>
            <w:r>
              <w:rPr>
                <w:rFonts w:asciiTheme="minorHAnsi" w:eastAsia="MS Mincho" w:hAnsiTheme="minorHAnsi" w:cs="Calibri"/>
                <w:szCs w:val="22"/>
                <w:lang w:val="nl-NL" w:eastAsia="nl-NL"/>
              </w:rPr>
              <w:t>Basisprincipes van medicamenteuze behandeling &amp;</w:t>
            </w:r>
            <w:r>
              <w:rPr>
                <w:rFonts w:asciiTheme="minorHAnsi" w:eastAsia="MS Mincho" w:hAnsiTheme="minorHAnsi" w:cs="Calibri"/>
                <w:color w:val="000000"/>
                <w:szCs w:val="22"/>
                <w:lang w:val="nl-NL" w:eastAsia="nl-NL"/>
              </w:rPr>
              <w:t xml:space="preserve"> Geavanceerde behandeling van parkinson</w:t>
            </w:r>
            <w:r>
              <w:rPr>
                <w:rFonts w:asciiTheme="minorHAnsi" w:hAnsiTheme="minorHAnsi"/>
                <w:lang w:val="nl-NL"/>
              </w:rPr>
              <w:t xml:space="preserve"> </w:t>
            </w:r>
          </w:p>
          <w:p w:rsidR="004063CD" w:rsidRDefault="004063CD" w:rsidP="00A604CC">
            <w:pPr>
              <w:ind w:left="-108" w:right="-108"/>
              <w:rPr>
                <w:rFonts w:asciiTheme="minorHAnsi" w:hAnsiTheme="minorHAnsi"/>
                <w:lang w:val="nl-NL"/>
              </w:rPr>
            </w:pPr>
          </w:p>
          <w:p w:rsidR="004063CD" w:rsidRDefault="004063CD" w:rsidP="00A604CC">
            <w:pPr>
              <w:ind w:left="-108" w:right="-108"/>
              <w:rPr>
                <w:rFonts w:asciiTheme="minorHAnsi" w:hAnsiTheme="minorHAnsi"/>
              </w:rPr>
            </w:pPr>
            <w:r>
              <w:rPr>
                <w:rFonts w:asciiTheme="minorHAnsi" w:hAnsiTheme="minorHAnsi"/>
                <w:szCs w:val="22"/>
              </w:rPr>
              <w:t xml:space="preserve">Power to the Parkinson people </w:t>
            </w:r>
          </w:p>
          <w:p w:rsidR="004063CD" w:rsidRDefault="004063CD" w:rsidP="00A604CC">
            <w:pPr>
              <w:ind w:left="-108" w:right="-108"/>
              <w:rPr>
                <w:rFonts w:asciiTheme="minorHAnsi" w:eastAsia="MS Mincho" w:hAnsiTheme="minorHAnsi" w:cs="Calibri"/>
                <w:color w:val="000000"/>
                <w:lang w:eastAsia="nl-NL"/>
              </w:rPr>
            </w:pPr>
          </w:p>
        </w:tc>
        <w:tc>
          <w:tcPr>
            <w:tcW w:w="1623" w:type="pct"/>
            <w:tcBorders>
              <w:top w:val="single" w:sz="8" w:space="0" w:color="C0504D"/>
              <w:left w:val="nil"/>
              <w:bottom w:val="single" w:sz="8" w:space="0" w:color="C0504D"/>
              <w:right w:val="single" w:sz="8" w:space="0" w:color="C0504D"/>
            </w:tcBorders>
          </w:tcPr>
          <w:p w:rsidR="004063CD" w:rsidRDefault="004063CD" w:rsidP="00A604CC">
            <w:pPr>
              <w:ind w:left="-107" w:right="-108"/>
              <w:rPr>
                <w:rFonts w:asciiTheme="minorHAnsi" w:hAnsiTheme="minorHAnsi" w:cs="Arial"/>
                <w:bCs/>
                <w:lang w:val="nl-NL"/>
              </w:rPr>
            </w:pPr>
            <w:r>
              <w:rPr>
                <w:rFonts w:asciiTheme="minorHAnsi" w:hAnsiTheme="minorHAnsi" w:cs="Arial"/>
                <w:bCs/>
                <w:szCs w:val="22"/>
                <w:lang w:val="nl-NL"/>
              </w:rPr>
              <w:t>Teus van Laar</w:t>
            </w:r>
          </w:p>
          <w:p w:rsidR="004063CD" w:rsidRPr="00B413DA" w:rsidRDefault="004063CD" w:rsidP="00A604CC">
            <w:pPr>
              <w:ind w:left="-107" w:right="-108"/>
              <w:rPr>
                <w:rFonts w:asciiTheme="minorHAnsi" w:eastAsia="MS Mincho" w:hAnsiTheme="minorHAnsi" w:cs="Calibri"/>
                <w:color w:val="000000"/>
                <w:lang w:val="nl-NL" w:eastAsia="nl-NL"/>
              </w:rPr>
            </w:pPr>
          </w:p>
          <w:p w:rsidR="004063CD" w:rsidRDefault="004063CD" w:rsidP="00A604CC">
            <w:pPr>
              <w:ind w:left="-107" w:right="-108"/>
              <w:rPr>
                <w:rFonts w:asciiTheme="minorHAnsi" w:eastAsia="MS Mincho" w:hAnsiTheme="minorHAnsi" w:cs="Calibri"/>
                <w:color w:val="000000"/>
                <w:lang w:val="nl-NL" w:eastAsia="nl-NL"/>
              </w:rPr>
            </w:pPr>
          </w:p>
          <w:p w:rsidR="004063CD" w:rsidRPr="006206F5" w:rsidRDefault="004063CD" w:rsidP="00A604CC">
            <w:pPr>
              <w:ind w:left="-107" w:right="-108"/>
              <w:rPr>
                <w:rFonts w:asciiTheme="minorHAnsi" w:hAnsiTheme="minorHAnsi" w:cs="Arial"/>
                <w:b/>
                <w:bCs/>
                <w:color w:val="C00000"/>
                <w:lang w:val="nl-NL"/>
              </w:rPr>
            </w:pPr>
            <w:r>
              <w:rPr>
                <w:rFonts w:asciiTheme="minorHAnsi" w:eastAsia="MS Mincho" w:hAnsiTheme="minorHAnsi" w:cs="Calibri"/>
                <w:color w:val="000000"/>
                <w:szCs w:val="22"/>
                <w:lang w:val="nl-NL" w:eastAsia="nl-NL"/>
              </w:rPr>
              <w:t>Bas Bloem</w:t>
            </w:r>
          </w:p>
        </w:tc>
      </w:tr>
      <w:tr w:rsidR="004063CD" w:rsidTr="00FE1BAD">
        <w:tc>
          <w:tcPr>
            <w:tcW w:w="852" w:type="pct"/>
            <w:tcBorders>
              <w:top w:val="single" w:sz="8" w:space="0" w:color="C0504D"/>
              <w:left w:val="single" w:sz="8" w:space="0" w:color="C0504D"/>
              <w:bottom w:val="single" w:sz="8" w:space="0" w:color="C0504D"/>
              <w:right w:val="nil"/>
            </w:tcBorders>
          </w:tcPr>
          <w:p w:rsidR="004063CD" w:rsidRDefault="004063CD" w:rsidP="00A604CC">
            <w:pPr>
              <w:ind w:right="-108"/>
              <w:rPr>
                <w:rFonts w:asciiTheme="minorHAnsi" w:eastAsia="MS Mincho" w:hAnsiTheme="minorHAnsi" w:cs="Calibri"/>
                <w:bCs/>
                <w:color w:val="000000"/>
                <w:lang w:val="nl-NL" w:eastAsia="nl-NL"/>
              </w:rPr>
            </w:pPr>
          </w:p>
          <w:p w:rsidR="004063CD" w:rsidRDefault="004063CD" w:rsidP="00A604CC">
            <w:pPr>
              <w:ind w:right="-108"/>
              <w:rPr>
                <w:rFonts w:asciiTheme="minorHAnsi" w:hAnsiTheme="minorHAnsi" w:cs="Arial"/>
                <w:b/>
                <w:bCs/>
                <w:color w:val="FFFFFF"/>
                <w:lang w:val="nl-NL"/>
              </w:rPr>
            </w:pPr>
          </w:p>
        </w:tc>
        <w:tc>
          <w:tcPr>
            <w:tcW w:w="2524" w:type="pct"/>
            <w:tcBorders>
              <w:top w:val="single" w:sz="8" w:space="0" w:color="C0504D"/>
              <w:left w:val="nil"/>
              <w:bottom w:val="single" w:sz="8" w:space="0" w:color="C0504D"/>
              <w:right w:val="nil"/>
            </w:tcBorders>
            <w:hideMark/>
          </w:tcPr>
          <w:p w:rsidR="004063CD" w:rsidRDefault="004063CD" w:rsidP="00A604CC">
            <w:pPr>
              <w:ind w:left="-108" w:right="-108"/>
              <w:rPr>
                <w:rFonts w:asciiTheme="minorHAnsi" w:hAnsiTheme="minorHAnsi" w:cs="Arial"/>
                <w:bCs/>
                <w:i/>
                <w:color w:val="FFFFFF"/>
                <w:lang w:val="nl-NL"/>
              </w:rPr>
            </w:pPr>
            <w:r>
              <w:rPr>
                <w:rFonts w:asciiTheme="minorHAnsi" w:eastAsia="MS Mincho" w:hAnsiTheme="minorHAnsi" w:cs="Calibri"/>
                <w:i/>
                <w:color w:val="000000"/>
                <w:szCs w:val="22"/>
                <w:lang w:val="nl-NL" w:eastAsia="nl-NL"/>
              </w:rPr>
              <w:t>Afsluiting</w:t>
            </w:r>
          </w:p>
        </w:tc>
        <w:tc>
          <w:tcPr>
            <w:tcW w:w="1623" w:type="pct"/>
            <w:tcBorders>
              <w:top w:val="single" w:sz="8" w:space="0" w:color="C0504D"/>
              <w:left w:val="nil"/>
              <w:bottom w:val="single" w:sz="8" w:space="0" w:color="C0504D"/>
              <w:right w:val="single" w:sz="8" w:space="0" w:color="C0504D"/>
            </w:tcBorders>
            <w:hideMark/>
          </w:tcPr>
          <w:p w:rsidR="004063CD" w:rsidRDefault="004063CD" w:rsidP="00A604CC">
            <w:pPr>
              <w:rPr>
                <w:rFonts w:asciiTheme="minorHAnsi" w:eastAsiaTheme="minorEastAsia" w:hAnsiTheme="minorHAnsi"/>
                <w:lang w:val="nl-NL"/>
              </w:rPr>
            </w:pPr>
          </w:p>
        </w:tc>
      </w:tr>
    </w:tbl>
    <w:p w:rsidR="004063CD" w:rsidRPr="00544188" w:rsidRDefault="004063CD" w:rsidP="00A604CC">
      <w:pPr>
        <w:rPr>
          <w:lang w:val="nl-NL"/>
        </w:rPr>
      </w:pPr>
    </w:p>
    <w:p w:rsidR="00317DDB" w:rsidRDefault="00317DDB" w:rsidP="00A604CC">
      <w:pPr>
        <w:rPr>
          <w:rFonts w:cs="Arial"/>
          <w:b/>
          <w:bCs/>
          <w:color w:val="C50C1F"/>
          <w:kern w:val="32"/>
          <w:sz w:val="24"/>
          <w:szCs w:val="32"/>
          <w:lang w:val="nl-NL"/>
        </w:rPr>
      </w:pPr>
      <w:bookmarkStart w:id="8" w:name="_Toc449376474"/>
      <w:r>
        <w:rPr>
          <w:lang w:val="nl-NL"/>
        </w:rPr>
        <w:br w:type="page"/>
      </w:r>
    </w:p>
    <w:p w:rsidR="006A5D1B" w:rsidRPr="00E82421" w:rsidRDefault="00CF1A5D" w:rsidP="00A604CC">
      <w:pPr>
        <w:pStyle w:val="Kop1"/>
        <w:tabs>
          <w:tab w:val="clear" w:pos="432"/>
          <w:tab w:val="num" w:pos="0"/>
        </w:tabs>
        <w:spacing w:before="0" w:after="0"/>
        <w:ind w:left="0" w:firstLine="0"/>
        <w:rPr>
          <w:color w:val="C00000"/>
          <w:lang w:val="nl-NL"/>
        </w:rPr>
      </w:pPr>
      <w:bookmarkStart w:id="9" w:name="_Toc4498711"/>
      <w:r w:rsidRPr="00E82421">
        <w:rPr>
          <w:lang w:val="nl-NL"/>
        </w:rPr>
        <w:lastRenderedPageBreak/>
        <w:t>D</w:t>
      </w:r>
      <w:r w:rsidR="00D26015" w:rsidRPr="00E82421">
        <w:rPr>
          <w:lang w:val="nl-NL"/>
        </w:rPr>
        <w:t>ag 1</w:t>
      </w:r>
      <w:r w:rsidRPr="00E82421">
        <w:rPr>
          <w:lang w:val="nl-NL"/>
        </w:rPr>
        <w:t xml:space="preserve"> </w:t>
      </w:r>
      <w:r w:rsidR="00F84620">
        <w:rPr>
          <w:lang w:val="nl-NL"/>
        </w:rPr>
        <w:t>-</w:t>
      </w:r>
      <w:r w:rsidR="006A5D1B" w:rsidRPr="00E82421">
        <w:rPr>
          <w:lang w:val="nl-NL"/>
        </w:rPr>
        <w:t xml:space="preserve"> </w:t>
      </w:r>
      <w:bookmarkEnd w:id="8"/>
      <w:r w:rsidR="00BE3DF8">
        <w:rPr>
          <w:color w:val="C00000"/>
          <w:lang w:val="nl-NL"/>
        </w:rPr>
        <w:t>Vrijdag 10 mei 2019</w:t>
      </w:r>
      <w:r w:rsidR="002B7C20">
        <w:rPr>
          <w:color w:val="C00000"/>
          <w:lang w:val="nl-NL"/>
        </w:rPr>
        <w:t xml:space="preserve"> - </w:t>
      </w:r>
      <w:r w:rsidR="006A5D1B" w:rsidRPr="00E82421">
        <w:rPr>
          <w:lang w:val="nl-NL"/>
        </w:rPr>
        <w:t>Voorbereiding</w:t>
      </w:r>
      <w:bookmarkEnd w:id="9"/>
    </w:p>
    <w:p w:rsidR="00F84B6A" w:rsidRPr="007F3E67" w:rsidRDefault="00F84B6A" w:rsidP="00A604CC">
      <w:pPr>
        <w:rPr>
          <w:b/>
          <w:color w:val="C00000"/>
          <w:sz w:val="24"/>
          <w:highlight w:val="yellow"/>
          <w:lang w:val="nl-NL"/>
        </w:rPr>
      </w:pPr>
    </w:p>
    <w:tbl>
      <w:tblPr>
        <w:tblStyle w:val="Tabelraster"/>
        <w:tblW w:w="0" w:type="auto"/>
        <w:tblInd w:w="108" w:type="dxa"/>
        <w:tblLook w:val="04A0"/>
      </w:tblPr>
      <w:tblGrid>
        <w:gridCol w:w="2209"/>
        <w:gridCol w:w="6969"/>
      </w:tblGrid>
      <w:tr w:rsidR="00E13B3D" w:rsidRPr="00310D9B" w:rsidTr="007C560A">
        <w:tc>
          <w:tcPr>
            <w:tcW w:w="9178" w:type="dxa"/>
            <w:gridSpan w:val="2"/>
            <w:tcBorders>
              <w:top w:val="single" w:sz="4" w:space="0" w:color="auto"/>
              <w:left w:val="single" w:sz="4" w:space="0" w:color="auto"/>
              <w:bottom w:val="single" w:sz="4" w:space="0" w:color="auto"/>
              <w:right w:val="single" w:sz="4" w:space="0" w:color="auto"/>
            </w:tcBorders>
            <w:shd w:val="clear" w:color="auto" w:fill="C00000"/>
          </w:tcPr>
          <w:p w:rsidR="00E13B3D" w:rsidRPr="00310D9B" w:rsidRDefault="00E13B3D" w:rsidP="00A604CC">
            <w:pPr>
              <w:jc w:val="center"/>
              <w:rPr>
                <w:rFonts w:asciiTheme="minorHAnsi" w:hAnsiTheme="minorHAnsi"/>
                <w:b/>
                <w:lang w:val="nl-NL"/>
              </w:rPr>
            </w:pPr>
            <w:r w:rsidRPr="00310D9B">
              <w:rPr>
                <w:rFonts w:asciiTheme="minorHAnsi" w:hAnsiTheme="minorHAnsi"/>
                <w:b/>
                <w:lang w:val="nl-NL"/>
              </w:rPr>
              <w:t>VOORBEREIDING DAG 1</w:t>
            </w:r>
          </w:p>
        </w:tc>
      </w:tr>
      <w:tr w:rsidR="00E13B3D" w:rsidRPr="00310D9B" w:rsidTr="007C560A">
        <w:tc>
          <w:tcPr>
            <w:tcW w:w="2209" w:type="dxa"/>
            <w:tcBorders>
              <w:top w:val="single" w:sz="4" w:space="0" w:color="auto"/>
            </w:tcBorders>
          </w:tcPr>
          <w:p w:rsidR="00E13B3D" w:rsidRPr="00337775" w:rsidRDefault="00E13B3D" w:rsidP="00A604CC">
            <w:pPr>
              <w:rPr>
                <w:rFonts w:asciiTheme="minorHAnsi" w:hAnsiTheme="minorHAnsi"/>
                <w:b/>
                <w:lang w:val="nl-NL"/>
              </w:rPr>
            </w:pPr>
            <w:r w:rsidRPr="00337775">
              <w:rPr>
                <w:rFonts w:asciiTheme="minorHAnsi" w:hAnsiTheme="minorHAnsi"/>
                <w:b/>
                <w:lang w:val="nl-NL"/>
              </w:rPr>
              <w:t>Verplichte opdrachten</w:t>
            </w:r>
          </w:p>
        </w:tc>
        <w:tc>
          <w:tcPr>
            <w:tcW w:w="6969" w:type="dxa"/>
            <w:tcBorders>
              <w:top w:val="single" w:sz="4" w:space="0" w:color="auto"/>
            </w:tcBorders>
          </w:tcPr>
          <w:p w:rsidR="00DE1318" w:rsidRPr="00855BE2" w:rsidRDefault="00DE1318" w:rsidP="00621E49">
            <w:pPr>
              <w:pStyle w:val="Lijstalinea"/>
              <w:numPr>
                <w:ilvl w:val="0"/>
                <w:numId w:val="8"/>
              </w:numPr>
              <w:ind w:left="377" w:hanging="284"/>
              <w:rPr>
                <w:rFonts w:asciiTheme="minorHAnsi" w:hAnsiTheme="minorHAnsi"/>
                <w:lang w:val="nl-NL"/>
              </w:rPr>
            </w:pPr>
            <w:r w:rsidRPr="00855BE2">
              <w:rPr>
                <w:rFonts w:asciiTheme="minorHAnsi" w:hAnsiTheme="minorHAnsi"/>
                <w:b/>
                <w:lang w:val="nl-NL"/>
              </w:rPr>
              <w:t xml:space="preserve">Vul </w:t>
            </w:r>
            <w:r w:rsidR="003376CB">
              <w:rPr>
                <w:rFonts w:asciiTheme="minorHAnsi" w:hAnsiTheme="minorHAnsi"/>
                <w:b/>
                <w:color w:val="C00000"/>
                <w:lang w:val="nl-NL"/>
              </w:rPr>
              <w:t xml:space="preserve">uiterlijk </w:t>
            </w:r>
            <w:r w:rsidR="00541901">
              <w:rPr>
                <w:rFonts w:asciiTheme="minorHAnsi" w:hAnsiTheme="minorHAnsi"/>
                <w:b/>
                <w:color w:val="C00000"/>
                <w:lang w:val="nl-NL"/>
              </w:rPr>
              <w:t>3</w:t>
            </w:r>
            <w:r w:rsidRPr="00855BE2">
              <w:rPr>
                <w:rFonts w:asciiTheme="minorHAnsi" w:hAnsiTheme="minorHAnsi"/>
                <w:b/>
                <w:color w:val="C00000"/>
                <w:lang w:val="nl-NL"/>
              </w:rPr>
              <w:t xml:space="preserve"> mei 201</w:t>
            </w:r>
            <w:r w:rsidR="003376CB">
              <w:rPr>
                <w:rFonts w:asciiTheme="minorHAnsi" w:hAnsiTheme="minorHAnsi"/>
                <w:b/>
                <w:color w:val="C00000"/>
                <w:lang w:val="nl-NL"/>
              </w:rPr>
              <w:t>9</w:t>
            </w:r>
            <w:r w:rsidRPr="00855BE2">
              <w:rPr>
                <w:rFonts w:asciiTheme="minorHAnsi" w:hAnsiTheme="minorHAnsi"/>
                <w:b/>
                <w:color w:val="C00000"/>
                <w:lang w:val="nl-NL"/>
              </w:rPr>
              <w:t xml:space="preserve"> </w:t>
            </w:r>
            <w:r w:rsidRPr="00855BE2">
              <w:rPr>
                <w:rFonts w:asciiTheme="minorHAnsi" w:hAnsiTheme="minorHAnsi"/>
                <w:b/>
                <w:lang w:val="nl-NL"/>
              </w:rPr>
              <w:t>de vragenlijst</w:t>
            </w:r>
            <w:r w:rsidRPr="00855BE2">
              <w:rPr>
                <w:rFonts w:asciiTheme="minorHAnsi" w:hAnsiTheme="minorHAnsi"/>
                <w:lang w:val="nl-NL"/>
              </w:rPr>
              <w:t xml:space="preserve"> </w:t>
            </w:r>
            <w:r w:rsidRPr="00855BE2">
              <w:rPr>
                <w:rFonts w:asciiTheme="minorHAnsi" w:hAnsiTheme="minorHAnsi"/>
                <w:b/>
                <w:lang w:val="nl-NL"/>
              </w:rPr>
              <w:t>in</w:t>
            </w:r>
            <w:r w:rsidRPr="00855BE2">
              <w:rPr>
                <w:rFonts w:asciiTheme="minorHAnsi" w:hAnsiTheme="minorHAnsi"/>
                <w:lang w:val="nl-NL"/>
              </w:rPr>
              <w:t xml:space="preserve"> voor uw discipline: klik </w:t>
            </w:r>
            <w:hyperlink r:id="rId17" w:history="1">
              <w:r w:rsidRPr="00855BE2">
                <w:rPr>
                  <w:rStyle w:val="Hyperlink"/>
                  <w:rFonts w:asciiTheme="minorHAnsi" w:hAnsiTheme="minorHAnsi"/>
                  <w:lang w:val="nl-NL"/>
                </w:rPr>
                <w:t>hier</w:t>
              </w:r>
            </w:hyperlink>
            <w:r w:rsidRPr="00855BE2">
              <w:rPr>
                <w:rFonts w:asciiTheme="minorHAnsi" w:hAnsiTheme="minorHAnsi"/>
                <w:lang w:val="nl-NL"/>
              </w:rPr>
              <w:t xml:space="preserve"> om die online in te vullen. </w:t>
            </w:r>
          </w:p>
          <w:p w:rsidR="00DE1318" w:rsidRPr="00855BE2" w:rsidRDefault="00DE1318" w:rsidP="00621E49">
            <w:pPr>
              <w:pStyle w:val="Lijstalinea"/>
              <w:ind w:left="377" w:hanging="284"/>
              <w:rPr>
                <w:rFonts w:asciiTheme="minorHAnsi" w:hAnsiTheme="minorHAnsi"/>
                <w:lang w:val="nl-NL"/>
              </w:rPr>
            </w:pPr>
            <w:r w:rsidRPr="00855BE2">
              <w:rPr>
                <w:rFonts w:asciiTheme="minorHAnsi" w:hAnsiTheme="minorHAnsi"/>
                <w:lang w:val="nl-NL"/>
              </w:rPr>
              <w:t>Complete link</w:t>
            </w:r>
            <w:r w:rsidRPr="00855BE2">
              <w:rPr>
                <w:lang w:val="nl-NL"/>
              </w:rPr>
              <w:t xml:space="preserve"> </w:t>
            </w:r>
            <w:hyperlink r:id="rId18" w:history="1">
              <w:r w:rsidRPr="00B54EF6">
                <w:rPr>
                  <w:rStyle w:val="Hyperlink"/>
                  <w:lang w:val="nl-NL"/>
                </w:rPr>
                <w:t>https://parkinsonnet.typeform.com/to/fdEVbX</w:t>
              </w:r>
            </w:hyperlink>
            <w:r w:rsidRPr="00B54EF6">
              <w:rPr>
                <w:lang w:val="nl-NL"/>
              </w:rPr>
              <w:t xml:space="preserve"> </w:t>
            </w:r>
          </w:p>
          <w:p w:rsidR="00DE1318" w:rsidRPr="00855BE2" w:rsidRDefault="00DE1318" w:rsidP="00621E49">
            <w:pPr>
              <w:pStyle w:val="Lijstalinea"/>
              <w:ind w:left="377" w:hanging="284"/>
              <w:rPr>
                <w:rFonts w:asciiTheme="minorHAnsi" w:hAnsiTheme="minorHAnsi"/>
                <w:i/>
                <w:iCs/>
                <w:lang w:val="nl-NL"/>
              </w:rPr>
            </w:pPr>
            <w:r w:rsidRPr="00855BE2">
              <w:rPr>
                <w:rFonts w:asciiTheme="minorHAnsi" w:hAnsiTheme="minorHAnsi"/>
                <w:i/>
                <w:iCs/>
                <w:lang w:val="nl-NL"/>
              </w:rPr>
              <w:t xml:space="preserve">Let op: tussentijds opslaan is niet mogelijk </w:t>
            </w:r>
          </w:p>
          <w:p w:rsidR="00DE1318" w:rsidRPr="00855BE2" w:rsidRDefault="00DE1318" w:rsidP="00621E49">
            <w:pPr>
              <w:pStyle w:val="Lijstalinea"/>
              <w:ind w:left="377" w:hanging="284"/>
              <w:rPr>
                <w:rFonts w:asciiTheme="minorHAnsi" w:hAnsiTheme="minorHAnsi"/>
                <w:i/>
                <w:iCs/>
                <w:lang w:val="nl-NL"/>
              </w:rPr>
            </w:pPr>
            <w:r w:rsidRPr="00855BE2">
              <w:rPr>
                <w:rFonts w:asciiTheme="minorHAnsi" w:hAnsiTheme="minorHAnsi"/>
                <w:i/>
                <w:iCs/>
                <w:lang w:val="nl-NL"/>
              </w:rPr>
              <w:t>Voorbereidingstijd: circa 10 minuten</w:t>
            </w:r>
          </w:p>
          <w:p w:rsidR="00E13B3D" w:rsidRPr="00310D9B" w:rsidRDefault="00E13B3D" w:rsidP="00621E49">
            <w:pPr>
              <w:pStyle w:val="Lijstalinea"/>
              <w:ind w:left="377" w:hanging="284"/>
              <w:rPr>
                <w:rFonts w:asciiTheme="minorHAnsi" w:hAnsiTheme="minorHAnsi"/>
                <w:i/>
                <w:iCs/>
                <w:lang w:val="nl-NL"/>
              </w:rPr>
            </w:pPr>
          </w:p>
          <w:p w:rsidR="00246C63" w:rsidRPr="00337775" w:rsidRDefault="00246C63" w:rsidP="00621E49">
            <w:pPr>
              <w:pStyle w:val="Lijstalinea"/>
              <w:numPr>
                <w:ilvl w:val="0"/>
                <w:numId w:val="8"/>
              </w:numPr>
              <w:ind w:left="377" w:hanging="284"/>
              <w:rPr>
                <w:rFonts w:asciiTheme="minorHAnsi" w:hAnsiTheme="minorHAnsi"/>
                <w:b/>
                <w:lang w:val="nl-NL"/>
              </w:rPr>
            </w:pPr>
            <w:r w:rsidRPr="00337775">
              <w:rPr>
                <w:b/>
                <w:lang w:val="nl-NL"/>
              </w:rPr>
              <w:t>Voltooi</w:t>
            </w:r>
            <w:r w:rsidR="00E13B3D" w:rsidRPr="00337775">
              <w:rPr>
                <w:b/>
                <w:lang w:val="nl-NL"/>
              </w:rPr>
              <w:t xml:space="preserve"> </w:t>
            </w:r>
            <w:r w:rsidR="00337775" w:rsidRPr="00337775">
              <w:rPr>
                <w:b/>
                <w:color w:val="C00000"/>
                <w:lang w:val="nl-NL"/>
              </w:rPr>
              <w:t xml:space="preserve">uiterlijk </w:t>
            </w:r>
            <w:r w:rsidR="00541901">
              <w:rPr>
                <w:b/>
                <w:color w:val="C00000"/>
                <w:lang w:val="nl-NL"/>
              </w:rPr>
              <w:t>3</w:t>
            </w:r>
            <w:r w:rsidR="00337775" w:rsidRPr="00337775">
              <w:rPr>
                <w:b/>
                <w:color w:val="C00000"/>
                <w:lang w:val="nl-NL"/>
              </w:rPr>
              <w:t xml:space="preserve"> mei</w:t>
            </w:r>
            <w:r w:rsidR="004165D9">
              <w:rPr>
                <w:b/>
                <w:color w:val="C00000"/>
                <w:lang w:val="nl-NL"/>
              </w:rPr>
              <w:t xml:space="preserve"> 2019</w:t>
            </w:r>
            <w:r w:rsidR="00337775">
              <w:rPr>
                <w:b/>
                <w:lang w:val="nl-NL"/>
              </w:rPr>
              <w:t xml:space="preserve"> </w:t>
            </w:r>
            <w:r w:rsidR="00E13B3D" w:rsidRPr="00337775">
              <w:rPr>
                <w:b/>
                <w:lang w:val="nl-NL"/>
              </w:rPr>
              <w:t xml:space="preserve">de </w:t>
            </w:r>
            <w:r w:rsidRPr="00337775">
              <w:rPr>
                <w:b/>
                <w:lang w:val="nl-NL"/>
              </w:rPr>
              <w:t>e</w:t>
            </w:r>
            <w:r w:rsidR="00337775" w:rsidRPr="00337775">
              <w:rPr>
                <w:b/>
                <w:lang w:val="nl-NL"/>
              </w:rPr>
              <w:t>-</w:t>
            </w:r>
            <w:r w:rsidR="00C41E27">
              <w:rPr>
                <w:b/>
                <w:lang w:val="nl-NL"/>
              </w:rPr>
              <w:t>learning P</w:t>
            </w:r>
            <w:r w:rsidRPr="00337775">
              <w:rPr>
                <w:b/>
                <w:lang w:val="nl-NL"/>
              </w:rPr>
              <w:t>arkinson</w:t>
            </w:r>
            <w:r w:rsidR="00C41E27">
              <w:rPr>
                <w:b/>
                <w:lang w:val="nl-NL"/>
              </w:rPr>
              <w:t>’s Disease</w:t>
            </w:r>
            <w:r w:rsidRPr="00337775">
              <w:rPr>
                <w:b/>
                <w:lang w:val="nl-NL"/>
              </w:rPr>
              <w:t xml:space="preserve"> (Engels</w:t>
            </w:r>
            <w:r w:rsidR="00337775">
              <w:rPr>
                <w:b/>
                <w:lang w:val="nl-NL"/>
              </w:rPr>
              <w:t>talig</w:t>
            </w:r>
            <w:r w:rsidRPr="00337775">
              <w:rPr>
                <w:b/>
                <w:lang w:val="nl-NL"/>
              </w:rPr>
              <w:t>)</w:t>
            </w:r>
          </w:p>
          <w:p w:rsidR="00337775" w:rsidRDefault="00246C63" w:rsidP="00621E49">
            <w:pPr>
              <w:pStyle w:val="Lijstalinea"/>
              <w:ind w:left="377" w:hanging="284"/>
              <w:rPr>
                <w:lang w:val="nl-NL"/>
              </w:rPr>
            </w:pPr>
            <w:r>
              <w:rPr>
                <w:lang w:val="nl-NL"/>
              </w:rPr>
              <w:t>De e</w:t>
            </w:r>
            <w:r w:rsidR="00337775">
              <w:rPr>
                <w:lang w:val="nl-NL"/>
              </w:rPr>
              <w:t>-</w:t>
            </w:r>
            <w:r>
              <w:rPr>
                <w:lang w:val="nl-NL"/>
              </w:rPr>
              <w:t>learning bestaat uit twee modules. Module één richt zich op de ziekte van Parkinson</w:t>
            </w:r>
            <w:r w:rsidR="00337775">
              <w:rPr>
                <w:lang w:val="nl-NL"/>
              </w:rPr>
              <w:t xml:space="preserve">, module twee richt zich op medicamenteuze en niet-medicamenteuze behandeling. </w:t>
            </w:r>
          </w:p>
          <w:p w:rsidR="00E13B3D" w:rsidRPr="00280CE3" w:rsidRDefault="00337775" w:rsidP="00621E49">
            <w:pPr>
              <w:pStyle w:val="Lijstalinea"/>
              <w:ind w:left="377" w:hanging="284"/>
              <w:rPr>
                <w:rFonts w:asciiTheme="minorHAnsi" w:hAnsiTheme="minorHAnsi"/>
                <w:lang w:val="nl-NL"/>
              </w:rPr>
            </w:pPr>
            <w:r>
              <w:rPr>
                <w:lang w:val="nl-NL"/>
              </w:rPr>
              <w:t>De e-learning dient te worden voltooid door alle disciplines</w:t>
            </w:r>
            <w:r w:rsidR="00FF7C28">
              <w:rPr>
                <w:lang w:val="nl-NL"/>
              </w:rPr>
              <w:t>; houdt  er rekening mee dat het voltooien van de e-learning een voorwaarde is voor het volgen van de basisscholing</w:t>
            </w:r>
            <w:r>
              <w:rPr>
                <w:lang w:val="nl-NL"/>
              </w:rPr>
              <w:t xml:space="preserve">. </w:t>
            </w:r>
            <w:r w:rsidR="00C41E27">
              <w:rPr>
                <w:lang w:val="nl-NL"/>
              </w:rPr>
              <w:t xml:space="preserve">U ontvangt hiervoor een unieke gebruikersnaam en wachtwoord per email. </w:t>
            </w:r>
            <w:r w:rsidR="00280CE3">
              <w:rPr>
                <w:lang w:val="nl-NL"/>
              </w:rPr>
              <w:br/>
              <w:t xml:space="preserve">In dropbox vindt u een begrippenlijst met vertalingen van Engels naar Nederlands. </w:t>
            </w:r>
            <w:r w:rsidR="00280CE3">
              <w:rPr>
                <w:lang w:val="nl-NL"/>
              </w:rPr>
              <w:br/>
            </w:r>
            <w:r w:rsidRPr="00280CE3">
              <w:rPr>
                <w:i/>
                <w:lang w:val="nl-NL"/>
              </w:rPr>
              <w:t>Voorbereidingstijd: 2</w:t>
            </w:r>
            <w:r w:rsidR="002A57BE">
              <w:rPr>
                <w:i/>
                <w:lang w:val="nl-NL"/>
              </w:rPr>
              <w:t xml:space="preserve"> – 4 </w:t>
            </w:r>
            <w:r w:rsidRPr="00280CE3">
              <w:rPr>
                <w:i/>
                <w:lang w:val="nl-NL"/>
              </w:rPr>
              <w:t>uur</w:t>
            </w:r>
          </w:p>
          <w:p w:rsidR="00E13B3D" w:rsidRPr="00310D9B" w:rsidRDefault="00E13B3D" w:rsidP="00621E49">
            <w:pPr>
              <w:ind w:left="377" w:hanging="284"/>
              <w:rPr>
                <w:lang w:val="nl-NL"/>
              </w:rPr>
            </w:pPr>
          </w:p>
          <w:p w:rsidR="00E13B3D" w:rsidRDefault="00E13B3D" w:rsidP="00621E49">
            <w:pPr>
              <w:pStyle w:val="Lijstalinea"/>
              <w:numPr>
                <w:ilvl w:val="0"/>
                <w:numId w:val="8"/>
              </w:numPr>
              <w:ind w:left="377" w:hanging="284"/>
              <w:rPr>
                <w:b/>
                <w:lang w:val="nl-NL"/>
              </w:rPr>
            </w:pPr>
            <w:r w:rsidRPr="00337775">
              <w:rPr>
                <w:b/>
                <w:lang w:val="nl-NL"/>
              </w:rPr>
              <w:t xml:space="preserve">Bedenk u </w:t>
            </w:r>
            <w:r w:rsidR="007C560A">
              <w:rPr>
                <w:b/>
                <w:lang w:val="nl-NL"/>
              </w:rPr>
              <w:t>vooraf</w:t>
            </w:r>
            <w:r w:rsidRPr="00337775">
              <w:rPr>
                <w:b/>
                <w:lang w:val="nl-NL"/>
              </w:rPr>
              <w:t xml:space="preserve"> wat u wil leren tijdens de</w:t>
            </w:r>
            <w:r w:rsidR="007C560A">
              <w:rPr>
                <w:b/>
                <w:lang w:val="nl-NL"/>
              </w:rPr>
              <w:t>ze</w:t>
            </w:r>
            <w:r w:rsidRPr="00337775">
              <w:rPr>
                <w:b/>
                <w:lang w:val="nl-NL"/>
              </w:rPr>
              <w:t xml:space="preserve"> basisscholing.</w:t>
            </w:r>
          </w:p>
          <w:p w:rsidR="00337775" w:rsidRDefault="00337775" w:rsidP="00621E49">
            <w:pPr>
              <w:pStyle w:val="Lijstalinea"/>
              <w:ind w:left="377" w:hanging="284"/>
              <w:rPr>
                <w:rFonts w:asciiTheme="minorHAnsi" w:hAnsiTheme="minorHAnsi"/>
                <w:i/>
                <w:iCs/>
                <w:lang w:val="nl-NL"/>
              </w:rPr>
            </w:pPr>
            <w:r>
              <w:rPr>
                <w:rFonts w:asciiTheme="minorHAnsi" w:hAnsiTheme="minorHAnsi"/>
                <w:i/>
                <w:iCs/>
                <w:lang w:val="nl-NL"/>
              </w:rPr>
              <w:t>Voorbereidingstijd: circ</w:t>
            </w:r>
            <w:r w:rsidRPr="00310D9B">
              <w:rPr>
                <w:rFonts w:asciiTheme="minorHAnsi" w:hAnsiTheme="minorHAnsi"/>
                <w:i/>
                <w:iCs/>
                <w:lang w:val="nl-NL"/>
              </w:rPr>
              <w:t>a 10 min</w:t>
            </w:r>
            <w:r>
              <w:rPr>
                <w:rFonts w:asciiTheme="minorHAnsi" w:hAnsiTheme="minorHAnsi"/>
                <w:i/>
                <w:iCs/>
                <w:lang w:val="nl-NL"/>
              </w:rPr>
              <w:t>uten</w:t>
            </w:r>
          </w:p>
          <w:p w:rsidR="00E13B3D" w:rsidRPr="00310D9B" w:rsidRDefault="00E13B3D" w:rsidP="00621E49">
            <w:pPr>
              <w:ind w:left="377" w:hanging="284"/>
              <w:rPr>
                <w:lang w:val="nl-NL"/>
              </w:rPr>
            </w:pPr>
          </w:p>
          <w:p w:rsidR="00E13B3D" w:rsidRPr="00310D9B" w:rsidRDefault="00E13B3D" w:rsidP="00621E49">
            <w:pPr>
              <w:pStyle w:val="Lijstalinea"/>
              <w:numPr>
                <w:ilvl w:val="0"/>
                <w:numId w:val="8"/>
              </w:numPr>
              <w:ind w:left="377" w:hanging="284"/>
              <w:rPr>
                <w:rFonts w:asciiTheme="minorHAnsi" w:hAnsiTheme="minorHAnsi"/>
                <w:lang w:val="nl-NL"/>
              </w:rPr>
            </w:pPr>
            <w:r w:rsidRPr="00337775">
              <w:rPr>
                <w:rFonts w:asciiTheme="minorHAnsi" w:hAnsiTheme="minorHAnsi"/>
                <w:b/>
                <w:lang w:val="nl-NL"/>
              </w:rPr>
              <w:t>Download</w:t>
            </w:r>
            <w:r w:rsidRPr="00310D9B">
              <w:rPr>
                <w:rFonts w:asciiTheme="minorHAnsi" w:hAnsiTheme="minorHAnsi"/>
                <w:lang w:val="nl-NL"/>
              </w:rPr>
              <w:t xml:space="preserve"> de </w:t>
            </w:r>
            <w:r w:rsidRPr="00310D9B">
              <w:rPr>
                <w:rFonts w:eastAsia="MS Mincho" w:cs="Calibri"/>
                <w:color w:val="000000"/>
                <w:szCs w:val="22"/>
                <w:lang w:val="nl-NL" w:eastAsia="nl-NL"/>
              </w:rPr>
              <w:t xml:space="preserve">Multidisciplinaire Richtlijn Parkinson 2006-2009 (2010) </w:t>
            </w:r>
            <w:r w:rsidRPr="00310D9B">
              <w:rPr>
                <w:rFonts w:asciiTheme="minorHAnsi" w:hAnsiTheme="minorHAnsi"/>
                <w:lang w:val="nl-NL"/>
              </w:rPr>
              <w:t xml:space="preserve">en de </w:t>
            </w:r>
            <w:r w:rsidRPr="00310D9B">
              <w:rPr>
                <w:rFonts w:eastAsia="MS Mincho" w:cs="Calibri"/>
                <w:color w:val="000000"/>
                <w:szCs w:val="22"/>
                <w:lang w:val="nl-NL" w:eastAsia="nl-NL"/>
              </w:rPr>
              <w:t>Handreiking voor multidisciplinaire parkinsonzorg in het verpleeghuis (2011)</w:t>
            </w:r>
            <w:r w:rsidRPr="00310D9B">
              <w:rPr>
                <w:rFonts w:asciiTheme="minorHAnsi" w:hAnsiTheme="minorHAnsi"/>
                <w:lang w:val="nl-NL"/>
              </w:rPr>
              <w:t xml:space="preserve"> en ‘blader’ deze door zodat u globaal de opbouw kent en u dit later als naslagwerk kan raadplegen.</w:t>
            </w:r>
          </w:p>
          <w:p w:rsidR="00E13B3D" w:rsidRPr="00310D9B" w:rsidRDefault="00F47A9D" w:rsidP="00621E49">
            <w:pPr>
              <w:pStyle w:val="Lijstalinea"/>
              <w:ind w:left="377" w:hanging="284"/>
              <w:rPr>
                <w:rFonts w:asciiTheme="minorHAnsi" w:hAnsiTheme="minorHAnsi"/>
                <w:lang w:val="nl-NL"/>
              </w:rPr>
            </w:pPr>
            <w:hyperlink r:id="rId19" w:history="1">
              <w:r w:rsidR="00E13B3D" w:rsidRPr="00310D9B">
                <w:rPr>
                  <w:rStyle w:val="Hyperlink"/>
                  <w:rFonts w:asciiTheme="minorHAnsi" w:hAnsiTheme="minorHAnsi"/>
                  <w:lang w:val="nl-NL"/>
                </w:rPr>
                <w:t>Hier te downloaden</w:t>
              </w:r>
            </w:hyperlink>
            <w:r w:rsidR="00E13B3D" w:rsidRPr="00310D9B">
              <w:rPr>
                <w:rFonts w:asciiTheme="minorHAnsi" w:hAnsiTheme="minorHAnsi"/>
                <w:lang w:val="nl-NL"/>
              </w:rPr>
              <w:t>.</w:t>
            </w:r>
          </w:p>
        </w:tc>
      </w:tr>
      <w:tr w:rsidR="00E13B3D" w:rsidRPr="00310D9B" w:rsidTr="007C560A">
        <w:tc>
          <w:tcPr>
            <w:tcW w:w="2209" w:type="dxa"/>
            <w:tcBorders>
              <w:top w:val="single" w:sz="4" w:space="0" w:color="auto"/>
            </w:tcBorders>
          </w:tcPr>
          <w:p w:rsidR="00E13B3D" w:rsidRPr="00337775" w:rsidRDefault="00E13B3D" w:rsidP="00A604CC">
            <w:pPr>
              <w:rPr>
                <w:rFonts w:asciiTheme="minorHAnsi" w:hAnsiTheme="minorHAnsi"/>
                <w:b/>
                <w:lang w:val="nl-NL"/>
              </w:rPr>
            </w:pPr>
            <w:r w:rsidRPr="00337775">
              <w:rPr>
                <w:rFonts w:asciiTheme="minorHAnsi" w:hAnsiTheme="minorHAnsi"/>
                <w:b/>
                <w:lang w:val="nl-NL"/>
              </w:rPr>
              <w:t xml:space="preserve">Optionele opdracht </w:t>
            </w:r>
          </w:p>
        </w:tc>
        <w:tc>
          <w:tcPr>
            <w:tcW w:w="6969" w:type="dxa"/>
            <w:tcBorders>
              <w:top w:val="single" w:sz="4" w:space="0" w:color="auto"/>
            </w:tcBorders>
          </w:tcPr>
          <w:p w:rsidR="00E13B3D" w:rsidRPr="00310D9B" w:rsidRDefault="00E13B3D" w:rsidP="00A604CC">
            <w:pPr>
              <w:rPr>
                <w:lang w:val="nl-NL"/>
              </w:rPr>
            </w:pPr>
            <w:r>
              <w:rPr>
                <w:lang w:val="nl-NL"/>
              </w:rPr>
              <w:t xml:space="preserve">Bekijk </w:t>
            </w:r>
            <w:r w:rsidRPr="00310D9B">
              <w:rPr>
                <w:lang w:val="nl-NL"/>
              </w:rPr>
              <w:t>de informatiefilmpjes van diverse di</w:t>
            </w:r>
            <w:r>
              <w:rPr>
                <w:lang w:val="nl-NL"/>
              </w:rPr>
              <w:t>sciplines bij p</w:t>
            </w:r>
            <w:r w:rsidRPr="00310D9B">
              <w:rPr>
                <w:lang w:val="nl-NL"/>
              </w:rPr>
              <w:t>arkinson (website van ParkinsonNet) zodat je de rol van betrokken disciplines kent:</w:t>
            </w:r>
          </w:p>
          <w:p w:rsidR="00E13B3D" w:rsidRPr="00310D9B" w:rsidRDefault="00F47A9D" w:rsidP="00A604CC">
            <w:pPr>
              <w:numPr>
                <w:ilvl w:val="0"/>
                <w:numId w:val="7"/>
              </w:numPr>
              <w:rPr>
                <w:lang w:val="nl-NL"/>
              </w:rPr>
            </w:pPr>
            <w:hyperlink r:id="rId20" w:history="1">
              <w:r w:rsidR="00E13B3D" w:rsidRPr="00310D9B">
                <w:rPr>
                  <w:rStyle w:val="Hyperlink"/>
                  <w:lang w:val="nl-NL"/>
                </w:rPr>
                <w:t>Link video diëtetiek.</w:t>
              </w:r>
            </w:hyperlink>
          </w:p>
          <w:p w:rsidR="00E13B3D" w:rsidRPr="00310D9B" w:rsidRDefault="00F47A9D" w:rsidP="00A604CC">
            <w:pPr>
              <w:numPr>
                <w:ilvl w:val="0"/>
                <w:numId w:val="7"/>
              </w:numPr>
              <w:rPr>
                <w:lang w:val="nl-NL"/>
              </w:rPr>
            </w:pPr>
            <w:hyperlink r:id="rId21" w:history="1">
              <w:r w:rsidR="00E13B3D" w:rsidRPr="00310D9B">
                <w:rPr>
                  <w:rStyle w:val="Hyperlink"/>
                  <w:lang w:val="nl-NL"/>
                </w:rPr>
                <w:t>Link video ergotherapie</w:t>
              </w:r>
            </w:hyperlink>
            <w:r w:rsidR="00E13B3D" w:rsidRPr="00310D9B">
              <w:rPr>
                <w:lang w:val="nl-NL"/>
              </w:rPr>
              <w:t xml:space="preserve">. </w:t>
            </w:r>
          </w:p>
          <w:p w:rsidR="00E13B3D" w:rsidRPr="00310D9B" w:rsidRDefault="00F47A9D" w:rsidP="00A604CC">
            <w:pPr>
              <w:numPr>
                <w:ilvl w:val="0"/>
                <w:numId w:val="7"/>
              </w:numPr>
              <w:rPr>
                <w:lang w:val="nl-NL"/>
              </w:rPr>
            </w:pPr>
            <w:hyperlink r:id="rId22" w:history="1">
              <w:r w:rsidR="00E13B3D" w:rsidRPr="00310D9B">
                <w:rPr>
                  <w:rStyle w:val="Hyperlink"/>
                  <w:lang w:val="nl-NL"/>
                </w:rPr>
                <w:t>Link video fysiotherapie</w:t>
              </w:r>
            </w:hyperlink>
            <w:r w:rsidR="00E13B3D" w:rsidRPr="00310D9B">
              <w:rPr>
                <w:lang w:val="nl-NL"/>
              </w:rPr>
              <w:t xml:space="preserve">. </w:t>
            </w:r>
          </w:p>
          <w:p w:rsidR="00E13B3D" w:rsidRPr="00310D9B" w:rsidRDefault="00F47A9D" w:rsidP="00A604CC">
            <w:pPr>
              <w:numPr>
                <w:ilvl w:val="0"/>
                <w:numId w:val="7"/>
              </w:numPr>
              <w:rPr>
                <w:lang w:val="nl-NL"/>
              </w:rPr>
            </w:pPr>
            <w:hyperlink r:id="rId23" w:history="1">
              <w:r w:rsidR="00E13B3D" w:rsidRPr="00310D9B">
                <w:rPr>
                  <w:rStyle w:val="Hyperlink"/>
                  <w:lang w:val="nl-NL"/>
                </w:rPr>
                <w:t>Link video logopedie</w:t>
              </w:r>
            </w:hyperlink>
            <w:r w:rsidR="00E13B3D" w:rsidRPr="00310D9B">
              <w:rPr>
                <w:lang w:val="nl-NL"/>
              </w:rPr>
              <w:t>.</w:t>
            </w:r>
          </w:p>
          <w:p w:rsidR="00E13B3D" w:rsidRPr="00310D9B" w:rsidRDefault="00F47A9D" w:rsidP="00A604CC">
            <w:pPr>
              <w:numPr>
                <w:ilvl w:val="0"/>
                <w:numId w:val="7"/>
              </w:numPr>
              <w:rPr>
                <w:rFonts w:asciiTheme="minorHAnsi" w:hAnsiTheme="minorHAnsi"/>
                <w:lang w:val="nl-NL"/>
              </w:rPr>
            </w:pPr>
            <w:hyperlink r:id="rId24" w:history="1">
              <w:r w:rsidR="00E13B3D" w:rsidRPr="00310D9B">
                <w:rPr>
                  <w:rStyle w:val="Hyperlink"/>
                  <w:lang w:val="nl-NL"/>
                </w:rPr>
                <w:t>Link video verpleegkunde</w:t>
              </w:r>
            </w:hyperlink>
          </w:p>
        </w:tc>
      </w:tr>
      <w:tr w:rsidR="00E13B3D" w:rsidRPr="005B1720" w:rsidTr="007C560A">
        <w:tc>
          <w:tcPr>
            <w:tcW w:w="2209" w:type="dxa"/>
            <w:tcBorders>
              <w:top w:val="single" w:sz="4" w:space="0" w:color="auto"/>
              <w:bottom w:val="single" w:sz="4" w:space="0" w:color="auto"/>
            </w:tcBorders>
          </w:tcPr>
          <w:p w:rsidR="00E13B3D" w:rsidRPr="005B1720" w:rsidRDefault="00E13B3D" w:rsidP="00A604CC">
            <w:pPr>
              <w:rPr>
                <w:rFonts w:asciiTheme="minorHAnsi" w:hAnsiTheme="minorHAnsi"/>
                <w:b/>
                <w:lang w:val="nl-NL"/>
              </w:rPr>
            </w:pPr>
            <w:r w:rsidRPr="005B1720">
              <w:rPr>
                <w:rFonts w:asciiTheme="minorHAnsi" w:hAnsiTheme="minorHAnsi"/>
                <w:b/>
                <w:lang w:val="nl-NL"/>
              </w:rPr>
              <w:t>Optionele literatuur</w:t>
            </w:r>
            <w:r w:rsidR="00337775" w:rsidRPr="005B1720">
              <w:rPr>
                <w:rFonts w:asciiTheme="minorHAnsi" w:hAnsiTheme="minorHAnsi"/>
                <w:b/>
                <w:lang w:val="nl-NL"/>
              </w:rPr>
              <w:t xml:space="preserve"> </w:t>
            </w:r>
          </w:p>
        </w:tc>
        <w:tc>
          <w:tcPr>
            <w:tcW w:w="6969" w:type="dxa"/>
            <w:tcBorders>
              <w:top w:val="single" w:sz="4" w:space="0" w:color="auto"/>
              <w:bottom w:val="single" w:sz="4" w:space="0" w:color="auto"/>
            </w:tcBorders>
          </w:tcPr>
          <w:p w:rsidR="00E13B3D" w:rsidRPr="005B1720" w:rsidRDefault="00E13B3D" w:rsidP="00A604CC">
            <w:pPr>
              <w:rPr>
                <w:b/>
              </w:rPr>
            </w:pPr>
            <w:r w:rsidRPr="005B1720">
              <w:rPr>
                <w:b/>
              </w:rPr>
              <w:t>Introductie ParkinsonNet</w:t>
            </w:r>
          </w:p>
          <w:p w:rsidR="00E13B3D" w:rsidRPr="005B1720" w:rsidRDefault="00337775" w:rsidP="00A604CC">
            <w:pPr>
              <w:pStyle w:val="Lijstalinea"/>
              <w:numPr>
                <w:ilvl w:val="0"/>
                <w:numId w:val="6"/>
              </w:numPr>
              <w:ind w:left="205" w:hanging="142"/>
              <w:rPr>
                <w:rFonts w:asciiTheme="minorHAnsi" w:hAnsiTheme="minorHAnsi" w:cstheme="minorHAnsi"/>
                <w:szCs w:val="22"/>
              </w:rPr>
            </w:pPr>
            <w:r w:rsidRPr="005B1720">
              <w:rPr>
                <w:rFonts w:asciiTheme="minorHAnsi" w:hAnsiTheme="minorHAnsi" w:cstheme="minorHAnsi"/>
                <w:szCs w:val="22"/>
              </w:rPr>
              <w:t>Bloem BR, Munneke M. R</w:t>
            </w:r>
            <w:r w:rsidR="00E13B3D" w:rsidRPr="005B1720">
              <w:rPr>
                <w:rFonts w:asciiTheme="minorHAnsi" w:hAnsiTheme="minorHAnsi" w:cstheme="minorHAnsi"/>
                <w:szCs w:val="22"/>
              </w:rPr>
              <w:t>evolutionising management of chronic disease: the ParkinsonNet approach. BMJ. 2014;348:g1838.</w:t>
            </w:r>
          </w:p>
          <w:p w:rsidR="00E13B3D" w:rsidRPr="005B1720" w:rsidRDefault="00E13B3D" w:rsidP="00A604CC">
            <w:pPr>
              <w:rPr>
                <w:rFonts w:asciiTheme="minorHAnsi" w:hAnsiTheme="minorHAnsi" w:cstheme="minorHAnsi"/>
              </w:rPr>
            </w:pPr>
          </w:p>
          <w:p w:rsidR="00E13B3D" w:rsidRPr="005B1720" w:rsidRDefault="00E13B3D" w:rsidP="00A604CC">
            <w:pPr>
              <w:rPr>
                <w:rFonts w:asciiTheme="minorHAnsi" w:hAnsiTheme="minorHAnsi" w:cstheme="minorHAnsi"/>
                <w:b/>
              </w:rPr>
            </w:pPr>
            <w:r w:rsidRPr="005B1720">
              <w:rPr>
                <w:rFonts w:asciiTheme="minorHAnsi" w:hAnsiTheme="minorHAnsi" w:cstheme="minorHAnsi"/>
                <w:b/>
              </w:rPr>
              <w:t>Motorische en niet-motorische problemen</w:t>
            </w:r>
          </w:p>
          <w:p w:rsidR="00E13B3D" w:rsidRPr="005B1720" w:rsidRDefault="00E13B3D" w:rsidP="00A604CC">
            <w:pPr>
              <w:pStyle w:val="Lijstalinea"/>
              <w:numPr>
                <w:ilvl w:val="0"/>
                <w:numId w:val="6"/>
              </w:numPr>
              <w:ind w:left="205" w:hanging="142"/>
              <w:rPr>
                <w:rFonts w:asciiTheme="minorHAnsi" w:hAnsiTheme="minorHAnsi" w:cstheme="minorHAnsi"/>
                <w:szCs w:val="22"/>
                <w:lang w:val="nl-NL"/>
              </w:rPr>
            </w:pPr>
            <w:r w:rsidRPr="005B1720">
              <w:rPr>
                <w:rFonts w:asciiTheme="minorHAnsi" w:hAnsiTheme="minorHAnsi" w:cstheme="minorHAnsi"/>
                <w:szCs w:val="22"/>
              </w:rPr>
              <w:t>Chaudhuri KR, Odin P, Antonini A, et al. Parkinson’s disease: the non-motor issues. Parkinsonism Relat Disord 2011; 17:717-723.</w:t>
            </w:r>
          </w:p>
          <w:p w:rsidR="00E13B3D" w:rsidRPr="005B1720" w:rsidRDefault="00E13B3D" w:rsidP="00A604CC">
            <w:pPr>
              <w:pStyle w:val="Lijstalinea"/>
              <w:numPr>
                <w:ilvl w:val="0"/>
                <w:numId w:val="6"/>
              </w:numPr>
              <w:ind w:left="205" w:hanging="142"/>
              <w:rPr>
                <w:rFonts w:asciiTheme="minorHAnsi" w:hAnsiTheme="minorHAnsi" w:cstheme="minorHAnsi"/>
                <w:szCs w:val="22"/>
              </w:rPr>
            </w:pPr>
            <w:r w:rsidRPr="005B1720">
              <w:rPr>
                <w:szCs w:val="22"/>
              </w:rPr>
              <w:t>Den Oudsten BL, Van Heck GL., De Vries J. Quality of life and related concepts in Parkinson’s disease: a systematic review. Mov Disord 2007;22, 1528–1537.</w:t>
            </w:r>
            <w:r w:rsidRPr="005B1720">
              <w:rPr>
                <w:color w:val="0080AC"/>
                <w:sz w:val="12"/>
                <w:szCs w:val="12"/>
              </w:rPr>
              <w:t>.</w:t>
            </w:r>
          </w:p>
          <w:p w:rsidR="00E13B3D" w:rsidRPr="005B1720" w:rsidRDefault="00E13B3D" w:rsidP="00A604CC">
            <w:pPr>
              <w:pStyle w:val="Lijstalinea"/>
              <w:numPr>
                <w:ilvl w:val="0"/>
                <w:numId w:val="6"/>
              </w:numPr>
              <w:ind w:left="205" w:hanging="142"/>
              <w:rPr>
                <w:rFonts w:asciiTheme="minorHAnsi" w:hAnsiTheme="minorHAnsi" w:cstheme="minorHAnsi"/>
                <w:szCs w:val="22"/>
              </w:rPr>
            </w:pPr>
            <w:r w:rsidRPr="005B1720">
              <w:rPr>
                <w:rFonts w:asciiTheme="minorHAnsi" w:hAnsiTheme="minorHAnsi" w:cstheme="minorHAnsi"/>
                <w:szCs w:val="22"/>
              </w:rPr>
              <w:t xml:space="preserve">Kalia LV, Lang AE. Parkinson’s disease. The Lancet. 2015, </w:t>
            </w:r>
            <w:r w:rsidRPr="005B1720">
              <w:rPr>
                <w:rFonts w:asciiTheme="minorHAnsi" w:eastAsia="MS Mincho" w:hAnsiTheme="minorHAnsi" w:cstheme="minorHAnsi"/>
                <w:bCs/>
                <w:szCs w:val="22"/>
                <w:lang w:eastAsia="nl-NL"/>
              </w:rPr>
              <w:t>386 (29): 896-</w:t>
            </w:r>
            <w:r w:rsidRPr="005B1720">
              <w:rPr>
                <w:rFonts w:asciiTheme="minorHAnsi" w:eastAsia="MS Mincho" w:hAnsiTheme="minorHAnsi" w:cstheme="minorHAnsi"/>
                <w:bCs/>
                <w:szCs w:val="22"/>
                <w:lang w:eastAsia="nl-NL"/>
              </w:rPr>
              <w:lastRenderedPageBreak/>
              <w:t>912.</w:t>
            </w:r>
          </w:p>
          <w:p w:rsidR="00E13B3D" w:rsidRPr="005B1720" w:rsidRDefault="00E13B3D" w:rsidP="00A604CC">
            <w:pPr>
              <w:pStyle w:val="Lijstalinea"/>
              <w:numPr>
                <w:ilvl w:val="0"/>
                <w:numId w:val="6"/>
              </w:numPr>
              <w:ind w:left="205" w:hanging="142"/>
              <w:rPr>
                <w:rFonts w:asciiTheme="minorHAnsi" w:hAnsiTheme="minorHAnsi" w:cstheme="minorHAnsi"/>
                <w:szCs w:val="22"/>
              </w:rPr>
            </w:pPr>
            <w:r w:rsidRPr="005B1720">
              <w:rPr>
                <w:rFonts w:asciiTheme="minorHAnsi" w:hAnsiTheme="minorHAnsi" w:cstheme="minorHAnsi"/>
                <w:szCs w:val="22"/>
                <w:lang w:val="nl-NL"/>
              </w:rPr>
              <w:t xml:space="preserve">Postuma RB, Berg D, Stam M, et al. </w:t>
            </w:r>
            <w:r w:rsidRPr="005B1720">
              <w:rPr>
                <w:rFonts w:asciiTheme="minorHAnsi" w:hAnsiTheme="minorHAnsi" w:cstheme="minorHAnsi"/>
                <w:szCs w:val="22"/>
              </w:rPr>
              <w:t>MDS diagnostic criteria for Parkinson’s disease. Mov Disord 2015; 30(12): 1591-1599.</w:t>
            </w:r>
          </w:p>
          <w:p w:rsidR="00E13B3D" w:rsidRPr="005B1720" w:rsidRDefault="00E13B3D" w:rsidP="00A604CC">
            <w:pPr>
              <w:rPr>
                <w:rFonts w:asciiTheme="minorHAnsi" w:hAnsiTheme="minorHAnsi" w:cstheme="minorHAnsi"/>
                <w:b/>
                <w:lang w:val="nl-NL"/>
              </w:rPr>
            </w:pPr>
          </w:p>
          <w:p w:rsidR="00E13B3D" w:rsidRPr="005B1720" w:rsidRDefault="00E13B3D" w:rsidP="00A604CC">
            <w:pPr>
              <w:rPr>
                <w:rFonts w:asciiTheme="minorHAnsi" w:hAnsiTheme="minorHAnsi" w:cstheme="minorHAnsi"/>
                <w:b/>
                <w:lang w:val="nl-NL"/>
              </w:rPr>
            </w:pPr>
            <w:r w:rsidRPr="005B1720">
              <w:rPr>
                <w:rFonts w:asciiTheme="minorHAnsi" w:hAnsiTheme="minorHAnsi" w:cstheme="minorHAnsi"/>
                <w:b/>
                <w:lang w:val="nl-NL"/>
              </w:rPr>
              <w:t>Atypische parkinsonismen</w:t>
            </w:r>
          </w:p>
          <w:p w:rsidR="00E13B3D" w:rsidRPr="005B1720" w:rsidRDefault="00E13B3D" w:rsidP="00A604CC">
            <w:pPr>
              <w:pStyle w:val="Lijstalinea"/>
              <w:numPr>
                <w:ilvl w:val="0"/>
                <w:numId w:val="5"/>
              </w:numPr>
              <w:autoSpaceDE w:val="0"/>
              <w:autoSpaceDN w:val="0"/>
              <w:adjustRightInd w:val="0"/>
              <w:ind w:left="205" w:hanging="142"/>
              <w:rPr>
                <w:rFonts w:eastAsia="MS Mincho" w:cs="Calibri"/>
                <w:color w:val="000000"/>
                <w:szCs w:val="22"/>
                <w:lang w:eastAsia="nl-NL"/>
              </w:rPr>
            </w:pPr>
            <w:r w:rsidRPr="005B1720">
              <w:rPr>
                <w:rFonts w:eastAsia="MS Mincho" w:cs="Calibri"/>
                <w:color w:val="000000"/>
                <w:szCs w:val="22"/>
                <w:lang w:eastAsia="nl-NL"/>
              </w:rPr>
              <w:t xml:space="preserve">Calosimo C, Riley DE, Wenning GK, eds. Handbook of Atypical   </w:t>
            </w:r>
          </w:p>
          <w:p w:rsidR="00E13B3D" w:rsidRPr="005B1720" w:rsidRDefault="00E13B3D" w:rsidP="00A604CC">
            <w:pPr>
              <w:pStyle w:val="Lijstalinea"/>
              <w:ind w:left="205"/>
              <w:rPr>
                <w:rFonts w:eastAsia="MS Mincho" w:cs="Calibri"/>
                <w:color w:val="000000"/>
                <w:szCs w:val="22"/>
                <w:lang w:eastAsia="nl-NL"/>
              </w:rPr>
            </w:pPr>
            <w:r w:rsidRPr="005B1720">
              <w:rPr>
                <w:rFonts w:eastAsia="MS Mincho" w:cs="Calibri"/>
                <w:color w:val="000000"/>
                <w:szCs w:val="22"/>
                <w:lang w:eastAsia="nl-NL"/>
              </w:rPr>
              <w:t>Parkinsonism.Cambridge: Cambridge University Press, 2011.</w:t>
            </w:r>
          </w:p>
          <w:p w:rsidR="00E13B3D" w:rsidRPr="005B1720" w:rsidRDefault="00E13B3D" w:rsidP="00A604CC">
            <w:pPr>
              <w:pStyle w:val="Lijstalinea"/>
              <w:numPr>
                <w:ilvl w:val="0"/>
                <w:numId w:val="5"/>
              </w:numPr>
              <w:autoSpaceDE w:val="0"/>
              <w:autoSpaceDN w:val="0"/>
              <w:adjustRightInd w:val="0"/>
              <w:ind w:left="205" w:hanging="142"/>
              <w:rPr>
                <w:rFonts w:eastAsia="MS Mincho" w:cs="Calibri"/>
                <w:color w:val="000000"/>
                <w:szCs w:val="22"/>
                <w:lang w:eastAsia="nl-NL"/>
              </w:rPr>
            </w:pPr>
            <w:r w:rsidRPr="005B1720">
              <w:rPr>
                <w:rFonts w:eastAsia="MS Mincho" w:cs="Calibri"/>
                <w:color w:val="000000"/>
                <w:szCs w:val="22"/>
                <w:lang w:val="nl-NL" w:eastAsia="nl-NL"/>
              </w:rPr>
              <w:t xml:space="preserve">Postuma RB, Berg D, Stam M, et al. </w:t>
            </w:r>
            <w:r w:rsidRPr="005B1720">
              <w:rPr>
                <w:rFonts w:eastAsia="MS Mincho" w:cs="Calibri"/>
                <w:color w:val="000000"/>
                <w:szCs w:val="22"/>
                <w:lang w:eastAsia="nl-NL"/>
              </w:rPr>
              <w:t>MDS diagnostic criteria for Parkinson’s disease. Mov Disord 2015; 30(12): 1591-1599.</w:t>
            </w:r>
          </w:p>
          <w:p w:rsidR="00E13B3D" w:rsidRPr="005B1720" w:rsidRDefault="00E13B3D" w:rsidP="00A604CC">
            <w:pPr>
              <w:ind w:left="63"/>
              <w:rPr>
                <w:rFonts w:asciiTheme="minorHAnsi" w:hAnsiTheme="minorHAnsi" w:cstheme="minorHAnsi"/>
                <w:szCs w:val="22"/>
              </w:rPr>
            </w:pPr>
          </w:p>
          <w:p w:rsidR="00E13B3D" w:rsidRPr="005B1720" w:rsidRDefault="00E13B3D" w:rsidP="00A604CC">
            <w:pPr>
              <w:ind w:left="63"/>
              <w:rPr>
                <w:rFonts w:asciiTheme="minorHAnsi" w:hAnsiTheme="minorHAnsi" w:cstheme="minorHAnsi"/>
                <w:b/>
                <w:szCs w:val="22"/>
                <w:lang w:val="nl-NL"/>
              </w:rPr>
            </w:pPr>
            <w:r w:rsidRPr="005B1720">
              <w:rPr>
                <w:rFonts w:asciiTheme="minorHAnsi" w:hAnsiTheme="minorHAnsi" w:cstheme="minorHAnsi"/>
                <w:b/>
                <w:szCs w:val="22"/>
                <w:lang w:val="nl-NL"/>
              </w:rPr>
              <w:t>Parkinsonvereniging</w:t>
            </w:r>
          </w:p>
          <w:p w:rsidR="00E13B3D" w:rsidRPr="005B1720" w:rsidRDefault="0063230D" w:rsidP="00A604CC">
            <w:pPr>
              <w:ind w:left="63"/>
              <w:rPr>
                <w:rFonts w:asciiTheme="minorHAnsi" w:hAnsiTheme="minorHAnsi" w:cstheme="minorHAnsi"/>
                <w:szCs w:val="22"/>
                <w:lang w:val="nl-NL"/>
              </w:rPr>
            </w:pPr>
            <w:r w:rsidRPr="005B1720">
              <w:rPr>
                <w:rFonts w:eastAsia="MS Mincho" w:cs="Calibri"/>
                <w:color w:val="000000"/>
                <w:szCs w:val="22"/>
                <w:lang w:val="nl-NL" w:eastAsia="nl-NL"/>
              </w:rPr>
              <w:t>F</w:t>
            </w:r>
            <w:r w:rsidR="00E13B3D" w:rsidRPr="005B1720">
              <w:rPr>
                <w:rFonts w:eastAsia="MS Mincho" w:cs="Calibri"/>
                <w:color w:val="000000"/>
                <w:szCs w:val="22"/>
                <w:lang w:val="nl-NL" w:eastAsia="nl-NL"/>
              </w:rPr>
              <w:t xml:space="preserve">ilmpje van de Parkinson Vereniging: </w:t>
            </w:r>
            <w:hyperlink r:id="rId25" w:history="1">
              <w:r w:rsidR="00E13B3D" w:rsidRPr="005B1720">
                <w:rPr>
                  <w:rStyle w:val="Hyperlink"/>
                  <w:lang w:val="nl-NL"/>
                </w:rPr>
                <w:t>https://www.youtube.com/watch?v=Ql0CWMmKxdE</w:t>
              </w:r>
            </w:hyperlink>
          </w:p>
          <w:p w:rsidR="00E13B3D" w:rsidRPr="005B1720" w:rsidRDefault="00E13B3D" w:rsidP="00A604CC">
            <w:pPr>
              <w:rPr>
                <w:rFonts w:asciiTheme="minorHAnsi" w:hAnsiTheme="minorHAnsi" w:cstheme="minorHAnsi"/>
                <w:lang w:val="nl-NL"/>
              </w:rPr>
            </w:pPr>
          </w:p>
          <w:p w:rsidR="00E13B3D" w:rsidRPr="005B1720" w:rsidRDefault="00E13B3D" w:rsidP="00A604CC">
            <w:pPr>
              <w:rPr>
                <w:b/>
                <w:lang w:val="nl-NL"/>
              </w:rPr>
            </w:pPr>
            <w:r w:rsidRPr="005B1720">
              <w:rPr>
                <w:b/>
                <w:lang w:val="nl-NL"/>
              </w:rPr>
              <w:t>Medicamenteuze en geavanceerde behandeling</w:t>
            </w:r>
          </w:p>
          <w:p w:rsidR="00E13B3D" w:rsidRPr="005B1720" w:rsidRDefault="00E13B3D" w:rsidP="00A604CC">
            <w:pPr>
              <w:pStyle w:val="Lijstalinea"/>
              <w:numPr>
                <w:ilvl w:val="0"/>
                <w:numId w:val="5"/>
              </w:numPr>
              <w:autoSpaceDE w:val="0"/>
              <w:autoSpaceDN w:val="0"/>
              <w:adjustRightInd w:val="0"/>
              <w:ind w:left="205" w:hanging="142"/>
              <w:rPr>
                <w:rFonts w:eastAsia="MS Mincho" w:cs="Calibri"/>
                <w:color w:val="000000"/>
                <w:szCs w:val="22"/>
                <w:lang w:val="nl-NL" w:eastAsia="nl-NL"/>
              </w:rPr>
            </w:pPr>
            <w:r w:rsidRPr="005B1720">
              <w:rPr>
                <w:rFonts w:eastAsia="MS Mincho" w:cs="Calibri"/>
                <w:color w:val="000000"/>
                <w:szCs w:val="22"/>
                <w:lang w:val="nl-NL" w:eastAsia="nl-NL"/>
              </w:rPr>
              <w:t>B.R. B</w:t>
            </w:r>
            <w:r w:rsidR="0063230D" w:rsidRPr="005B1720">
              <w:rPr>
                <w:rFonts w:eastAsia="MS Mincho" w:cs="Calibri"/>
                <w:color w:val="000000"/>
                <w:szCs w:val="22"/>
                <w:lang w:val="nl-NL" w:eastAsia="nl-NL"/>
              </w:rPr>
              <w:t>loem, T. van Laar, S.H.J. Keus et al</w:t>
            </w:r>
            <w:r w:rsidRPr="005B1720">
              <w:rPr>
                <w:rFonts w:eastAsia="MS Mincho" w:cs="Calibri"/>
                <w:color w:val="000000"/>
                <w:szCs w:val="22"/>
                <w:lang w:val="nl-NL" w:eastAsia="nl-NL"/>
              </w:rPr>
              <w:t xml:space="preserve"> namens de Centrale Werkgroep Multidisciplinaire Richtlijn Parkinson 2006-2009. Multidisciplinaire richtlijn ziekte van Parkinson. Alphen a/d Rijn, Van Zuiden Communications, 2010. </w:t>
            </w:r>
          </w:p>
          <w:p w:rsidR="00E13B3D" w:rsidRPr="005B1720" w:rsidRDefault="00E13B3D" w:rsidP="00A604CC">
            <w:pPr>
              <w:pStyle w:val="Lijstalinea"/>
              <w:numPr>
                <w:ilvl w:val="0"/>
                <w:numId w:val="5"/>
              </w:numPr>
              <w:autoSpaceDE w:val="0"/>
              <w:autoSpaceDN w:val="0"/>
              <w:adjustRightInd w:val="0"/>
              <w:ind w:left="205" w:hanging="142"/>
              <w:rPr>
                <w:rFonts w:eastAsia="MS Mincho" w:cs="Calibri"/>
                <w:color w:val="000000"/>
                <w:szCs w:val="22"/>
                <w:lang w:eastAsia="nl-NL"/>
              </w:rPr>
            </w:pPr>
            <w:r w:rsidRPr="005B1720">
              <w:rPr>
                <w:rFonts w:eastAsia="MS Mincho" w:cs="Calibri"/>
                <w:color w:val="000000"/>
                <w:szCs w:val="22"/>
                <w:lang w:eastAsia="nl-NL"/>
              </w:rPr>
              <w:t>Rascol O, Lozano A, Stern M, Poewe W. Milestones in Parkinson's disease therapeutics. Mov Disord. 2011 May;26(6):1072-82.</w:t>
            </w:r>
          </w:p>
          <w:p w:rsidR="0063230D" w:rsidRPr="005B1720" w:rsidRDefault="0063230D" w:rsidP="00A604CC">
            <w:pPr>
              <w:pStyle w:val="Lijstalinea"/>
              <w:numPr>
                <w:ilvl w:val="0"/>
                <w:numId w:val="5"/>
              </w:numPr>
              <w:ind w:left="205" w:hanging="142"/>
              <w:rPr>
                <w:rFonts w:eastAsia="MS Mincho" w:cs="Calibri"/>
                <w:color w:val="000000"/>
                <w:szCs w:val="22"/>
                <w:lang w:eastAsia="nl-NL"/>
              </w:rPr>
            </w:pPr>
            <w:r w:rsidRPr="005B1720">
              <w:rPr>
                <w:rFonts w:eastAsia="MS Mincho" w:cs="Calibri"/>
                <w:color w:val="000000"/>
                <w:szCs w:val="22"/>
                <w:lang w:eastAsia="nl-NL"/>
              </w:rPr>
              <w:t xml:space="preserve">Worth PF. When the going gets tough: how to select patients with Parkinson’s disease for advanced therapies. </w:t>
            </w:r>
            <w:r w:rsidRPr="005B1720">
              <w:rPr>
                <w:rFonts w:eastAsia="MS Mincho" w:cs="Calibri"/>
                <w:color w:val="000000"/>
                <w:szCs w:val="22"/>
                <w:lang w:val="nl-NL" w:eastAsia="nl-NL"/>
              </w:rPr>
              <w:t>Pract Neurol 2013;13:140–152.</w:t>
            </w:r>
          </w:p>
          <w:p w:rsidR="0063230D" w:rsidRPr="005B1720" w:rsidRDefault="0063230D" w:rsidP="00A604CC">
            <w:pPr>
              <w:pStyle w:val="Lijstalinea"/>
              <w:numPr>
                <w:ilvl w:val="0"/>
                <w:numId w:val="5"/>
              </w:numPr>
              <w:ind w:left="205" w:hanging="142"/>
              <w:rPr>
                <w:rFonts w:eastAsia="MS Mincho" w:cs="Calibri"/>
                <w:color w:val="000000"/>
                <w:szCs w:val="22"/>
                <w:lang w:eastAsia="nl-NL"/>
              </w:rPr>
            </w:pPr>
            <w:r w:rsidRPr="005B1720">
              <w:rPr>
                <w:rFonts w:eastAsia="MS Mincho" w:cs="Calibri"/>
                <w:color w:val="000000"/>
                <w:szCs w:val="22"/>
                <w:lang w:val="nl-NL" w:eastAsia="nl-NL"/>
              </w:rPr>
              <w:t xml:space="preserve">Odin P, Chaudhuri K, Slevin JT et al. </w:t>
            </w:r>
            <w:r w:rsidRPr="005B1720">
              <w:rPr>
                <w:rFonts w:eastAsia="MS Mincho" w:cs="Calibri"/>
                <w:color w:val="000000"/>
                <w:szCs w:val="22"/>
                <w:lang w:eastAsia="nl-NL"/>
              </w:rPr>
              <w:t xml:space="preserve">Collective physician perspectives on non-oral medication approaches for the management of clinically relevant unresolved issues in Parkinson's disease: Consensus from an international survey and discussion program. </w:t>
            </w:r>
            <w:r w:rsidRPr="005B1720">
              <w:rPr>
                <w:rFonts w:eastAsia="MS Mincho" w:cs="Calibri"/>
                <w:color w:val="000000"/>
                <w:szCs w:val="22"/>
                <w:lang w:val="nl-NL" w:eastAsia="nl-NL"/>
              </w:rPr>
              <w:t xml:space="preserve">Park Related Disord 21 (2015) 1133-1144. </w:t>
            </w:r>
          </w:p>
          <w:p w:rsidR="0063230D" w:rsidRPr="005B1720" w:rsidRDefault="0063230D" w:rsidP="00A604CC">
            <w:pPr>
              <w:pStyle w:val="Lijstalinea"/>
              <w:numPr>
                <w:ilvl w:val="0"/>
                <w:numId w:val="5"/>
              </w:numPr>
              <w:ind w:left="205" w:hanging="142"/>
              <w:rPr>
                <w:rFonts w:eastAsia="MS Mincho" w:cs="Calibri"/>
                <w:color w:val="000000"/>
                <w:szCs w:val="22"/>
                <w:lang w:eastAsia="nl-NL"/>
              </w:rPr>
            </w:pPr>
            <w:r w:rsidRPr="005B1720">
              <w:rPr>
                <w:rFonts w:eastAsia="MS Mincho" w:cs="Calibri"/>
                <w:color w:val="000000"/>
                <w:szCs w:val="22"/>
                <w:lang w:val="nl-NL" w:eastAsia="nl-NL"/>
              </w:rPr>
              <w:t xml:space="preserve">Fox S, Katzenschlager R, Lim SY et al. </w:t>
            </w:r>
            <w:r w:rsidRPr="005B1720">
              <w:rPr>
                <w:rFonts w:eastAsia="MS Mincho" w:cs="Calibri"/>
                <w:color w:val="000000"/>
                <w:szCs w:val="22"/>
                <w:lang w:eastAsia="nl-NL"/>
              </w:rPr>
              <w:t xml:space="preserve">The Movement Disorder Society Evidence-Based Medicine Review Update: Treatments for the Motor Symptoms of Parkinson’s Disease. </w:t>
            </w:r>
            <w:r w:rsidRPr="005B1720">
              <w:rPr>
                <w:rFonts w:eastAsia="MS Mincho" w:cs="Calibri"/>
                <w:color w:val="000000"/>
                <w:szCs w:val="22"/>
                <w:lang w:val="nl-NL" w:eastAsia="nl-NL"/>
              </w:rPr>
              <w:t>Movement Disorders, Vol. 26, No. S3, 2011.</w:t>
            </w:r>
          </w:p>
          <w:p w:rsidR="00E13B3D" w:rsidRPr="005B1720" w:rsidRDefault="00E13B3D" w:rsidP="00A604CC">
            <w:pPr>
              <w:autoSpaceDE w:val="0"/>
              <w:autoSpaceDN w:val="0"/>
              <w:adjustRightInd w:val="0"/>
            </w:pPr>
          </w:p>
          <w:p w:rsidR="00E13B3D" w:rsidRPr="005B1720" w:rsidRDefault="00E13B3D" w:rsidP="00A604CC">
            <w:pPr>
              <w:autoSpaceDE w:val="0"/>
              <w:autoSpaceDN w:val="0"/>
              <w:adjustRightInd w:val="0"/>
              <w:rPr>
                <w:b/>
              </w:rPr>
            </w:pPr>
            <w:r w:rsidRPr="005B1720">
              <w:rPr>
                <w:b/>
              </w:rPr>
              <w:t>Cognitieve en neuropsychiatrische pathologie</w:t>
            </w:r>
          </w:p>
          <w:p w:rsidR="00E13B3D" w:rsidRPr="005B1720" w:rsidRDefault="00E13B3D" w:rsidP="00A604CC">
            <w:pPr>
              <w:pStyle w:val="Lijstalinea"/>
              <w:numPr>
                <w:ilvl w:val="0"/>
                <w:numId w:val="5"/>
              </w:numPr>
              <w:autoSpaceDE w:val="0"/>
              <w:autoSpaceDN w:val="0"/>
              <w:adjustRightInd w:val="0"/>
              <w:ind w:left="205" w:hanging="142"/>
              <w:rPr>
                <w:rFonts w:eastAsia="MS Mincho" w:cs="Calibri"/>
                <w:color w:val="000000"/>
                <w:szCs w:val="22"/>
                <w:lang w:eastAsia="nl-NL"/>
              </w:rPr>
            </w:pPr>
            <w:r w:rsidRPr="005B1720">
              <w:rPr>
                <w:rFonts w:eastAsia="MS Mincho" w:cs="Calibri"/>
                <w:color w:val="000000"/>
                <w:szCs w:val="22"/>
                <w:lang w:eastAsia="nl-NL"/>
              </w:rPr>
              <w:t xml:space="preserve">Aarsland D, Marsh L, Schrag A. Neuropsychiatric symptoms in Parkinson's disease. Mov Disord. 2009 Nov 15;24(15):2175-86. </w:t>
            </w:r>
          </w:p>
          <w:p w:rsidR="00E13B3D" w:rsidRPr="005B1720" w:rsidRDefault="00E13B3D" w:rsidP="00A604CC">
            <w:pPr>
              <w:pStyle w:val="Lijstalinea"/>
              <w:numPr>
                <w:ilvl w:val="0"/>
                <w:numId w:val="5"/>
              </w:numPr>
              <w:autoSpaceDE w:val="0"/>
              <w:autoSpaceDN w:val="0"/>
              <w:adjustRightInd w:val="0"/>
              <w:ind w:left="205" w:hanging="142"/>
              <w:rPr>
                <w:rFonts w:eastAsia="MS Mincho" w:cs="Calibri"/>
                <w:color w:val="000000"/>
                <w:szCs w:val="22"/>
                <w:lang w:eastAsia="nl-NL"/>
              </w:rPr>
            </w:pPr>
            <w:r w:rsidRPr="005B1720">
              <w:rPr>
                <w:rFonts w:eastAsia="MS Mincho" w:cs="Calibri"/>
                <w:color w:val="000000"/>
                <w:szCs w:val="22"/>
                <w:lang w:eastAsia="nl-NL"/>
              </w:rPr>
              <w:t>Schrag A et al. Caregiver burden in PD</w:t>
            </w:r>
            <w:r w:rsidR="00BD518F" w:rsidRPr="005B1720">
              <w:rPr>
                <w:rFonts w:eastAsia="MS Mincho" w:cs="Calibri"/>
                <w:color w:val="000000"/>
                <w:szCs w:val="22"/>
                <w:lang w:eastAsia="nl-NL"/>
              </w:rPr>
              <w:t xml:space="preserve"> is closely associated with psychiatric symptoms, falls, and disability</w:t>
            </w:r>
            <w:r w:rsidRPr="005B1720">
              <w:rPr>
                <w:rFonts w:eastAsia="MS Mincho" w:cs="Calibri"/>
                <w:color w:val="000000"/>
                <w:szCs w:val="22"/>
                <w:lang w:eastAsia="nl-NL"/>
              </w:rPr>
              <w:t xml:space="preserve">. </w:t>
            </w:r>
            <w:r w:rsidR="00BD518F" w:rsidRPr="005B1720">
              <w:rPr>
                <w:rFonts w:eastAsia="MS Mincho" w:cs="Calibri"/>
                <w:color w:val="000000"/>
                <w:szCs w:val="22"/>
                <w:lang w:eastAsia="nl-NL"/>
              </w:rPr>
              <w:t>Park Relat Disord</w:t>
            </w:r>
            <w:r w:rsidRPr="005B1720">
              <w:rPr>
                <w:rFonts w:eastAsia="MS Mincho" w:cs="Calibri"/>
                <w:color w:val="000000"/>
                <w:szCs w:val="22"/>
                <w:lang w:eastAsia="nl-NL"/>
              </w:rPr>
              <w:t xml:space="preserve"> </w:t>
            </w:r>
            <w:r w:rsidR="00BD518F" w:rsidRPr="005B1720">
              <w:rPr>
                <w:rFonts w:eastAsia="MS Mincho" w:cs="Calibri"/>
                <w:color w:val="000000"/>
                <w:szCs w:val="22"/>
                <w:lang w:eastAsia="nl-NL"/>
              </w:rPr>
              <w:t>12 (2006) 35-41.</w:t>
            </w:r>
          </w:p>
        </w:tc>
      </w:tr>
    </w:tbl>
    <w:p w:rsidR="006A5D1B" w:rsidRPr="005B1720" w:rsidRDefault="00FE2F9D" w:rsidP="00A604CC">
      <w:pPr>
        <w:rPr>
          <w:i/>
          <w:lang w:val="nl-NL"/>
        </w:rPr>
      </w:pPr>
      <w:r w:rsidRPr="005B1720">
        <w:rPr>
          <w:i/>
          <w:lang w:val="nl-NL"/>
        </w:rPr>
        <w:lastRenderedPageBreak/>
        <w:t xml:space="preserve">NB </w:t>
      </w:r>
      <w:r w:rsidR="006C4A7D" w:rsidRPr="005B1720">
        <w:rPr>
          <w:i/>
          <w:lang w:val="nl-NL"/>
        </w:rPr>
        <w:t xml:space="preserve">een aantal artikelen zijn te vinden in dropbox, echter </w:t>
      </w:r>
      <w:r w:rsidRPr="005B1720">
        <w:rPr>
          <w:i/>
          <w:lang w:val="nl-NL"/>
        </w:rPr>
        <w:t xml:space="preserve">een groot deel van de optionele literatuur </w:t>
      </w:r>
      <w:r w:rsidR="006C4A7D" w:rsidRPr="005B1720">
        <w:rPr>
          <w:i/>
          <w:lang w:val="nl-NL"/>
        </w:rPr>
        <w:t xml:space="preserve">mag </w:t>
      </w:r>
      <w:r w:rsidRPr="005B1720">
        <w:rPr>
          <w:i/>
          <w:lang w:val="nl-NL"/>
        </w:rPr>
        <w:t>vanwege copyright niet breed verspreid worden.</w:t>
      </w:r>
      <w:r w:rsidR="006C4A7D" w:rsidRPr="005B1720">
        <w:rPr>
          <w:i/>
          <w:lang w:val="nl-NL"/>
        </w:rPr>
        <w:t xml:space="preserve"> Mocht u</w:t>
      </w:r>
      <w:r w:rsidR="000A3D9B" w:rsidRPr="005B1720">
        <w:rPr>
          <w:i/>
          <w:lang w:val="nl-NL"/>
        </w:rPr>
        <w:t xml:space="preserve"> </w:t>
      </w:r>
      <w:r w:rsidR="006C4A7D" w:rsidRPr="005B1720">
        <w:rPr>
          <w:i/>
          <w:lang w:val="nl-NL"/>
        </w:rPr>
        <w:t xml:space="preserve">interesse in een bepaald artikel </w:t>
      </w:r>
      <w:r w:rsidR="000A3D9B" w:rsidRPr="005B1720">
        <w:rPr>
          <w:i/>
          <w:lang w:val="nl-NL"/>
        </w:rPr>
        <w:t>wat u via internet niet kunt verkrijgen, zoek</w:t>
      </w:r>
      <w:r w:rsidR="006C4A7D" w:rsidRPr="005B1720">
        <w:rPr>
          <w:i/>
          <w:lang w:val="nl-NL"/>
        </w:rPr>
        <w:t xml:space="preserve"> contact met de afdeling Scholingen van ParkinsonNet</w:t>
      </w:r>
    </w:p>
    <w:p w:rsidR="00FE2F9D" w:rsidRDefault="00FE2F9D" w:rsidP="00A604CC">
      <w:pPr>
        <w:rPr>
          <w:i/>
          <w:highlight w:val="yellow"/>
          <w:lang w:val="nl-NL"/>
        </w:rPr>
      </w:pPr>
    </w:p>
    <w:p w:rsidR="005B1720" w:rsidRDefault="005B1720" w:rsidP="00A604CC">
      <w:pPr>
        <w:rPr>
          <w:rFonts w:cs="Arial"/>
          <w:b/>
          <w:bCs/>
          <w:i/>
          <w:color w:val="C50C1F"/>
          <w:kern w:val="32"/>
          <w:sz w:val="24"/>
          <w:szCs w:val="32"/>
          <w:highlight w:val="yellow"/>
          <w:lang w:val="nl-NL"/>
        </w:rPr>
      </w:pPr>
      <w:r>
        <w:rPr>
          <w:rFonts w:cs="Arial"/>
          <w:b/>
          <w:bCs/>
          <w:i/>
          <w:color w:val="C50C1F"/>
          <w:kern w:val="32"/>
          <w:sz w:val="24"/>
          <w:szCs w:val="32"/>
          <w:highlight w:val="yellow"/>
          <w:lang w:val="nl-NL"/>
        </w:rPr>
        <w:br w:type="page"/>
      </w:r>
    </w:p>
    <w:p w:rsidR="000D636F" w:rsidRPr="00946545" w:rsidRDefault="00971039" w:rsidP="00A604CC">
      <w:pPr>
        <w:pStyle w:val="Kop1"/>
        <w:tabs>
          <w:tab w:val="clear" w:pos="432"/>
          <w:tab w:val="num" w:pos="0"/>
        </w:tabs>
        <w:spacing w:before="0" w:after="0"/>
        <w:rPr>
          <w:color w:val="C00000"/>
          <w:lang w:val="nl-NL"/>
        </w:rPr>
      </w:pPr>
      <w:bookmarkStart w:id="10" w:name="_Toc4498712"/>
      <w:r w:rsidRPr="00BD518F">
        <w:rPr>
          <w:lang w:val="nl-NL"/>
        </w:rPr>
        <w:lastRenderedPageBreak/>
        <w:t xml:space="preserve">Dag </w:t>
      </w:r>
      <w:r w:rsidR="001D0F72" w:rsidRPr="00BD518F">
        <w:rPr>
          <w:lang w:val="nl-NL"/>
        </w:rPr>
        <w:t>1</w:t>
      </w:r>
      <w:r w:rsidRPr="00BD518F">
        <w:rPr>
          <w:lang w:val="nl-NL"/>
        </w:rPr>
        <w:t xml:space="preserve"> -</w:t>
      </w:r>
      <w:r w:rsidR="008C73AE">
        <w:rPr>
          <w:lang w:val="nl-NL"/>
        </w:rPr>
        <w:t xml:space="preserve"> </w:t>
      </w:r>
      <w:r w:rsidR="008C73AE" w:rsidRPr="009C1C29">
        <w:rPr>
          <w:color w:val="C00000"/>
          <w:lang w:val="nl-NL"/>
        </w:rPr>
        <w:t>Vrijdag 1</w:t>
      </w:r>
      <w:r w:rsidR="00565F07">
        <w:rPr>
          <w:color w:val="C00000"/>
          <w:lang w:val="nl-NL"/>
        </w:rPr>
        <w:t>0 mei 2019</w:t>
      </w:r>
      <w:r w:rsidR="008C73AE">
        <w:rPr>
          <w:color w:val="C00000"/>
          <w:lang w:val="nl-NL"/>
        </w:rPr>
        <w:t xml:space="preserve"> -</w:t>
      </w:r>
      <w:r w:rsidRPr="00BD518F">
        <w:rPr>
          <w:lang w:val="nl-NL"/>
        </w:rPr>
        <w:t xml:space="preserve"> </w:t>
      </w:r>
      <w:bookmarkStart w:id="11" w:name="_Toc449362225"/>
      <w:r w:rsidRPr="00BD518F">
        <w:rPr>
          <w:lang w:val="nl-NL"/>
        </w:rPr>
        <w:t>Informatie per scholingsonderde</w:t>
      </w:r>
      <w:r w:rsidRPr="00946545">
        <w:rPr>
          <w:lang w:val="nl-NL"/>
        </w:rPr>
        <w:t>el</w:t>
      </w:r>
      <w:bookmarkEnd w:id="11"/>
      <w:bookmarkEnd w:id="10"/>
    </w:p>
    <w:p w:rsidR="00205209" w:rsidRPr="007F3E67" w:rsidRDefault="00205209" w:rsidP="00A604CC">
      <w:pPr>
        <w:rPr>
          <w:highlight w:val="yellow"/>
          <w:lang w:val="nl-NL"/>
        </w:rPr>
      </w:pPr>
    </w:p>
    <w:tbl>
      <w:tblPr>
        <w:tblW w:w="4959" w:type="pct"/>
        <w:tblBorders>
          <w:top w:val="single" w:sz="8" w:space="0" w:color="C0504D"/>
          <w:left w:val="single" w:sz="8" w:space="0" w:color="C0504D"/>
          <w:bottom w:val="single" w:sz="8" w:space="0" w:color="C0504D"/>
          <w:right w:val="single" w:sz="8" w:space="0" w:color="C0504D"/>
        </w:tblBorders>
        <w:tblLook w:val="04A0"/>
      </w:tblPr>
      <w:tblGrid>
        <w:gridCol w:w="2772"/>
        <w:gridCol w:w="6438"/>
      </w:tblGrid>
      <w:tr w:rsidR="00205209" w:rsidRPr="001A01E0" w:rsidTr="00205209">
        <w:trPr>
          <w:trHeight w:val="414"/>
        </w:trPr>
        <w:tc>
          <w:tcPr>
            <w:tcW w:w="1505" w:type="pct"/>
            <w:tcBorders>
              <w:top w:val="single" w:sz="8" w:space="0" w:color="C0504D"/>
            </w:tcBorders>
            <w:shd w:val="clear" w:color="auto" w:fill="C50C1F"/>
          </w:tcPr>
          <w:p w:rsidR="00205209" w:rsidRPr="001A01E0" w:rsidRDefault="00205209" w:rsidP="00A604CC">
            <w:pPr>
              <w:rPr>
                <w:rFonts w:asciiTheme="minorHAnsi" w:hAnsiTheme="minorHAnsi" w:cstheme="minorHAnsi"/>
                <w:b/>
                <w:color w:val="FFFFFF" w:themeColor="background1"/>
                <w:lang w:val="nl-NL"/>
              </w:rPr>
            </w:pPr>
            <w:r w:rsidRPr="001A01E0">
              <w:rPr>
                <w:rFonts w:asciiTheme="minorHAnsi" w:hAnsiTheme="minorHAnsi" w:cstheme="minorHAnsi"/>
                <w:b/>
                <w:color w:val="FFFFFF" w:themeColor="background1"/>
                <w:szCs w:val="22"/>
                <w:lang w:val="nl-NL"/>
              </w:rPr>
              <w:t>0</w:t>
            </w:r>
            <w:r w:rsidR="009D3AB7">
              <w:rPr>
                <w:rFonts w:asciiTheme="minorHAnsi" w:hAnsiTheme="minorHAnsi" w:cstheme="minorHAnsi"/>
                <w:b/>
                <w:color w:val="FFFFFF" w:themeColor="background1"/>
                <w:szCs w:val="22"/>
                <w:lang w:val="nl-NL"/>
              </w:rPr>
              <w:t>9.00 – 09.30</w:t>
            </w:r>
            <w:r w:rsidRPr="001A01E0">
              <w:rPr>
                <w:rFonts w:asciiTheme="minorHAnsi" w:hAnsiTheme="minorHAnsi" w:cstheme="minorHAnsi"/>
                <w:b/>
                <w:color w:val="FFFFFF" w:themeColor="background1"/>
                <w:szCs w:val="22"/>
                <w:lang w:val="nl-NL"/>
              </w:rPr>
              <w:t xml:space="preserve"> uur</w:t>
            </w:r>
            <w:r w:rsidRPr="001A01E0">
              <w:rPr>
                <w:rFonts w:asciiTheme="minorHAnsi" w:hAnsiTheme="minorHAnsi" w:cstheme="minorHAnsi"/>
                <w:b/>
                <w:color w:val="FFFFFF" w:themeColor="background1"/>
                <w:szCs w:val="22"/>
                <w:lang w:val="nl-NL"/>
              </w:rPr>
              <w:tab/>
            </w:r>
          </w:p>
        </w:tc>
        <w:tc>
          <w:tcPr>
            <w:tcW w:w="3495" w:type="pct"/>
            <w:tcBorders>
              <w:top w:val="single" w:sz="8" w:space="0" w:color="C0504D"/>
            </w:tcBorders>
            <w:shd w:val="clear" w:color="auto" w:fill="C50C1F"/>
          </w:tcPr>
          <w:p w:rsidR="00A408B5" w:rsidRPr="001A01E0" w:rsidRDefault="009B4244" w:rsidP="00A604CC">
            <w:pPr>
              <w:tabs>
                <w:tab w:val="left" w:pos="2835"/>
              </w:tabs>
              <w:autoSpaceDE w:val="0"/>
              <w:autoSpaceDN w:val="0"/>
              <w:adjustRightInd w:val="0"/>
              <w:ind w:left="63" w:right="-108" w:hanging="63"/>
              <w:rPr>
                <w:rFonts w:eastAsia="MS Mincho" w:cs="Calibri"/>
                <w:b/>
                <w:color w:val="FFFFFF" w:themeColor="background1"/>
                <w:szCs w:val="22"/>
                <w:lang w:val="nl-NL" w:eastAsia="nl-NL"/>
              </w:rPr>
            </w:pPr>
            <w:r>
              <w:rPr>
                <w:rFonts w:eastAsia="MS Mincho" w:cs="Calibri"/>
                <w:b/>
                <w:color w:val="FFFFFF" w:themeColor="background1"/>
                <w:szCs w:val="22"/>
                <w:lang w:val="nl-NL" w:eastAsia="nl-NL"/>
              </w:rPr>
              <w:t>Introductie ParkinsonNet</w:t>
            </w:r>
          </w:p>
          <w:p w:rsidR="00205209" w:rsidRPr="001A01E0" w:rsidRDefault="00205209" w:rsidP="00A604CC">
            <w:pPr>
              <w:rPr>
                <w:rFonts w:asciiTheme="minorHAnsi" w:hAnsiTheme="minorHAnsi" w:cstheme="minorHAnsi"/>
                <w:b/>
                <w:color w:val="FFFFFF" w:themeColor="background1"/>
                <w:lang w:val="nl-NL"/>
              </w:rPr>
            </w:pPr>
          </w:p>
        </w:tc>
      </w:tr>
      <w:tr w:rsidR="00205209" w:rsidRPr="002A57BE" w:rsidTr="00205209">
        <w:trPr>
          <w:trHeight w:val="350"/>
        </w:trPr>
        <w:tc>
          <w:tcPr>
            <w:tcW w:w="1505" w:type="pct"/>
            <w:tcBorders>
              <w:top w:val="single" w:sz="8" w:space="0" w:color="C0504D"/>
              <w:left w:val="single" w:sz="8" w:space="0" w:color="C0504D"/>
              <w:bottom w:val="single" w:sz="8" w:space="0" w:color="C0504D"/>
            </w:tcBorders>
            <w:shd w:val="clear" w:color="auto" w:fill="auto"/>
          </w:tcPr>
          <w:p w:rsidR="00205209" w:rsidRPr="001A01E0" w:rsidRDefault="00205209" w:rsidP="00A604CC">
            <w:pPr>
              <w:pStyle w:val="Default"/>
              <w:rPr>
                <w:rFonts w:asciiTheme="minorHAnsi" w:hAnsiTheme="minorHAnsi"/>
                <w:b/>
                <w:sz w:val="22"/>
                <w:szCs w:val="22"/>
              </w:rPr>
            </w:pPr>
            <w:r w:rsidRPr="001A01E0">
              <w:rPr>
                <w:rFonts w:asciiTheme="minorHAnsi" w:hAnsiTheme="minorHAnsi"/>
                <w:b/>
                <w:sz w:val="22"/>
                <w:szCs w:val="22"/>
              </w:rPr>
              <w:t>Beknopte inhoud</w:t>
            </w:r>
          </w:p>
        </w:tc>
        <w:tc>
          <w:tcPr>
            <w:tcW w:w="3495" w:type="pct"/>
            <w:tcBorders>
              <w:top w:val="single" w:sz="8" w:space="0" w:color="C0504D"/>
              <w:right w:val="single" w:sz="8" w:space="0" w:color="C0504D"/>
            </w:tcBorders>
            <w:shd w:val="clear" w:color="auto" w:fill="auto"/>
          </w:tcPr>
          <w:p w:rsidR="00205209" w:rsidRPr="001A01E0" w:rsidRDefault="001A01E0" w:rsidP="00A604CC">
            <w:pPr>
              <w:pStyle w:val="Default"/>
              <w:rPr>
                <w:rFonts w:asciiTheme="minorHAnsi" w:hAnsiTheme="minorHAnsi"/>
                <w:sz w:val="22"/>
                <w:szCs w:val="22"/>
              </w:rPr>
            </w:pPr>
            <w:r>
              <w:rPr>
                <w:rFonts w:asciiTheme="minorHAnsi" w:hAnsiTheme="minorHAnsi"/>
                <w:sz w:val="22"/>
                <w:szCs w:val="22"/>
              </w:rPr>
              <w:t xml:space="preserve">In dit onderdeel wordt u meegenomen in de </w:t>
            </w:r>
            <w:r w:rsidR="00205209" w:rsidRPr="001A01E0">
              <w:rPr>
                <w:rFonts w:asciiTheme="minorHAnsi" w:hAnsiTheme="minorHAnsi"/>
                <w:sz w:val="22"/>
                <w:szCs w:val="22"/>
              </w:rPr>
              <w:t xml:space="preserve">organisatie van ParkinsonNet. </w:t>
            </w:r>
            <w:r>
              <w:rPr>
                <w:rFonts w:asciiTheme="minorHAnsi" w:hAnsiTheme="minorHAnsi"/>
                <w:sz w:val="22"/>
                <w:szCs w:val="22"/>
              </w:rPr>
              <w:t xml:space="preserve">Het doel van ParkinsonNet wordt toegelicht, </w:t>
            </w:r>
            <w:r w:rsidRPr="001A01E0">
              <w:rPr>
                <w:rFonts w:asciiTheme="minorHAnsi" w:hAnsiTheme="minorHAnsi"/>
                <w:sz w:val="22"/>
                <w:szCs w:val="22"/>
              </w:rPr>
              <w:t xml:space="preserve">de beoogde en tot nu toe bereikte resultaten </w:t>
            </w:r>
            <w:r>
              <w:rPr>
                <w:rFonts w:asciiTheme="minorHAnsi" w:hAnsiTheme="minorHAnsi"/>
                <w:sz w:val="22"/>
                <w:szCs w:val="22"/>
              </w:rPr>
              <w:t xml:space="preserve">en u krijgt een indruk van de producten die ParkinsonNet aanbiedt voor u als zorgverlener en voor patiënten met parkinson. Tevens wordt aandacht besteed aan het belang van samenwerken, rondom uw patiënten én binnen uw ParkinsonNet regio. </w:t>
            </w:r>
          </w:p>
        </w:tc>
      </w:tr>
    </w:tbl>
    <w:p w:rsidR="009D3AB7" w:rsidRPr="009D3AB7" w:rsidRDefault="009D3AB7" w:rsidP="00A604CC">
      <w:pPr>
        <w:rPr>
          <w:lang w:val="nl-NL"/>
        </w:rPr>
      </w:pPr>
    </w:p>
    <w:tbl>
      <w:tblPr>
        <w:tblW w:w="4959" w:type="pct"/>
        <w:tblBorders>
          <w:top w:val="single" w:sz="8" w:space="0" w:color="C0504D"/>
          <w:left w:val="single" w:sz="8" w:space="0" w:color="C0504D"/>
          <w:bottom w:val="single" w:sz="8" w:space="0" w:color="C0504D"/>
          <w:right w:val="single" w:sz="8" w:space="0" w:color="C0504D"/>
        </w:tblBorders>
        <w:tblLook w:val="04A0"/>
      </w:tblPr>
      <w:tblGrid>
        <w:gridCol w:w="2772"/>
        <w:gridCol w:w="6438"/>
      </w:tblGrid>
      <w:tr w:rsidR="009D3AB7" w:rsidRPr="002A57BE" w:rsidTr="009D3AB7">
        <w:trPr>
          <w:trHeight w:val="414"/>
        </w:trPr>
        <w:tc>
          <w:tcPr>
            <w:tcW w:w="1505" w:type="pct"/>
            <w:tcBorders>
              <w:top w:val="single" w:sz="8" w:space="0" w:color="C0504D"/>
            </w:tcBorders>
            <w:shd w:val="clear" w:color="auto" w:fill="C50C1F"/>
          </w:tcPr>
          <w:p w:rsidR="009D3AB7" w:rsidRPr="009D3AB7" w:rsidRDefault="009D3AB7" w:rsidP="00A604CC">
            <w:pPr>
              <w:rPr>
                <w:rFonts w:asciiTheme="minorHAnsi" w:hAnsiTheme="minorHAnsi" w:cstheme="minorHAnsi"/>
                <w:b/>
                <w:color w:val="FFFFFF" w:themeColor="background1"/>
                <w:szCs w:val="22"/>
                <w:lang w:val="nl-NL"/>
              </w:rPr>
            </w:pPr>
            <w:r w:rsidRPr="009D3AB7">
              <w:rPr>
                <w:rFonts w:cs="Arial"/>
                <w:b/>
                <w:bCs/>
                <w:color w:val="FFFFFF" w:themeColor="background1"/>
                <w:szCs w:val="22"/>
                <w:lang w:val="nl-NL"/>
              </w:rPr>
              <w:t xml:space="preserve">10.00 – 12.15 </w:t>
            </w:r>
            <w:r w:rsidRPr="009D3AB7">
              <w:rPr>
                <w:rFonts w:asciiTheme="minorHAnsi" w:hAnsiTheme="minorHAnsi" w:cstheme="minorHAnsi"/>
                <w:b/>
                <w:color w:val="FFFFFF" w:themeColor="background1"/>
                <w:szCs w:val="22"/>
                <w:lang w:val="nl-NL"/>
              </w:rPr>
              <w:t>uur</w:t>
            </w:r>
          </w:p>
          <w:p w:rsidR="009D3AB7" w:rsidRPr="009D3AB7" w:rsidRDefault="009D3AB7" w:rsidP="00A604CC">
            <w:pPr>
              <w:rPr>
                <w:rFonts w:asciiTheme="minorHAnsi" w:hAnsiTheme="minorHAnsi" w:cstheme="minorHAnsi"/>
                <w:b/>
                <w:i/>
                <w:color w:val="FFFFFF" w:themeColor="background1"/>
                <w:lang w:val="nl-NL"/>
              </w:rPr>
            </w:pPr>
            <w:r w:rsidRPr="009D3AB7">
              <w:rPr>
                <w:rFonts w:asciiTheme="minorHAnsi" w:hAnsiTheme="minorHAnsi" w:cstheme="minorHAnsi"/>
                <w:b/>
                <w:i/>
                <w:color w:val="FFFFFF" w:themeColor="background1"/>
                <w:szCs w:val="22"/>
                <w:lang w:val="nl-NL"/>
              </w:rPr>
              <w:t>(pauze 10.30-11.00u)</w:t>
            </w:r>
          </w:p>
        </w:tc>
        <w:tc>
          <w:tcPr>
            <w:tcW w:w="3495" w:type="pct"/>
            <w:tcBorders>
              <w:top w:val="single" w:sz="8" w:space="0" w:color="C0504D"/>
            </w:tcBorders>
            <w:shd w:val="clear" w:color="auto" w:fill="C50C1F"/>
          </w:tcPr>
          <w:p w:rsidR="007C3FFE" w:rsidRPr="007C3FFE" w:rsidRDefault="007C3FFE" w:rsidP="00A604CC">
            <w:pPr>
              <w:rPr>
                <w:rFonts w:asciiTheme="minorHAnsi" w:hAnsiTheme="minorHAnsi" w:cstheme="minorHAnsi"/>
                <w:b/>
                <w:color w:val="FFFFFF" w:themeColor="background1"/>
                <w:lang w:val="nl-NL"/>
              </w:rPr>
            </w:pPr>
            <w:r w:rsidRPr="007C3FFE">
              <w:rPr>
                <w:rFonts w:asciiTheme="minorHAnsi" w:hAnsiTheme="minorHAnsi" w:cstheme="minorHAnsi"/>
                <w:b/>
                <w:color w:val="FFFFFF" w:themeColor="background1"/>
                <w:lang w:val="nl-NL"/>
              </w:rPr>
              <w:t xml:space="preserve">Ziekte van Parkinson &amp; atypische parkinsonismen: </w:t>
            </w:r>
          </w:p>
          <w:p w:rsidR="009D3AB7" w:rsidRPr="00DD5FC2" w:rsidRDefault="007C3FFE" w:rsidP="00A604CC">
            <w:pPr>
              <w:rPr>
                <w:rFonts w:asciiTheme="minorHAnsi" w:hAnsiTheme="minorHAnsi" w:cstheme="minorHAnsi"/>
                <w:b/>
                <w:color w:val="FFFFFF" w:themeColor="background1"/>
                <w:lang w:val="nl-NL"/>
              </w:rPr>
            </w:pPr>
            <w:r w:rsidRPr="007C3FFE">
              <w:rPr>
                <w:rFonts w:asciiTheme="minorHAnsi" w:hAnsiTheme="minorHAnsi" w:cstheme="minorHAnsi"/>
                <w:b/>
                <w:color w:val="FFFFFF" w:themeColor="background1"/>
                <w:lang w:val="nl-NL"/>
              </w:rPr>
              <w:t>motorische en niet-motorische problemen</w:t>
            </w:r>
          </w:p>
        </w:tc>
      </w:tr>
      <w:tr w:rsidR="009D3AB7" w:rsidRPr="002A57BE" w:rsidTr="009D3AB7">
        <w:trPr>
          <w:trHeight w:val="679"/>
        </w:trPr>
        <w:tc>
          <w:tcPr>
            <w:tcW w:w="1505" w:type="pct"/>
            <w:tcBorders>
              <w:top w:val="single" w:sz="8" w:space="0" w:color="C0504D"/>
              <w:left w:val="single" w:sz="8" w:space="0" w:color="C0504D"/>
              <w:bottom w:val="single" w:sz="8" w:space="0" w:color="C0504D"/>
            </w:tcBorders>
            <w:shd w:val="clear" w:color="auto" w:fill="auto"/>
          </w:tcPr>
          <w:p w:rsidR="009D3AB7" w:rsidRPr="009D3AB7" w:rsidRDefault="009D3AB7" w:rsidP="00A604CC">
            <w:pPr>
              <w:rPr>
                <w:rFonts w:cs="Arial"/>
                <w:b/>
                <w:bCs/>
                <w:szCs w:val="22"/>
                <w:lang w:val="nl-NL"/>
              </w:rPr>
            </w:pPr>
            <w:r w:rsidRPr="009D3AB7">
              <w:rPr>
                <w:rFonts w:cs="Arial"/>
                <w:b/>
                <w:bCs/>
                <w:szCs w:val="22"/>
                <w:lang w:val="nl-NL"/>
              </w:rPr>
              <w:t>Beknopte inhoud</w:t>
            </w:r>
          </w:p>
        </w:tc>
        <w:tc>
          <w:tcPr>
            <w:tcW w:w="3495" w:type="pct"/>
            <w:tcBorders>
              <w:top w:val="single" w:sz="8" w:space="0" w:color="C0504D"/>
              <w:right w:val="single" w:sz="8" w:space="0" w:color="C0504D"/>
            </w:tcBorders>
            <w:shd w:val="clear" w:color="auto" w:fill="auto"/>
          </w:tcPr>
          <w:p w:rsidR="00CA677C" w:rsidRPr="009D3AB7" w:rsidRDefault="00CA677C" w:rsidP="00A604CC">
            <w:pPr>
              <w:autoSpaceDE w:val="0"/>
              <w:autoSpaceDN w:val="0"/>
              <w:adjustRightInd w:val="0"/>
              <w:rPr>
                <w:rFonts w:eastAsia="MS Mincho" w:cs="Calibri"/>
                <w:color w:val="000000"/>
                <w:szCs w:val="22"/>
                <w:lang w:val="nl-NL" w:eastAsia="nl-NL"/>
              </w:rPr>
            </w:pPr>
            <w:r>
              <w:rPr>
                <w:rFonts w:eastAsia="MS Mincho" w:cs="Calibri"/>
                <w:color w:val="000000"/>
                <w:szCs w:val="22"/>
                <w:lang w:val="nl-NL" w:eastAsia="nl-NL"/>
              </w:rPr>
              <w:t>Deze sessie geeft een ‘s</w:t>
            </w:r>
            <w:r w:rsidRPr="009D3AB7">
              <w:rPr>
                <w:rFonts w:eastAsia="MS Mincho" w:cs="Calibri"/>
                <w:color w:val="000000"/>
                <w:szCs w:val="22"/>
                <w:lang w:val="nl-NL" w:eastAsia="nl-NL"/>
              </w:rPr>
              <w:t>tate-of-the-art</w:t>
            </w:r>
            <w:r>
              <w:rPr>
                <w:rFonts w:eastAsia="MS Mincho" w:cs="Calibri"/>
                <w:color w:val="000000"/>
                <w:szCs w:val="22"/>
                <w:lang w:val="nl-NL" w:eastAsia="nl-NL"/>
              </w:rPr>
              <w:t>’</w:t>
            </w:r>
            <w:r w:rsidRPr="009D3AB7">
              <w:rPr>
                <w:rFonts w:eastAsia="MS Mincho" w:cs="Calibri"/>
                <w:color w:val="000000"/>
                <w:szCs w:val="22"/>
                <w:lang w:val="nl-NL" w:eastAsia="nl-NL"/>
              </w:rPr>
              <w:t xml:space="preserve"> overzicht van de motorische en niet-motorische stoornissen die kenmerkend zijn voor de ziekte van Parkinson. </w:t>
            </w:r>
          </w:p>
          <w:p w:rsidR="00CA677C" w:rsidRDefault="00CA677C" w:rsidP="00A604CC">
            <w:pPr>
              <w:autoSpaceDE w:val="0"/>
              <w:autoSpaceDN w:val="0"/>
              <w:adjustRightInd w:val="0"/>
              <w:rPr>
                <w:rFonts w:eastAsia="MS Mincho" w:cs="Calibri"/>
                <w:color w:val="000000"/>
                <w:szCs w:val="22"/>
                <w:lang w:val="nl-NL" w:eastAsia="nl-NL"/>
              </w:rPr>
            </w:pPr>
            <w:r>
              <w:rPr>
                <w:rFonts w:eastAsia="MS Mincho" w:cs="Calibri"/>
                <w:color w:val="000000"/>
                <w:szCs w:val="22"/>
                <w:lang w:val="nl-NL" w:eastAsia="nl-NL"/>
              </w:rPr>
              <w:t>De docent neemt de</w:t>
            </w:r>
            <w:r w:rsidRPr="009D3AB7">
              <w:rPr>
                <w:rFonts w:eastAsia="MS Mincho" w:cs="Calibri"/>
                <w:color w:val="000000"/>
                <w:szCs w:val="22"/>
                <w:lang w:val="nl-NL" w:eastAsia="nl-NL"/>
              </w:rPr>
              <w:t xml:space="preserve"> kenmerken </w:t>
            </w:r>
            <w:r>
              <w:rPr>
                <w:rFonts w:eastAsia="MS Mincho" w:cs="Calibri"/>
                <w:color w:val="000000"/>
                <w:szCs w:val="22"/>
                <w:lang w:val="nl-NL" w:eastAsia="nl-NL"/>
              </w:rPr>
              <w:t>van</w:t>
            </w:r>
            <w:r w:rsidRPr="009D3AB7">
              <w:rPr>
                <w:rFonts w:eastAsia="MS Mincho" w:cs="Calibri"/>
                <w:color w:val="000000"/>
                <w:szCs w:val="22"/>
                <w:lang w:val="nl-NL" w:eastAsia="nl-NL"/>
              </w:rPr>
              <w:t xml:space="preserve"> de ziekte van Parkinson</w:t>
            </w:r>
            <w:r>
              <w:rPr>
                <w:rFonts w:eastAsia="MS Mincho" w:cs="Calibri"/>
                <w:color w:val="000000"/>
                <w:szCs w:val="22"/>
                <w:lang w:val="nl-NL" w:eastAsia="nl-NL"/>
              </w:rPr>
              <w:t xml:space="preserve"> met u door</w:t>
            </w:r>
            <w:r w:rsidRPr="009D3AB7">
              <w:rPr>
                <w:rFonts w:eastAsia="MS Mincho" w:cs="Calibri"/>
                <w:color w:val="000000"/>
                <w:szCs w:val="22"/>
                <w:lang w:val="nl-NL" w:eastAsia="nl-NL"/>
              </w:rPr>
              <w:t>.</w:t>
            </w:r>
            <w:r>
              <w:rPr>
                <w:rFonts w:eastAsia="MS Mincho" w:cs="Calibri"/>
                <w:color w:val="000000"/>
                <w:szCs w:val="22"/>
                <w:lang w:val="nl-NL" w:eastAsia="nl-NL"/>
              </w:rPr>
              <w:t xml:space="preserve"> U krijgt inzicht in </w:t>
            </w:r>
            <w:r w:rsidRPr="009D3AB7">
              <w:rPr>
                <w:rFonts w:eastAsia="MS Mincho" w:cs="Calibri"/>
                <w:color w:val="000000"/>
                <w:szCs w:val="22"/>
                <w:lang w:val="nl-NL" w:eastAsia="nl-NL"/>
              </w:rPr>
              <w:t>de vier belangrijkste motorische symptomen van de ziekte van Parkinson</w:t>
            </w:r>
            <w:r>
              <w:rPr>
                <w:rFonts w:eastAsia="MS Mincho" w:cs="Calibri"/>
                <w:color w:val="000000"/>
                <w:szCs w:val="22"/>
                <w:lang w:val="nl-NL" w:eastAsia="nl-NL"/>
              </w:rPr>
              <w:t xml:space="preserve"> én </w:t>
            </w:r>
            <w:r w:rsidRPr="009D3AB7">
              <w:rPr>
                <w:rFonts w:eastAsia="MS Mincho" w:cs="Calibri"/>
                <w:color w:val="000000"/>
                <w:szCs w:val="22"/>
                <w:lang w:val="nl-NL" w:eastAsia="nl-NL"/>
              </w:rPr>
              <w:t>de belangrijkste niet-motorische symptomen</w:t>
            </w:r>
            <w:r>
              <w:rPr>
                <w:rFonts w:eastAsia="MS Mincho" w:cs="Calibri"/>
                <w:color w:val="000000"/>
                <w:szCs w:val="22"/>
                <w:lang w:val="nl-NL" w:eastAsia="nl-NL"/>
              </w:rPr>
              <w:t xml:space="preserve">. Tevens komt de impact van de ziekte aan bod en wordt het beloop van de ziekte uiteengezet. </w:t>
            </w:r>
          </w:p>
          <w:p w:rsidR="009D3AB7" w:rsidRPr="009D3AB7" w:rsidRDefault="00CA677C" w:rsidP="00A604CC">
            <w:pPr>
              <w:rPr>
                <w:rFonts w:cs="Arial"/>
                <w:szCs w:val="22"/>
                <w:lang w:val="nl-NL"/>
              </w:rPr>
            </w:pPr>
            <w:r>
              <w:rPr>
                <w:rFonts w:eastAsia="MS Mincho" w:cs="Calibri"/>
                <w:color w:val="000000"/>
                <w:szCs w:val="22"/>
                <w:lang w:val="nl-NL" w:eastAsia="nl-NL"/>
              </w:rPr>
              <w:t>Tevens is er aandacht voor het onderscheid tussen de idiopatische ziekte van Parkinson en atypische vormen zoals MSA, PSP en LBD.</w:t>
            </w:r>
          </w:p>
        </w:tc>
      </w:tr>
    </w:tbl>
    <w:p w:rsidR="00BB23ED" w:rsidRPr="009D3AB7" w:rsidRDefault="00BB23ED" w:rsidP="00A604CC">
      <w:pPr>
        <w:rPr>
          <w:rFonts w:eastAsia="Calibri"/>
          <w:szCs w:val="22"/>
          <w:u w:val="single"/>
          <w:lang w:val="nl-NL" w:eastAsia="nl-NL"/>
        </w:rPr>
      </w:pPr>
    </w:p>
    <w:tbl>
      <w:tblPr>
        <w:tblW w:w="5000" w:type="pct"/>
        <w:tblBorders>
          <w:top w:val="single" w:sz="8" w:space="0" w:color="C0504D"/>
          <w:left w:val="single" w:sz="8" w:space="0" w:color="C0504D"/>
          <w:bottom w:val="single" w:sz="8" w:space="0" w:color="C0504D"/>
          <w:right w:val="single" w:sz="8" w:space="0" w:color="C0504D"/>
        </w:tblBorders>
        <w:tblLayout w:type="fixed"/>
        <w:tblLook w:val="04A0"/>
      </w:tblPr>
      <w:tblGrid>
        <w:gridCol w:w="2803"/>
        <w:gridCol w:w="6483"/>
      </w:tblGrid>
      <w:tr w:rsidR="00BB23ED" w:rsidRPr="009D3AB7" w:rsidTr="00FE1BAD">
        <w:trPr>
          <w:trHeight w:val="414"/>
        </w:trPr>
        <w:tc>
          <w:tcPr>
            <w:tcW w:w="1509" w:type="pct"/>
            <w:tcBorders>
              <w:top w:val="single" w:sz="8" w:space="0" w:color="C0504D"/>
            </w:tcBorders>
            <w:shd w:val="clear" w:color="auto" w:fill="C50C1F"/>
          </w:tcPr>
          <w:p w:rsidR="00BB23ED" w:rsidRPr="009D3AB7" w:rsidRDefault="00BB23ED" w:rsidP="00A604CC">
            <w:pPr>
              <w:rPr>
                <w:rFonts w:asciiTheme="minorHAnsi" w:hAnsiTheme="minorHAnsi" w:cstheme="minorHAnsi"/>
                <w:b/>
                <w:color w:val="FFFFFF" w:themeColor="background1"/>
                <w:lang w:val="nl-NL"/>
              </w:rPr>
            </w:pPr>
            <w:r w:rsidRPr="009D3AB7">
              <w:rPr>
                <w:rFonts w:asciiTheme="minorHAnsi" w:hAnsiTheme="minorHAnsi" w:cs="Calibri"/>
                <w:b/>
                <w:color w:val="FFFFFF" w:themeColor="background1"/>
                <w:szCs w:val="22"/>
                <w:lang w:val="nl-NL"/>
              </w:rPr>
              <w:t xml:space="preserve">15.15 – 16.15 uur </w:t>
            </w:r>
          </w:p>
        </w:tc>
        <w:tc>
          <w:tcPr>
            <w:tcW w:w="3491" w:type="pct"/>
            <w:tcBorders>
              <w:top w:val="single" w:sz="8" w:space="0" w:color="C0504D"/>
            </w:tcBorders>
            <w:shd w:val="clear" w:color="auto" w:fill="C50C1F"/>
          </w:tcPr>
          <w:p w:rsidR="00BB23ED" w:rsidRPr="009D3AB7" w:rsidRDefault="00BB23ED" w:rsidP="00A604CC">
            <w:pPr>
              <w:rPr>
                <w:rFonts w:asciiTheme="minorHAnsi" w:hAnsiTheme="minorHAnsi" w:cstheme="minorHAnsi"/>
                <w:b/>
                <w:color w:val="FFFFFF" w:themeColor="background1"/>
                <w:lang w:val="nl-NL"/>
              </w:rPr>
            </w:pPr>
            <w:r w:rsidRPr="009D3AB7">
              <w:rPr>
                <w:rFonts w:asciiTheme="minorHAnsi" w:hAnsiTheme="minorHAnsi" w:cstheme="minorHAnsi"/>
                <w:b/>
                <w:color w:val="FFFFFF" w:themeColor="background1"/>
                <w:lang w:val="nl-NL"/>
              </w:rPr>
              <w:t>Cognitieve en neuropsychiatrische pathologie</w:t>
            </w:r>
          </w:p>
        </w:tc>
      </w:tr>
      <w:tr w:rsidR="00BB23ED" w:rsidRPr="002A57BE" w:rsidTr="00FE1BAD">
        <w:trPr>
          <w:trHeight w:val="559"/>
        </w:trPr>
        <w:tc>
          <w:tcPr>
            <w:tcW w:w="1509" w:type="pct"/>
            <w:tcBorders>
              <w:top w:val="single" w:sz="8" w:space="0" w:color="C0504D"/>
              <w:left w:val="single" w:sz="8" w:space="0" w:color="C0504D"/>
              <w:bottom w:val="single" w:sz="8" w:space="0" w:color="C0504D"/>
            </w:tcBorders>
            <w:shd w:val="clear" w:color="auto" w:fill="auto"/>
          </w:tcPr>
          <w:p w:rsidR="00BB23ED" w:rsidRPr="009D3AB7" w:rsidRDefault="00BB23ED" w:rsidP="00A604CC">
            <w:pPr>
              <w:rPr>
                <w:rFonts w:cs="Arial"/>
                <w:b/>
                <w:bCs/>
                <w:szCs w:val="22"/>
                <w:lang w:val="nl-NL"/>
              </w:rPr>
            </w:pPr>
            <w:r w:rsidRPr="009D3AB7">
              <w:rPr>
                <w:rFonts w:cs="Arial"/>
                <w:b/>
                <w:bCs/>
                <w:szCs w:val="22"/>
                <w:lang w:val="nl-NL"/>
              </w:rPr>
              <w:t>Beknopte inhoud</w:t>
            </w:r>
          </w:p>
        </w:tc>
        <w:tc>
          <w:tcPr>
            <w:tcW w:w="3491" w:type="pct"/>
            <w:tcBorders>
              <w:top w:val="single" w:sz="8" w:space="0" w:color="C0504D"/>
              <w:right w:val="single" w:sz="8" w:space="0" w:color="C0504D"/>
            </w:tcBorders>
            <w:shd w:val="clear" w:color="auto" w:fill="auto"/>
          </w:tcPr>
          <w:p w:rsidR="00BB23ED" w:rsidRPr="009D3AB7" w:rsidRDefault="00BB23ED" w:rsidP="00A604CC">
            <w:pPr>
              <w:rPr>
                <w:rFonts w:cs="Arial"/>
                <w:szCs w:val="22"/>
                <w:lang w:val="nl-NL"/>
              </w:rPr>
            </w:pPr>
            <w:r>
              <w:rPr>
                <w:rFonts w:eastAsia="MS Mincho" w:cs="Calibri"/>
                <w:color w:val="000000"/>
                <w:szCs w:val="22"/>
                <w:lang w:val="nl-NL" w:eastAsia="nl-NL"/>
              </w:rPr>
              <w:t xml:space="preserve">De ziekte van Parkinson gaat gepaard met </w:t>
            </w:r>
            <w:r w:rsidRPr="009D3AB7">
              <w:rPr>
                <w:rFonts w:eastAsia="MS Mincho" w:cs="Calibri"/>
                <w:color w:val="000000"/>
                <w:szCs w:val="22"/>
                <w:lang w:val="nl-NL" w:eastAsia="nl-NL"/>
              </w:rPr>
              <w:t>cognitieve en neuropsychiatrische sy</w:t>
            </w:r>
            <w:r>
              <w:rPr>
                <w:rFonts w:eastAsia="MS Mincho" w:cs="Calibri"/>
                <w:color w:val="000000"/>
                <w:szCs w:val="22"/>
                <w:lang w:val="nl-NL" w:eastAsia="nl-NL"/>
              </w:rPr>
              <w:t>m</w:t>
            </w:r>
            <w:r w:rsidRPr="009D3AB7">
              <w:rPr>
                <w:rFonts w:eastAsia="MS Mincho" w:cs="Calibri"/>
                <w:color w:val="000000"/>
                <w:szCs w:val="22"/>
                <w:lang w:val="nl-NL" w:eastAsia="nl-NL"/>
              </w:rPr>
              <w:t>ptomen</w:t>
            </w:r>
            <w:r>
              <w:rPr>
                <w:rFonts w:eastAsia="MS Mincho" w:cs="Calibri"/>
                <w:color w:val="000000"/>
                <w:szCs w:val="22"/>
                <w:lang w:val="nl-NL" w:eastAsia="nl-NL"/>
              </w:rPr>
              <w:t>. In dit onderdeel wordt deze pathologie besproken. Naast aandacht voor het herkennen van de specifieke stoornissen en de gevolgen ervan, komen mogelijke paramedische, psychosociale en verpleegkundige interventies aan bod.</w:t>
            </w:r>
          </w:p>
        </w:tc>
      </w:tr>
    </w:tbl>
    <w:p w:rsidR="009D3AB7" w:rsidRPr="009D3AB7" w:rsidRDefault="009D3AB7" w:rsidP="00A604CC">
      <w:pPr>
        <w:rPr>
          <w:b/>
          <w:color w:val="000000" w:themeColor="text1"/>
          <w:szCs w:val="22"/>
          <w:lang w:val="nl-NL"/>
        </w:rPr>
      </w:pPr>
    </w:p>
    <w:tbl>
      <w:tblPr>
        <w:tblW w:w="5000" w:type="pct"/>
        <w:tblBorders>
          <w:top w:val="single" w:sz="8" w:space="0" w:color="C0504D"/>
          <w:left w:val="single" w:sz="8" w:space="0" w:color="C0504D"/>
          <w:bottom w:val="single" w:sz="8" w:space="0" w:color="C0504D"/>
          <w:right w:val="single" w:sz="8" w:space="0" w:color="C0504D"/>
        </w:tblBorders>
        <w:tblLayout w:type="fixed"/>
        <w:tblLook w:val="04A0"/>
      </w:tblPr>
      <w:tblGrid>
        <w:gridCol w:w="2803"/>
        <w:gridCol w:w="6483"/>
      </w:tblGrid>
      <w:tr w:rsidR="00BB23ED" w:rsidRPr="002A57BE" w:rsidTr="00FE1BAD">
        <w:trPr>
          <w:trHeight w:val="414"/>
        </w:trPr>
        <w:tc>
          <w:tcPr>
            <w:tcW w:w="1509" w:type="pct"/>
            <w:tcBorders>
              <w:top w:val="single" w:sz="8" w:space="0" w:color="C0504D"/>
            </w:tcBorders>
            <w:shd w:val="clear" w:color="auto" w:fill="C50C1F"/>
          </w:tcPr>
          <w:p w:rsidR="00BB23ED" w:rsidRPr="009D3AB7" w:rsidRDefault="00BB23ED" w:rsidP="00A604CC">
            <w:pPr>
              <w:rPr>
                <w:rFonts w:asciiTheme="minorHAnsi" w:hAnsiTheme="minorHAnsi" w:cstheme="minorHAnsi"/>
                <w:b/>
                <w:color w:val="FFFFFF" w:themeColor="background1"/>
                <w:lang w:val="nl-NL"/>
              </w:rPr>
            </w:pPr>
            <w:r w:rsidRPr="009D3AB7">
              <w:rPr>
                <w:rFonts w:asciiTheme="minorHAnsi" w:hAnsiTheme="minorHAnsi" w:cs="Calibri"/>
                <w:b/>
                <w:color w:val="FFFFFF" w:themeColor="background1"/>
                <w:szCs w:val="22"/>
                <w:lang w:val="nl-NL"/>
              </w:rPr>
              <w:t xml:space="preserve">09.30 – 10.00 uur </w:t>
            </w:r>
          </w:p>
        </w:tc>
        <w:tc>
          <w:tcPr>
            <w:tcW w:w="3491" w:type="pct"/>
            <w:tcBorders>
              <w:top w:val="single" w:sz="8" w:space="0" w:color="C0504D"/>
            </w:tcBorders>
            <w:shd w:val="clear" w:color="auto" w:fill="C50C1F"/>
          </w:tcPr>
          <w:p w:rsidR="00BB23ED" w:rsidRPr="009D3AB7" w:rsidRDefault="00BB23ED" w:rsidP="00A604CC">
            <w:pPr>
              <w:rPr>
                <w:rFonts w:asciiTheme="minorHAnsi" w:hAnsiTheme="minorHAnsi" w:cstheme="minorHAnsi"/>
                <w:b/>
                <w:color w:val="FFFFFF" w:themeColor="background1"/>
                <w:lang w:val="nl-NL"/>
              </w:rPr>
            </w:pPr>
            <w:r w:rsidRPr="009D3AB7">
              <w:rPr>
                <w:rFonts w:asciiTheme="minorHAnsi" w:hAnsiTheme="minorHAnsi" w:cstheme="minorHAnsi"/>
                <w:b/>
                <w:color w:val="FFFFFF" w:themeColor="background1"/>
                <w:lang w:val="nl-NL"/>
              </w:rPr>
              <w:t xml:space="preserve">De </w:t>
            </w:r>
            <w:r>
              <w:rPr>
                <w:rFonts w:asciiTheme="minorHAnsi" w:hAnsiTheme="minorHAnsi" w:cstheme="minorHAnsi"/>
                <w:b/>
                <w:color w:val="FFFFFF" w:themeColor="background1"/>
                <w:lang w:val="nl-NL"/>
              </w:rPr>
              <w:t>ervaringsdeskundige</w:t>
            </w:r>
            <w:r w:rsidRPr="009D3AB7">
              <w:rPr>
                <w:rFonts w:asciiTheme="minorHAnsi" w:hAnsiTheme="minorHAnsi" w:cstheme="minorHAnsi"/>
                <w:b/>
                <w:color w:val="FFFFFF" w:themeColor="background1"/>
                <w:lang w:val="nl-NL"/>
              </w:rPr>
              <w:t xml:space="preserve"> aan het woord</w:t>
            </w:r>
          </w:p>
        </w:tc>
      </w:tr>
      <w:tr w:rsidR="00BB23ED" w:rsidRPr="002A57BE" w:rsidTr="00FE1BAD">
        <w:trPr>
          <w:trHeight w:val="437"/>
        </w:trPr>
        <w:tc>
          <w:tcPr>
            <w:tcW w:w="1509" w:type="pct"/>
            <w:tcBorders>
              <w:top w:val="single" w:sz="8" w:space="0" w:color="C0504D"/>
              <w:left w:val="single" w:sz="8" w:space="0" w:color="C0504D"/>
              <w:bottom w:val="single" w:sz="8" w:space="0" w:color="C0504D"/>
            </w:tcBorders>
            <w:shd w:val="clear" w:color="auto" w:fill="auto"/>
          </w:tcPr>
          <w:p w:rsidR="00BB23ED" w:rsidRPr="009D3AB7" w:rsidRDefault="00BB23ED" w:rsidP="00A604CC">
            <w:pPr>
              <w:rPr>
                <w:rFonts w:cs="Arial"/>
                <w:b/>
                <w:bCs/>
                <w:szCs w:val="22"/>
                <w:lang w:val="nl-NL"/>
              </w:rPr>
            </w:pPr>
            <w:r w:rsidRPr="009D3AB7">
              <w:rPr>
                <w:rFonts w:cs="Arial"/>
                <w:b/>
                <w:bCs/>
                <w:szCs w:val="22"/>
                <w:lang w:val="nl-NL"/>
              </w:rPr>
              <w:t>Beknopte inhoud</w:t>
            </w:r>
          </w:p>
        </w:tc>
        <w:tc>
          <w:tcPr>
            <w:tcW w:w="3491" w:type="pct"/>
            <w:tcBorders>
              <w:top w:val="single" w:sz="8" w:space="0" w:color="C0504D"/>
              <w:right w:val="single" w:sz="8" w:space="0" w:color="C0504D"/>
            </w:tcBorders>
            <w:shd w:val="clear" w:color="auto" w:fill="auto"/>
          </w:tcPr>
          <w:p w:rsidR="00BB23ED" w:rsidRPr="009D3AB7" w:rsidRDefault="00BB23ED" w:rsidP="00A604CC">
            <w:pPr>
              <w:autoSpaceDE w:val="0"/>
              <w:autoSpaceDN w:val="0"/>
              <w:adjustRightInd w:val="0"/>
              <w:rPr>
                <w:rFonts w:eastAsia="MS Mincho" w:cs="Calibri"/>
                <w:color w:val="000000"/>
                <w:szCs w:val="22"/>
                <w:lang w:val="nl-NL" w:eastAsia="nl-NL"/>
              </w:rPr>
            </w:pPr>
            <w:r>
              <w:rPr>
                <w:rFonts w:eastAsia="MS Mincho" w:cs="Calibri"/>
                <w:color w:val="000000"/>
                <w:szCs w:val="22"/>
                <w:lang w:val="nl-NL" w:eastAsia="nl-NL"/>
              </w:rPr>
              <w:t>In een live interview met een ervaringsdeskundige en naaste krijgt u een indruk v</w:t>
            </w:r>
            <w:r w:rsidRPr="009D3AB7">
              <w:rPr>
                <w:rFonts w:eastAsia="MS Mincho" w:cs="Calibri"/>
                <w:color w:val="000000"/>
                <w:szCs w:val="22"/>
                <w:lang w:val="nl-NL" w:eastAsia="nl-NL"/>
              </w:rPr>
              <w:t>an het hebben van de ziekte van Parkinson.</w:t>
            </w:r>
            <w:r>
              <w:rPr>
                <w:rFonts w:eastAsia="MS Mincho" w:cs="Calibri"/>
                <w:color w:val="000000"/>
                <w:szCs w:val="22"/>
                <w:lang w:val="nl-NL" w:eastAsia="nl-NL"/>
              </w:rPr>
              <w:t xml:space="preserve"> U wordt meegenomen in het ‘leven met de ziekte’. </w:t>
            </w:r>
            <w:r w:rsidRPr="007C3FFE">
              <w:rPr>
                <w:rFonts w:eastAsia="MS Mincho" w:cs="Calibri"/>
                <w:color w:val="000000"/>
                <w:szCs w:val="22"/>
                <w:lang w:val="nl-NL" w:eastAsia="nl-NL"/>
              </w:rPr>
              <w:t>U krijgt een indruk hoe het is om de ziekte van Parkinson te hebben en hoe dat het dagelijks leven van een patiënt en de betrokkenen beïnvloedt. Hoe ervaren zij de zorg, binnen en buiten ParkinsonNet/ hoe vinden zij de weg in het zorglandschap?</w:t>
            </w:r>
          </w:p>
        </w:tc>
      </w:tr>
    </w:tbl>
    <w:p w:rsidR="00BB23ED" w:rsidRPr="00C41E27" w:rsidRDefault="00BB23ED" w:rsidP="00A604CC">
      <w:pPr>
        <w:rPr>
          <w:rFonts w:eastAsia="Calibri"/>
          <w:szCs w:val="22"/>
          <w:u w:val="single"/>
          <w:lang w:val="nl-NL" w:eastAsia="nl-NL"/>
        </w:rPr>
      </w:pPr>
    </w:p>
    <w:tbl>
      <w:tblPr>
        <w:tblW w:w="5000" w:type="pct"/>
        <w:tblBorders>
          <w:top w:val="single" w:sz="8" w:space="0" w:color="C0504D"/>
          <w:left w:val="single" w:sz="8" w:space="0" w:color="C0504D"/>
          <w:bottom w:val="single" w:sz="8" w:space="0" w:color="C0504D"/>
          <w:right w:val="single" w:sz="8" w:space="0" w:color="C0504D"/>
        </w:tblBorders>
        <w:tblLayout w:type="fixed"/>
        <w:tblLook w:val="04A0"/>
      </w:tblPr>
      <w:tblGrid>
        <w:gridCol w:w="2803"/>
        <w:gridCol w:w="6483"/>
      </w:tblGrid>
      <w:tr w:rsidR="009D3AB7" w:rsidRPr="009D3AB7" w:rsidTr="00CA677C">
        <w:trPr>
          <w:trHeight w:val="414"/>
        </w:trPr>
        <w:tc>
          <w:tcPr>
            <w:tcW w:w="1509" w:type="pct"/>
            <w:tcBorders>
              <w:top w:val="single" w:sz="8" w:space="0" w:color="C0504D"/>
            </w:tcBorders>
            <w:shd w:val="clear" w:color="auto" w:fill="C50C1F"/>
          </w:tcPr>
          <w:p w:rsidR="009D3AB7" w:rsidRPr="009D3AB7" w:rsidRDefault="009D3AB7" w:rsidP="00A604CC">
            <w:pPr>
              <w:rPr>
                <w:rFonts w:asciiTheme="minorHAnsi" w:hAnsiTheme="minorHAnsi" w:cstheme="minorHAnsi"/>
                <w:b/>
                <w:color w:val="FFFFFF" w:themeColor="background1"/>
                <w:lang w:val="nl-NL"/>
              </w:rPr>
            </w:pPr>
            <w:r w:rsidRPr="009D3AB7">
              <w:rPr>
                <w:rFonts w:asciiTheme="minorHAnsi" w:hAnsiTheme="minorHAnsi" w:cs="Calibri"/>
                <w:b/>
                <w:color w:val="FFFFFF" w:themeColor="background1"/>
                <w:szCs w:val="22"/>
                <w:lang w:val="nl-NL"/>
              </w:rPr>
              <w:t xml:space="preserve">13.15 – 13.30 uur </w:t>
            </w:r>
          </w:p>
        </w:tc>
        <w:tc>
          <w:tcPr>
            <w:tcW w:w="3491" w:type="pct"/>
            <w:tcBorders>
              <w:top w:val="single" w:sz="8" w:space="0" w:color="C0504D"/>
            </w:tcBorders>
            <w:shd w:val="clear" w:color="auto" w:fill="C50C1F"/>
          </w:tcPr>
          <w:p w:rsidR="009D3AB7" w:rsidRPr="009D3AB7" w:rsidRDefault="00CC444F" w:rsidP="00A604CC">
            <w:pPr>
              <w:rPr>
                <w:rFonts w:asciiTheme="minorHAnsi" w:hAnsiTheme="minorHAnsi" w:cstheme="minorHAnsi"/>
                <w:b/>
                <w:color w:val="FFFFFF" w:themeColor="background1"/>
                <w:lang w:val="nl-NL"/>
              </w:rPr>
            </w:pPr>
            <w:r>
              <w:rPr>
                <w:rFonts w:asciiTheme="minorHAnsi" w:hAnsiTheme="minorHAnsi" w:cstheme="minorHAnsi"/>
                <w:b/>
                <w:color w:val="FFFFFF" w:themeColor="background1"/>
                <w:lang w:val="nl-NL"/>
              </w:rPr>
              <w:t xml:space="preserve">De </w:t>
            </w:r>
            <w:r w:rsidR="009D3AB7" w:rsidRPr="009D3AB7">
              <w:rPr>
                <w:rFonts w:asciiTheme="minorHAnsi" w:hAnsiTheme="minorHAnsi" w:cstheme="minorHAnsi"/>
                <w:b/>
                <w:color w:val="FFFFFF" w:themeColor="background1"/>
                <w:lang w:val="nl-NL"/>
              </w:rPr>
              <w:t>Parkinson Vereniging</w:t>
            </w:r>
          </w:p>
        </w:tc>
      </w:tr>
      <w:tr w:rsidR="009D3AB7" w:rsidRPr="002A57BE" w:rsidTr="00CA677C">
        <w:trPr>
          <w:trHeight w:val="437"/>
        </w:trPr>
        <w:tc>
          <w:tcPr>
            <w:tcW w:w="1509" w:type="pct"/>
            <w:tcBorders>
              <w:top w:val="single" w:sz="8" w:space="0" w:color="C0504D"/>
              <w:left w:val="single" w:sz="8" w:space="0" w:color="C0504D"/>
              <w:bottom w:val="single" w:sz="8" w:space="0" w:color="C0504D"/>
            </w:tcBorders>
            <w:shd w:val="clear" w:color="auto" w:fill="auto"/>
          </w:tcPr>
          <w:p w:rsidR="009D3AB7" w:rsidRPr="009D3AB7" w:rsidRDefault="009D3AB7" w:rsidP="00A604CC">
            <w:pPr>
              <w:rPr>
                <w:rFonts w:cs="Arial"/>
                <w:b/>
                <w:bCs/>
                <w:szCs w:val="22"/>
                <w:lang w:val="nl-NL"/>
              </w:rPr>
            </w:pPr>
            <w:r w:rsidRPr="009D3AB7">
              <w:rPr>
                <w:rFonts w:cs="Arial"/>
                <w:b/>
                <w:bCs/>
                <w:szCs w:val="22"/>
                <w:lang w:val="nl-NL"/>
              </w:rPr>
              <w:t>Beknopte inhoud</w:t>
            </w:r>
          </w:p>
        </w:tc>
        <w:tc>
          <w:tcPr>
            <w:tcW w:w="3491" w:type="pct"/>
            <w:tcBorders>
              <w:top w:val="single" w:sz="8" w:space="0" w:color="C0504D"/>
              <w:right w:val="single" w:sz="8" w:space="0" w:color="C0504D"/>
            </w:tcBorders>
            <w:shd w:val="clear" w:color="auto" w:fill="auto"/>
          </w:tcPr>
          <w:p w:rsidR="009D3AB7" w:rsidRPr="009D3AB7" w:rsidRDefault="009D3AB7" w:rsidP="00A604CC">
            <w:pPr>
              <w:autoSpaceDE w:val="0"/>
              <w:autoSpaceDN w:val="0"/>
              <w:adjustRightInd w:val="0"/>
              <w:rPr>
                <w:lang w:val="nl-NL"/>
              </w:rPr>
            </w:pPr>
            <w:r>
              <w:rPr>
                <w:lang w:val="nl-NL"/>
              </w:rPr>
              <w:t xml:space="preserve">In dit onderdeel komt de </w:t>
            </w:r>
            <w:r w:rsidRPr="009D3AB7">
              <w:rPr>
                <w:lang w:val="nl-NL"/>
              </w:rPr>
              <w:t xml:space="preserve">patiëntenvereniging </w:t>
            </w:r>
            <w:r>
              <w:rPr>
                <w:lang w:val="nl-NL"/>
              </w:rPr>
              <w:t xml:space="preserve">aan het woord. Als parkinson-gespecialiseerde zorgverlener is bekendheid met de </w:t>
            </w:r>
            <w:r w:rsidR="007C3FFE">
              <w:rPr>
                <w:lang w:val="nl-NL"/>
              </w:rPr>
              <w:t xml:space="preserve">Parkinson Vereniging belangrijk; </w:t>
            </w:r>
            <w:r w:rsidR="007C3FFE" w:rsidRPr="007C3FFE">
              <w:rPr>
                <w:lang w:val="nl-NL"/>
              </w:rPr>
              <w:t xml:space="preserve">voor uzelf als zorgverlener én om uw </w:t>
            </w:r>
            <w:r w:rsidR="007C3FFE" w:rsidRPr="007C3FFE">
              <w:rPr>
                <w:lang w:val="nl-NL"/>
              </w:rPr>
              <w:lastRenderedPageBreak/>
              <w:t xml:space="preserve">patiënten te kunnen informeren. </w:t>
            </w:r>
            <w:r>
              <w:rPr>
                <w:lang w:val="nl-NL"/>
              </w:rPr>
              <w:t>De directeur van de Parkinson Vereniging geeft een presentatie van de kernactiviteiten van de vereniging</w:t>
            </w:r>
            <w:r w:rsidRPr="009D3AB7">
              <w:rPr>
                <w:lang w:val="nl-NL"/>
              </w:rPr>
              <w:t>.</w:t>
            </w:r>
          </w:p>
        </w:tc>
      </w:tr>
    </w:tbl>
    <w:p w:rsidR="00DD5FC2" w:rsidRPr="009D3AB7" w:rsidRDefault="00DD5FC2" w:rsidP="00A604CC">
      <w:pPr>
        <w:rPr>
          <w:rFonts w:eastAsia="Calibri"/>
          <w:szCs w:val="22"/>
          <w:u w:val="single"/>
          <w:lang w:val="nl-NL" w:eastAsia="nl-NL"/>
        </w:rPr>
      </w:pPr>
    </w:p>
    <w:tbl>
      <w:tblPr>
        <w:tblW w:w="5000" w:type="pct"/>
        <w:tblBorders>
          <w:top w:val="single" w:sz="8" w:space="0" w:color="C0504D"/>
          <w:left w:val="single" w:sz="8" w:space="0" w:color="C0504D"/>
          <w:bottom w:val="single" w:sz="8" w:space="0" w:color="C0504D"/>
          <w:right w:val="single" w:sz="8" w:space="0" w:color="C0504D"/>
        </w:tblBorders>
        <w:tblLook w:val="04A0"/>
      </w:tblPr>
      <w:tblGrid>
        <w:gridCol w:w="2801"/>
        <w:gridCol w:w="6485"/>
      </w:tblGrid>
      <w:tr w:rsidR="009D3AB7" w:rsidRPr="002A57BE" w:rsidTr="009D3AB7">
        <w:trPr>
          <w:trHeight w:val="414"/>
        </w:trPr>
        <w:tc>
          <w:tcPr>
            <w:tcW w:w="1508" w:type="pct"/>
            <w:tcBorders>
              <w:top w:val="single" w:sz="8" w:space="0" w:color="C0504D"/>
            </w:tcBorders>
            <w:shd w:val="clear" w:color="auto" w:fill="C50C1F"/>
          </w:tcPr>
          <w:p w:rsidR="009D3AB7" w:rsidRPr="009D3AB7" w:rsidRDefault="009D3AB7" w:rsidP="00A604CC">
            <w:pPr>
              <w:rPr>
                <w:rFonts w:asciiTheme="minorHAnsi" w:hAnsiTheme="minorHAnsi" w:cstheme="minorHAnsi"/>
                <w:b/>
                <w:color w:val="FFFFFF" w:themeColor="background1"/>
                <w:lang w:val="nl-NL"/>
              </w:rPr>
            </w:pPr>
            <w:r w:rsidRPr="009D3AB7">
              <w:rPr>
                <w:b/>
                <w:bCs/>
                <w:szCs w:val="22"/>
                <w:lang w:val="nl-NL"/>
              </w:rPr>
              <w:br w:type="page"/>
            </w:r>
            <w:r w:rsidRPr="009D3AB7">
              <w:rPr>
                <w:rFonts w:asciiTheme="minorHAnsi" w:hAnsiTheme="minorHAnsi" w:cs="Calibri"/>
                <w:b/>
                <w:color w:val="FFFFFF" w:themeColor="background1"/>
                <w:szCs w:val="22"/>
                <w:lang w:val="nl-NL"/>
              </w:rPr>
              <w:t xml:space="preserve">13.30 – 14.45 uur </w:t>
            </w:r>
          </w:p>
        </w:tc>
        <w:tc>
          <w:tcPr>
            <w:tcW w:w="3492" w:type="pct"/>
            <w:tcBorders>
              <w:top w:val="single" w:sz="8" w:space="0" w:color="C0504D"/>
            </w:tcBorders>
            <w:shd w:val="clear" w:color="auto" w:fill="C50C1F"/>
          </w:tcPr>
          <w:p w:rsidR="009D3AB7" w:rsidRPr="009D3AB7" w:rsidRDefault="009D3AB7" w:rsidP="00A604CC">
            <w:pPr>
              <w:rPr>
                <w:rFonts w:asciiTheme="minorHAnsi" w:hAnsiTheme="minorHAnsi" w:cstheme="minorHAnsi"/>
                <w:b/>
                <w:color w:val="FFFFFF" w:themeColor="background1"/>
                <w:lang w:val="nl-NL"/>
              </w:rPr>
            </w:pPr>
            <w:r w:rsidRPr="009D3AB7">
              <w:rPr>
                <w:rFonts w:asciiTheme="minorHAnsi" w:hAnsiTheme="minorHAnsi" w:cstheme="minorHAnsi"/>
                <w:b/>
                <w:color w:val="FFFFFF" w:themeColor="background1"/>
                <w:lang w:val="nl-NL"/>
              </w:rPr>
              <w:t xml:space="preserve">Basisprincipes van medicamenteuze behandeling </w:t>
            </w:r>
            <w:r>
              <w:rPr>
                <w:rFonts w:asciiTheme="minorHAnsi" w:hAnsiTheme="minorHAnsi" w:cstheme="minorHAnsi"/>
                <w:b/>
                <w:color w:val="FFFFFF" w:themeColor="background1"/>
                <w:lang w:val="nl-NL"/>
              </w:rPr>
              <w:t>&amp;</w:t>
            </w:r>
          </w:p>
          <w:p w:rsidR="009D3AB7" w:rsidRPr="009D3AB7" w:rsidRDefault="009D3AB7" w:rsidP="00A604CC">
            <w:pPr>
              <w:rPr>
                <w:rFonts w:asciiTheme="minorHAnsi" w:hAnsiTheme="minorHAnsi" w:cstheme="minorHAnsi"/>
                <w:b/>
                <w:color w:val="FFFFFF" w:themeColor="background1"/>
                <w:lang w:val="nl-NL"/>
              </w:rPr>
            </w:pPr>
            <w:r w:rsidRPr="009D3AB7">
              <w:rPr>
                <w:rFonts w:asciiTheme="minorHAnsi" w:hAnsiTheme="minorHAnsi" w:cstheme="minorHAnsi"/>
                <w:b/>
                <w:color w:val="FFFFFF" w:themeColor="background1"/>
                <w:lang w:val="nl-NL"/>
              </w:rPr>
              <w:t>Geavanceerde behandeling van parkinson</w:t>
            </w:r>
          </w:p>
        </w:tc>
      </w:tr>
      <w:tr w:rsidR="009D3AB7" w:rsidRPr="002A57BE" w:rsidTr="009D3AB7">
        <w:trPr>
          <w:trHeight w:val="559"/>
        </w:trPr>
        <w:tc>
          <w:tcPr>
            <w:tcW w:w="1508" w:type="pct"/>
            <w:tcBorders>
              <w:top w:val="single" w:sz="8" w:space="0" w:color="C0504D"/>
              <w:left w:val="single" w:sz="8" w:space="0" w:color="C0504D"/>
              <w:bottom w:val="single" w:sz="8" w:space="0" w:color="C0504D"/>
            </w:tcBorders>
            <w:shd w:val="clear" w:color="auto" w:fill="auto"/>
          </w:tcPr>
          <w:p w:rsidR="009D3AB7" w:rsidRPr="009D3AB7" w:rsidRDefault="009D3AB7" w:rsidP="00A604CC">
            <w:pPr>
              <w:rPr>
                <w:rFonts w:cs="Arial"/>
                <w:b/>
                <w:bCs/>
                <w:szCs w:val="22"/>
                <w:lang w:val="nl-NL"/>
              </w:rPr>
            </w:pPr>
            <w:r w:rsidRPr="009D3AB7">
              <w:rPr>
                <w:rFonts w:cs="Arial"/>
                <w:b/>
                <w:bCs/>
                <w:szCs w:val="22"/>
                <w:lang w:val="nl-NL"/>
              </w:rPr>
              <w:t>Beknopte inhoud</w:t>
            </w:r>
          </w:p>
        </w:tc>
        <w:tc>
          <w:tcPr>
            <w:tcW w:w="3492" w:type="pct"/>
            <w:tcBorders>
              <w:top w:val="single" w:sz="8" w:space="0" w:color="C0504D"/>
              <w:right w:val="single" w:sz="8" w:space="0" w:color="C0504D"/>
            </w:tcBorders>
            <w:shd w:val="clear" w:color="auto" w:fill="auto"/>
          </w:tcPr>
          <w:p w:rsidR="009D3AB7" w:rsidRDefault="00C13D18" w:rsidP="00A604CC">
            <w:pPr>
              <w:rPr>
                <w:rFonts w:eastAsia="MS Mincho" w:cs="Calibri"/>
                <w:color w:val="000000"/>
                <w:szCs w:val="22"/>
                <w:lang w:val="nl-NL" w:eastAsia="nl-NL"/>
              </w:rPr>
            </w:pPr>
            <w:r>
              <w:rPr>
                <w:rFonts w:eastAsia="MS Mincho" w:cs="Calibri"/>
                <w:color w:val="000000"/>
                <w:szCs w:val="22"/>
                <w:lang w:val="nl-NL" w:eastAsia="nl-NL"/>
              </w:rPr>
              <w:t xml:space="preserve">De docent geeft een overzicht van </w:t>
            </w:r>
            <w:r w:rsidR="009D3AB7" w:rsidRPr="009D3AB7">
              <w:rPr>
                <w:rFonts w:eastAsia="MS Mincho" w:cs="Calibri"/>
                <w:color w:val="000000"/>
                <w:szCs w:val="22"/>
                <w:lang w:val="nl-NL" w:eastAsia="nl-NL"/>
              </w:rPr>
              <w:t xml:space="preserve">de medicamenteuze behandeling </w:t>
            </w:r>
            <w:r>
              <w:rPr>
                <w:rFonts w:eastAsia="MS Mincho" w:cs="Calibri"/>
                <w:color w:val="000000"/>
                <w:szCs w:val="22"/>
                <w:lang w:val="nl-NL" w:eastAsia="nl-NL"/>
              </w:rPr>
              <w:t>bij de ziekte van Parkinson</w:t>
            </w:r>
            <w:r w:rsidR="009D3AB7" w:rsidRPr="009D3AB7">
              <w:rPr>
                <w:rFonts w:eastAsia="MS Mincho" w:cs="Calibri"/>
                <w:color w:val="000000"/>
                <w:szCs w:val="22"/>
                <w:lang w:val="nl-NL" w:eastAsia="nl-NL"/>
              </w:rPr>
              <w:t>.</w:t>
            </w:r>
            <w:r>
              <w:rPr>
                <w:rFonts w:eastAsia="MS Mincho" w:cs="Calibri"/>
                <w:color w:val="000000"/>
                <w:szCs w:val="22"/>
                <w:lang w:val="nl-NL" w:eastAsia="nl-NL"/>
              </w:rPr>
              <w:t xml:space="preserve"> De medicijngroepen die gebruikt worden om parkinsonklachten te behandelen komen aan bod, evenals het werkingsmechanisme van deze medicatie en </w:t>
            </w:r>
            <w:r w:rsidRPr="009D3AB7">
              <w:rPr>
                <w:rFonts w:eastAsia="MS Mincho" w:cs="Calibri"/>
                <w:color w:val="000000"/>
                <w:szCs w:val="22"/>
                <w:lang w:val="nl-NL" w:eastAsia="nl-NL"/>
              </w:rPr>
              <w:t>de belangrijkste bijwerkingen/complicaties</w:t>
            </w:r>
            <w:r>
              <w:rPr>
                <w:rFonts w:eastAsia="MS Mincho" w:cs="Calibri"/>
                <w:color w:val="000000"/>
                <w:szCs w:val="22"/>
                <w:lang w:val="nl-NL" w:eastAsia="nl-NL"/>
              </w:rPr>
              <w:t xml:space="preserve">. </w:t>
            </w:r>
          </w:p>
          <w:p w:rsidR="00C13D18" w:rsidRDefault="00C13D18" w:rsidP="00A604CC">
            <w:pPr>
              <w:rPr>
                <w:rFonts w:eastAsia="MS Mincho" w:cs="Calibri"/>
                <w:color w:val="000000"/>
                <w:szCs w:val="22"/>
                <w:lang w:val="nl-NL" w:eastAsia="nl-NL"/>
              </w:rPr>
            </w:pPr>
          </w:p>
          <w:p w:rsidR="009D3AB7" w:rsidRPr="00C13D18" w:rsidRDefault="00C13D18" w:rsidP="00A604CC">
            <w:pPr>
              <w:rPr>
                <w:rFonts w:eastAsia="MS Mincho" w:cs="Calibri"/>
                <w:color w:val="000000"/>
                <w:szCs w:val="22"/>
                <w:lang w:val="nl-NL" w:eastAsia="nl-NL"/>
              </w:rPr>
            </w:pPr>
            <w:r>
              <w:rPr>
                <w:rFonts w:eastAsia="MS Mincho" w:cs="Calibri"/>
                <w:color w:val="000000"/>
                <w:szCs w:val="22"/>
                <w:lang w:val="nl-NL" w:eastAsia="nl-NL"/>
              </w:rPr>
              <w:t>In het tweede deel van deze sessie krijgt u zicht op de zogenaamde ‘advanced therapies’ zoals Deep Brain Stimulation (DBS) of</w:t>
            </w:r>
            <w:r w:rsidRPr="00C13D18">
              <w:rPr>
                <w:rFonts w:eastAsia="MS Mincho" w:cs="Calibri"/>
                <w:color w:val="000000"/>
                <w:szCs w:val="22"/>
                <w:lang w:val="nl-NL" w:eastAsia="nl-NL"/>
              </w:rPr>
              <w:t xml:space="preserve"> apomorfine en l</w:t>
            </w:r>
            <w:r>
              <w:rPr>
                <w:rFonts w:eastAsia="MS Mincho" w:cs="Calibri"/>
                <w:color w:val="000000"/>
                <w:szCs w:val="22"/>
                <w:lang w:val="nl-NL" w:eastAsia="nl-NL"/>
              </w:rPr>
              <w:t xml:space="preserve">evodopa/carbidopa gel via een </w:t>
            </w:r>
            <w:r w:rsidRPr="00C13D18">
              <w:rPr>
                <w:rFonts w:eastAsia="MS Mincho" w:cs="Calibri"/>
                <w:color w:val="000000"/>
                <w:szCs w:val="22"/>
                <w:lang w:val="nl-NL" w:eastAsia="nl-NL"/>
              </w:rPr>
              <w:t>sonde</w:t>
            </w:r>
            <w:r>
              <w:rPr>
                <w:rFonts w:eastAsia="MS Mincho" w:cs="Calibri"/>
                <w:color w:val="000000"/>
                <w:szCs w:val="22"/>
                <w:lang w:val="nl-NL" w:eastAsia="nl-NL"/>
              </w:rPr>
              <w:t xml:space="preserve">. Belangrijk hierbij zijn de </w:t>
            </w:r>
            <w:r w:rsidRPr="009D3AB7">
              <w:rPr>
                <w:rFonts w:eastAsia="MS Mincho" w:cs="Calibri"/>
                <w:color w:val="000000"/>
                <w:szCs w:val="22"/>
                <w:lang w:val="nl-NL" w:eastAsia="nl-NL"/>
              </w:rPr>
              <w:t xml:space="preserve">indicaties en contra-indicaties voor </w:t>
            </w:r>
            <w:r>
              <w:rPr>
                <w:rFonts w:eastAsia="MS Mincho" w:cs="Calibri"/>
                <w:color w:val="000000"/>
                <w:szCs w:val="22"/>
                <w:lang w:val="nl-NL" w:eastAsia="nl-NL"/>
              </w:rPr>
              <w:t xml:space="preserve">DBS maar ook de belangrijkste resultaten en risico’s van deze ‘advanced therapies’. </w:t>
            </w:r>
          </w:p>
        </w:tc>
      </w:tr>
    </w:tbl>
    <w:p w:rsidR="009D3AB7" w:rsidRPr="009D3AB7" w:rsidRDefault="009D3AB7" w:rsidP="00A604CC">
      <w:pPr>
        <w:rPr>
          <w:lang w:val="nl-NL"/>
        </w:rPr>
      </w:pPr>
    </w:p>
    <w:tbl>
      <w:tblPr>
        <w:tblW w:w="5000" w:type="pct"/>
        <w:tblBorders>
          <w:top w:val="single" w:sz="8" w:space="0" w:color="C0504D"/>
          <w:left w:val="single" w:sz="8" w:space="0" w:color="C0504D"/>
          <w:bottom w:val="single" w:sz="8" w:space="0" w:color="C0504D"/>
          <w:right w:val="single" w:sz="8" w:space="0" w:color="C0504D"/>
        </w:tblBorders>
        <w:tblLayout w:type="fixed"/>
        <w:tblLook w:val="04A0"/>
      </w:tblPr>
      <w:tblGrid>
        <w:gridCol w:w="2803"/>
        <w:gridCol w:w="6483"/>
      </w:tblGrid>
      <w:tr w:rsidR="009D3AB7" w:rsidRPr="009D3AB7" w:rsidTr="00CA677C">
        <w:trPr>
          <w:trHeight w:val="414"/>
        </w:trPr>
        <w:tc>
          <w:tcPr>
            <w:tcW w:w="1509" w:type="pct"/>
            <w:tcBorders>
              <w:top w:val="single" w:sz="8" w:space="0" w:color="C0504D"/>
            </w:tcBorders>
            <w:shd w:val="clear" w:color="auto" w:fill="C50C1F"/>
          </w:tcPr>
          <w:p w:rsidR="009D3AB7" w:rsidRPr="009D3AB7" w:rsidRDefault="009D3AB7" w:rsidP="00A604CC">
            <w:pPr>
              <w:rPr>
                <w:rFonts w:asciiTheme="minorHAnsi" w:hAnsiTheme="minorHAnsi" w:cstheme="minorHAnsi"/>
                <w:b/>
                <w:color w:val="FFFFFF" w:themeColor="background1"/>
                <w:lang w:val="nl-NL"/>
              </w:rPr>
            </w:pPr>
            <w:r w:rsidRPr="009D3AB7">
              <w:rPr>
                <w:rFonts w:asciiTheme="minorHAnsi" w:hAnsiTheme="minorHAnsi" w:cs="Calibri"/>
                <w:b/>
                <w:color w:val="FFFFFF" w:themeColor="background1"/>
                <w:szCs w:val="22"/>
                <w:lang w:val="nl-NL"/>
              </w:rPr>
              <w:t>16.15 – 17.00 uur</w:t>
            </w:r>
          </w:p>
        </w:tc>
        <w:tc>
          <w:tcPr>
            <w:tcW w:w="3491" w:type="pct"/>
            <w:tcBorders>
              <w:top w:val="single" w:sz="8" w:space="0" w:color="C0504D"/>
            </w:tcBorders>
            <w:shd w:val="clear" w:color="auto" w:fill="C50C1F"/>
          </w:tcPr>
          <w:p w:rsidR="009D3AB7" w:rsidRPr="009D3AB7" w:rsidRDefault="009D3AB7" w:rsidP="00A604CC">
            <w:pPr>
              <w:rPr>
                <w:rFonts w:asciiTheme="minorHAnsi" w:hAnsiTheme="minorHAnsi" w:cstheme="minorHAnsi"/>
                <w:b/>
                <w:color w:val="FFFFFF" w:themeColor="background1"/>
              </w:rPr>
            </w:pPr>
            <w:r w:rsidRPr="009D3AB7">
              <w:rPr>
                <w:rFonts w:asciiTheme="minorHAnsi" w:hAnsiTheme="minorHAnsi" w:cstheme="minorHAnsi"/>
                <w:b/>
                <w:color w:val="FFFFFF" w:themeColor="background1"/>
              </w:rPr>
              <w:t xml:space="preserve">Power to the Parkinson </w:t>
            </w:r>
            <w:r w:rsidR="00DD5FC2">
              <w:rPr>
                <w:rFonts w:asciiTheme="minorHAnsi" w:hAnsiTheme="minorHAnsi" w:cstheme="minorHAnsi"/>
                <w:b/>
                <w:color w:val="FFFFFF" w:themeColor="background1"/>
              </w:rPr>
              <w:t>people</w:t>
            </w:r>
          </w:p>
        </w:tc>
      </w:tr>
      <w:tr w:rsidR="009D3AB7" w:rsidRPr="002A57BE" w:rsidTr="00CA677C">
        <w:trPr>
          <w:trHeight w:val="437"/>
        </w:trPr>
        <w:tc>
          <w:tcPr>
            <w:tcW w:w="1509" w:type="pct"/>
            <w:tcBorders>
              <w:top w:val="single" w:sz="8" w:space="0" w:color="C0504D"/>
              <w:left w:val="single" w:sz="8" w:space="0" w:color="C0504D"/>
              <w:bottom w:val="single" w:sz="8" w:space="0" w:color="C0504D"/>
            </w:tcBorders>
            <w:shd w:val="clear" w:color="auto" w:fill="auto"/>
          </w:tcPr>
          <w:p w:rsidR="009D3AB7" w:rsidRPr="009D3AB7" w:rsidRDefault="009D3AB7" w:rsidP="00A604CC">
            <w:pPr>
              <w:rPr>
                <w:rFonts w:cs="Arial"/>
                <w:b/>
                <w:bCs/>
                <w:szCs w:val="22"/>
                <w:lang w:val="nl-NL"/>
              </w:rPr>
            </w:pPr>
            <w:r w:rsidRPr="009D3AB7">
              <w:rPr>
                <w:rFonts w:cs="Arial"/>
                <w:b/>
                <w:bCs/>
                <w:szCs w:val="22"/>
                <w:lang w:val="nl-NL"/>
              </w:rPr>
              <w:t>Beknopte inhoud</w:t>
            </w:r>
          </w:p>
        </w:tc>
        <w:tc>
          <w:tcPr>
            <w:tcW w:w="3491" w:type="pct"/>
            <w:tcBorders>
              <w:top w:val="single" w:sz="8" w:space="0" w:color="C0504D"/>
              <w:right w:val="single" w:sz="8" w:space="0" w:color="C0504D"/>
            </w:tcBorders>
            <w:shd w:val="clear" w:color="auto" w:fill="auto"/>
          </w:tcPr>
          <w:p w:rsidR="009D3AB7" w:rsidRPr="009D3AB7" w:rsidRDefault="009D3AB7" w:rsidP="00A604CC">
            <w:pPr>
              <w:autoSpaceDE w:val="0"/>
              <w:autoSpaceDN w:val="0"/>
              <w:adjustRightInd w:val="0"/>
              <w:ind w:right="-110"/>
              <w:rPr>
                <w:rFonts w:eastAsia="MS Mincho" w:cs="Calibri"/>
                <w:color w:val="000000"/>
                <w:szCs w:val="22"/>
                <w:lang w:val="nl-NL" w:eastAsia="nl-NL"/>
              </w:rPr>
            </w:pPr>
            <w:r w:rsidRPr="009D3AB7">
              <w:rPr>
                <w:rFonts w:eastAsia="MS Mincho" w:cs="Calibri"/>
                <w:color w:val="000000"/>
                <w:szCs w:val="22"/>
                <w:lang w:val="nl-NL" w:eastAsia="nl-NL"/>
              </w:rPr>
              <w:t xml:space="preserve">De ziekte van Parkinson is een </w:t>
            </w:r>
            <w:r w:rsidR="00CC444F">
              <w:rPr>
                <w:rFonts w:eastAsia="MS Mincho" w:cs="Calibri"/>
                <w:color w:val="000000"/>
                <w:szCs w:val="22"/>
                <w:lang w:val="nl-NL" w:eastAsia="nl-NL"/>
              </w:rPr>
              <w:t xml:space="preserve">complexe en daardoor soms ook een </w:t>
            </w:r>
            <w:r w:rsidRPr="009D3AB7">
              <w:rPr>
                <w:rFonts w:eastAsia="MS Mincho" w:cs="Calibri"/>
                <w:color w:val="000000"/>
                <w:szCs w:val="22"/>
                <w:lang w:val="nl-NL" w:eastAsia="nl-NL"/>
              </w:rPr>
              <w:t xml:space="preserve">fascinerende aandoening. </w:t>
            </w:r>
            <w:r w:rsidR="00CC444F">
              <w:rPr>
                <w:rFonts w:eastAsia="MS Mincho" w:cs="Calibri"/>
                <w:color w:val="000000"/>
                <w:szCs w:val="22"/>
                <w:lang w:val="nl-NL" w:eastAsia="nl-NL"/>
              </w:rPr>
              <w:t>In de laatste sessie van de dag</w:t>
            </w:r>
            <w:r w:rsidRPr="009D3AB7">
              <w:rPr>
                <w:rFonts w:eastAsia="MS Mincho" w:cs="Calibri"/>
                <w:color w:val="000000"/>
                <w:szCs w:val="22"/>
                <w:lang w:val="nl-NL" w:eastAsia="nl-NL"/>
              </w:rPr>
              <w:t xml:space="preserve"> wordt ingegaan op de grote verscheidenheid waarop de ziekte van Parkinson zich presenteert. Ook wordt ingegaan op de vele bijzondere methoden die mensen zelf ontwikkeld hebben om te compenseren voor deze ziekte. Dergelijke compensatiemechanisme</w:t>
            </w:r>
            <w:r w:rsidR="00CC444F">
              <w:rPr>
                <w:rFonts w:eastAsia="MS Mincho" w:cs="Calibri"/>
                <w:color w:val="000000"/>
                <w:szCs w:val="22"/>
                <w:lang w:val="nl-NL" w:eastAsia="nl-NL"/>
              </w:rPr>
              <w:t>n</w:t>
            </w:r>
            <w:r w:rsidRPr="009D3AB7">
              <w:rPr>
                <w:rFonts w:eastAsia="MS Mincho" w:cs="Calibri"/>
                <w:color w:val="000000"/>
                <w:szCs w:val="22"/>
                <w:lang w:val="nl-NL" w:eastAsia="nl-NL"/>
              </w:rPr>
              <w:t xml:space="preserve"> zijn een rijke bron van inspiratie voor therapeutische interventies. </w:t>
            </w:r>
          </w:p>
        </w:tc>
      </w:tr>
    </w:tbl>
    <w:p w:rsidR="009D3AB7" w:rsidRPr="009D3AB7" w:rsidRDefault="009D3AB7" w:rsidP="00A604CC">
      <w:pPr>
        <w:rPr>
          <w:lang w:val="nl-NL"/>
        </w:rPr>
      </w:pPr>
    </w:p>
    <w:p w:rsidR="009D3AB7" w:rsidRPr="00175934" w:rsidRDefault="009D3AB7" w:rsidP="00A604CC">
      <w:pPr>
        <w:rPr>
          <w:rFonts w:cs="Arial"/>
          <w:b/>
          <w:bCs/>
          <w:color w:val="C50C1F"/>
          <w:kern w:val="32"/>
          <w:sz w:val="24"/>
          <w:szCs w:val="32"/>
          <w:highlight w:val="yellow"/>
          <w:lang w:val="nl-NL"/>
        </w:rPr>
      </w:pPr>
      <w:r w:rsidRPr="00175934">
        <w:rPr>
          <w:highlight w:val="yellow"/>
          <w:lang w:val="nl-NL"/>
        </w:rPr>
        <w:br w:type="page"/>
      </w:r>
    </w:p>
    <w:p w:rsidR="00DB5651" w:rsidRPr="00DB4BA3" w:rsidRDefault="00094BAF" w:rsidP="00A604CC">
      <w:pPr>
        <w:pStyle w:val="Kop1"/>
        <w:spacing w:before="0" w:after="0"/>
        <w:rPr>
          <w:lang w:val="nl-NL"/>
        </w:rPr>
      </w:pPr>
      <w:bookmarkStart w:id="12" w:name="_Toc512171847"/>
      <w:bookmarkStart w:id="13" w:name="_Toc871464"/>
      <w:bookmarkStart w:id="14" w:name="_Toc4498713"/>
      <w:r>
        <w:rPr>
          <w:lang w:val="nl-NL"/>
        </w:rPr>
        <w:lastRenderedPageBreak/>
        <w:t>D</w:t>
      </w:r>
      <w:r w:rsidR="00DB5651">
        <w:rPr>
          <w:lang w:val="nl-NL"/>
        </w:rPr>
        <w:t xml:space="preserve">ag 2 - </w:t>
      </w:r>
      <w:r w:rsidR="00DB5651" w:rsidRPr="00DB4BA3">
        <w:rPr>
          <w:lang w:val="nl-NL"/>
        </w:rPr>
        <w:t xml:space="preserve">Donderdag </w:t>
      </w:r>
      <w:r w:rsidR="00DB5651">
        <w:rPr>
          <w:lang w:val="nl-NL"/>
        </w:rPr>
        <w:t>23 mei 2019 - Programma</w:t>
      </w:r>
      <w:bookmarkEnd w:id="12"/>
      <w:bookmarkEnd w:id="13"/>
      <w:bookmarkEnd w:id="14"/>
    </w:p>
    <w:p w:rsidR="00DB5651" w:rsidRPr="00DB4BA3" w:rsidRDefault="00DB5651" w:rsidP="00A604CC">
      <w:pPr>
        <w:rPr>
          <w:highlight w:val="yellow"/>
          <w:lang w:val="nl-NL"/>
        </w:rPr>
      </w:pPr>
    </w:p>
    <w:tbl>
      <w:tblPr>
        <w:tblpPr w:leftFromText="141" w:rightFromText="141" w:vertAnchor="text" w:tblpY="1"/>
        <w:tblOverlap w:val="never"/>
        <w:tblW w:w="4999" w:type="pct"/>
        <w:tblBorders>
          <w:top w:val="single" w:sz="8" w:space="0" w:color="C0504D"/>
          <w:left w:val="single" w:sz="8" w:space="0" w:color="C0504D"/>
          <w:bottom w:val="single" w:sz="8" w:space="0" w:color="C0504D"/>
          <w:right w:val="single" w:sz="8" w:space="0" w:color="C0504D"/>
          <w:insideH w:val="single" w:sz="8" w:space="0" w:color="C0504D"/>
        </w:tblBorders>
        <w:tblLook w:val="04A0"/>
      </w:tblPr>
      <w:tblGrid>
        <w:gridCol w:w="1668"/>
        <w:gridCol w:w="5102"/>
        <w:gridCol w:w="2514"/>
      </w:tblGrid>
      <w:tr w:rsidR="00DB5651" w:rsidRPr="00DB4BA3" w:rsidTr="00FE1BAD">
        <w:tc>
          <w:tcPr>
            <w:tcW w:w="898" w:type="pct"/>
            <w:tcBorders>
              <w:top w:val="single" w:sz="8" w:space="0" w:color="C0504D"/>
              <w:left w:val="single" w:sz="8" w:space="0" w:color="C0504D"/>
              <w:bottom w:val="single" w:sz="8" w:space="0" w:color="C0504D"/>
              <w:right w:val="nil"/>
            </w:tcBorders>
            <w:shd w:val="clear" w:color="auto" w:fill="C50C1F"/>
            <w:hideMark/>
          </w:tcPr>
          <w:p w:rsidR="00DB5651" w:rsidRPr="00137C71" w:rsidRDefault="00DB5651" w:rsidP="00A604CC">
            <w:pPr>
              <w:ind w:right="-108"/>
              <w:rPr>
                <w:rFonts w:cs="Arial"/>
                <w:b/>
                <w:bCs/>
                <w:color w:val="FFFFFF"/>
              </w:rPr>
            </w:pPr>
            <w:r w:rsidRPr="00137C71">
              <w:rPr>
                <w:rFonts w:cs="Arial"/>
                <w:b/>
                <w:bCs/>
                <w:color w:val="FFFFFF"/>
              </w:rPr>
              <w:t>Tijd</w:t>
            </w:r>
          </w:p>
        </w:tc>
        <w:tc>
          <w:tcPr>
            <w:tcW w:w="2748" w:type="pct"/>
            <w:tcBorders>
              <w:top w:val="single" w:sz="8" w:space="0" w:color="C0504D"/>
              <w:left w:val="nil"/>
              <w:bottom w:val="single" w:sz="8" w:space="0" w:color="C0504D"/>
              <w:right w:val="nil"/>
            </w:tcBorders>
            <w:shd w:val="clear" w:color="auto" w:fill="C50C1F"/>
            <w:hideMark/>
          </w:tcPr>
          <w:p w:rsidR="00DB5651" w:rsidRPr="00137C71" w:rsidRDefault="00DB5651" w:rsidP="00A604CC">
            <w:pPr>
              <w:ind w:right="-250"/>
              <w:rPr>
                <w:rFonts w:cs="Arial"/>
                <w:b/>
                <w:bCs/>
                <w:color w:val="FFFFFF"/>
              </w:rPr>
            </w:pPr>
            <w:r w:rsidRPr="00137C71">
              <w:rPr>
                <w:rFonts w:cs="Arial"/>
                <w:b/>
                <w:bCs/>
                <w:color w:val="FFFFFF"/>
              </w:rPr>
              <w:t>Programmaonderdeel</w:t>
            </w:r>
          </w:p>
        </w:tc>
        <w:tc>
          <w:tcPr>
            <w:tcW w:w="1354" w:type="pct"/>
            <w:tcBorders>
              <w:top w:val="single" w:sz="8" w:space="0" w:color="C0504D"/>
              <w:left w:val="nil"/>
              <w:bottom w:val="single" w:sz="8" w:space="0" w:color="C0504D"/>
              <w:right w:val="single" w:sz="8" w:space="0" w:color="C0504D"/>
            </w:tcBorders>
            <w:shd w:val="clear" w:color="auto" w:fill="C50C1F"/>
            <w:hideMark/>
          </w:tcPr>
          <w:p w:rsidR="00DB5651" w:rsidRPr="00137C71" w:rsidRDefault="00DB5651" w:rsidP="00A604CC">
            <w:pPr>
              <w:ind w:right="-250"/>
              <w:rPr>
                <w:rFonts w:cs="Arial"/>
                <w:b/>
                <w:bCs/>
                <w:color w:val="FFFFFF"/>
              </w:rPr>
            </w:pPr>
            <w:r w:rsidRPr="00137C71">
              <w:rPr>
                <w:rFonts w:cs="Arial"/>
                <w:b/>
                <w:bCs/>
                <w:color w:val="FFFFFF"/>
              </w:rPr>
              <w:t>Spreker</w:t>
            </w:r>
          </w:p>
        </w:tc>
      </w:tr>
      <w:tr w:rsidR="00DB5651" w:rsidRPr="00DB4BA3" w:rsidTr="00FE1BAD">
        <w:tc>
          <w:tcPr>
            <w:tcW w:w="898" w:type="pct"/>
            <w:tcBorders>
              <w:top w:val="single" w:sz="8" w:space="0" w:color="C0504D"/>
              <w:left w:val="single" w:sz="8" w:space="0" w:color="C0504D"/>
              <w:bottom w:val="single" w:sz="8" w:space="0" w:color="C0504D"/>
              <w:right w:val="nil"/>
            </w:tcBorders>
            <w:hideMark/>
          </w:tcPr>
          <w:p w:rsidR="00DB5651" w:rsidRPr="00137C71" w:rsidRDefault="00DB5651" w:rsidP="00A604CC">
            <w:pPr>
              <w:ind w:right="-108"/>
              <w:rPr>
                <w:rFonts w:cs="Arial"/>
                <w:b/>
                <w:bCs/>
                <w:color w:val="FFFFFF"/>
              </w:rPr>
            </w:pPr>
            <w:r w:rsidRPr="00137C71">
              <w:rPr>
                <w:rFonts w:eastAsia="MS Mincho" w:cs="Calibri"/>
                <w:bCs/>
                <w:color w:val="000000"/>
                <w:lang w:eastAsia="nl-NL"/>
              </w:rPr>
              <w:t>08:30 – 09:00</w:t>
            </w:r>
          </w:p>
        </w:tc>
        <w:tc>
          <w:tcPr>
            <w:tcW w:w="2748" w:type="pct"/>
            <w:tcBorders>
              <w:top w:val="single" w:sz="8" w:space="0" w:color="C0504D"/>
              <w:left w:val="nil"/>
              <w:bottom w:val="single" w:sz="8" w:space="0" w:color="C0504D"/>
              <w:right w:val="nil"/>
            </w:tcBorders>
          </w:tcPr>
          <w:p w:rsidR="00DB5651" w:rsidRPr="005A472C" w:rsidRDefault="00DB5651" w:rsidP="00A604CC">
            <w:pPr>
              <w:tabs>
                <w:tab w:val="left" w:pos="2835"/>
              </w:tabs>
              <w:autoSpaceDE w:val="0"/>
              <w:autoSpaceDN w:val="0"/>
              <w:adjustRightInd w:val="0"/>
              <w:ind w:right="-250"/>
              <w:rPr>
                <w:rFonts w:eastAsia="MS Mincho" w:cs="Calibri"/>
                <w:i/>
                <w:color w:val="000000"/>
                <w:lang w:eastAsia="nl-NL"/>
              </w:rPr>
            </w:pPr>
            <w:r w:rsidRPr="005A472C">
              <w:rPr>
                <w:rFonts w:eastAsia="MS Mincho" w:cs="Calibri"/>
                <w:i/>
                <w:color w:val="000000"/>
                <w:lang w:eastAsia="nl-NL"/>
              </w:rPr>
              <w:t>Inschrijving en ontvangst</w:t>
            </w:r>
          </w:p>
          <w:p w:rsidR="00DB5651" w:rsidRPr="00137C71" w:rsidRDefault="00DB5651" w:rsidP="00A604CC">
            <w:pPr>
              <w:ind w:right="-250"/>
              <w:rPr>
                <w:rFonts w:cs="Arial"/>
                <w:b/>
                <w:bCs/>
                <w:color w:val="FFFFFF"/>
              </w:rPr>
            </w:pPr>
          </w:p>
        </w:tc>
        <w:tc>
          <w:tcPr>
            <w:tcW w:w="1354" w:type="pct"/>
            <w:tcBorders>
              <w:top w:val="single" w:sz="8" w:space="0" w:color="C0504D"/>
              <w:left w:val="nil"/>
              <w:bottom w:val="single" w:sz="8" w:space="0" w:color="C0504D"/>
              <w:right w:val="single" w:sz="8" w:space="0" w:color="C0504D"/>
            </w:tcBorders>
          </w:tcPr>
          <w:p w:rsidR="00DB5651" w:rsidRPr="00137C71" w:rsidRDefault="00DB5651" w:rsidP="00A604CC">
            <w:pPr>
              <w:ind w:right="-250"/>
              <w:rPr>
                <w:rFonts w:cs="Arial"/>
                <w:b/>
                <w:bCs/>
              </w:rPr>
            </w:pPr>
          </w:p>
        </w:tc>
      </w:tr>
      <w:tr w:rsidR="00DB5651" w:rsidRPr="00DB4BA3" w:rsidTr="00FE1BAD">
        <w:tc>
          <w:tcPr>
            <w:tcW w:w="898" w:type="pct"/>
            <w:tcBorders>
              <w:top w:val="single" w:sz="8" w:space="0" w:color="C0504D"/>
              <w:left w:val="single" w:sz="8" w:space="0" w:color="C0504D"/>
              <w:bottom w:val="single" w:sz="8" w:space="0" w:color="C0504D"/>
              <w:right w:val="nil"/>
            </w:tcBorders>
            <w:hideMark/>
          </w:tcPr>
          <w:p w:rsidR="00DB5651" w:rsidRPr="00BA7D62" w:rsidRDefault="00DB5651" w:rsidP="00A604CC">
            <w:pPr>
              <w:tabs>
                <w:tab w:val="left" w:pos="2835"/>
              </w:tabs>
              <w:autoSpaceDE w:val="0"/>
              <w:autoSpaceDN w:val="0"/>
              <w:adjustRightInd w:val="0"/>
              <w:ind w:right="-108"/>
              <w:rPr>
                <w:rFonts w:eastAsia="MS Mincho" w:cs="Calibri"/>
                <w:color w:val="000000"/>
                <w:lang w:val="nl-NL" w:eastAsia="nl-NL"/>
              </w:rPr>
            </w:pPr>
            <w:r w:rsidRPr="00BA7D62">
              <w:rPr>
                <w:rFonts w:eastAsia="MS Mincho" w:cs="Calibri"/>
                <w:bCs/>
                <w:color w:val="000000"/>
                <w:szCs w:val="22"/>
                <w:lang w:val="nl-NL" w:eastAsia="nl-NL"/>
              </w:rPr>
              <w:t>09:00 – 10:</w:t>
            </w:r>
            <w:r>
              <w:rPr>
                <w:rFonts w:eastAsia="MS Mincho" w:cs="Calibri"/>
                <w:bCs/>
                <w:color w:val="000000"/>
                <w:szCs w:val="22"/>
                <w:lang w:val="nl-NL" w:eastAsia="nl-NL"/>
              </w:rPr>
              <w:t>15</w:t>
            </w:r>
          </w:p>
        </w:tc>
        <w:tc>
          <w:tcPr>
            <w:tcW w:w="2748" w:type="pct"/>
            <w:tcBorders>
              <w:top w:val="single" w:sz="8" w:space="0" w:color="C0504D"/>
              <w:left w:val="nil"/>
              <w:bottom w:val="single" w:sz="8" w:space="0" w:color="C0504D"/>
              <w:right w:val="nil"/>
            </w:tcBorders>
            <w:hideMark/>
          </w:tcPr>
          <w:p w:rsidR="00DB5651" w:rsidRPr="00BA7D62" w:rsidRDefault="00DB5651" w:rsidP="00A604CC">
            <w:pPr>
              <w:tabs>
                <w:tab w:val="left" w:pos="2835"/>
              </w:tabs>
              <w:autoSpaceDE w:val="0"/>
              <w:autoSpaceDN w:val="0"/>
              <w:adjustRightInd w:val="0"/>
              <w:ind w:left="33" w:right="-250"/>
              <w:rPr>
                <w:rFonts w:eastAsia="MS Mincho" w:cs="Calibri"/>
                <w:color w:val="000000"/>
                <w:lang w:val="nl-NL" w:eastAsia="nl-NL"/>
              </w:rPr>
            </w:pPr>
            <w:r w:rsidRPr="00BA7D62">
              <w:rPr>
                <w:lang w:val="nl-NL"/>
              </w:rPr>
              <w:t>Richtlijn maatschappelijk werk  voor mensen met de Ziekte van Parkinson, onderdeel maatschappelijk werk (psychosociale zorg), meerwaarde &amp; profilering maatschappelijk werk</w:t>
            </w:r>
          </w:p>
        </w:tc>
        <w:tc>
          <w:tcPr>
            <w:tcW w:w="1354" w:type="pct"/>
            <w:tcBorders>
              <w:top w:val="single" w:sz="8" w:space="0" w:color="C0504D"/>
              <w:left w:val="nil"/>
              <w:bottom w:val="single" w:sz="8" w:space="0" w:color="C0504D"/>
              <w:right w:val="single" w:sz="8" w:space="0" w:color="C0504D"/>
            </w:tcBorders>
          </w:tcPr>
          <w:p w:rsidR="00DB5651" w:rsidRPr="00BA7D62" w:rsidRDefault="00DB5651" w:rsidP="00A604CC">
            <w:pPr>
              <w:tabs>
                <w:tab w:val="left" w:pos="2835"/>
              </w:tabs>
              <w:autoSpaceDE w:val="0"/>
              <w:autoSpaceDN w:val="0"/>
              <w:adjustRightInd w:val="0"/>
              <w:ind w:left="33" w:right="-250"/>
              <w:rPr>
                <w:rFonts w:eastAsia="MS Mincho" w:cs="Calibri"/>
                <w:color w:val="000000"/>
                <w:lang w:val="nl-NL" w:eastAsia="nl-NL"/>
              </w:rPr>
            </w:pPr>
            <w:r w:rsidRPr="00BA7D62">
              <w:rPr>
                <w:rFonts w:eastAsia="MS Mincho" w:cs="Calibri"/>
                <w:color w:val="000000"/>
                <w:lang w:val="nl-NL" w:eastAsia="nl-NL"/>
              </w:rPr>
              <w:t xml:space="preserve">Colin van der Heijden </w:t>
            </w:r>
          </w:p>
        </w:tc>
      </w:tr>
      <w:tr w:rsidR="00DB5651" w:rsidRPr="00DB4BA3" w:rsidTr="00FE1BAD">
        <w:tc>
          <w:tcPr>
            <w:tcW w:w="898" w:type="pct"/>
            <w:tcBorders>
              <w:top w:val="single" w:sz="8" w:space="0" w:color="C0504D"/>
              <w:left w:val="single" w:sz="8" w:space="0" w:color="C0504D"/>
              <w:bottom w:val="single" w:sz="8" w:space="0" w:color="C0504D"/>
              <w:right w:val="nil"/>
            </w:tcBorders>
          </w:tcPr>
          <w:p w:rsidR="00DB5651" w:rsidRPr="00BA7D62" w:rsidRDefault="00DB5651" w:rsidP="00A604CC">
            <w:pPr>
              <w:autoSpaceDE w:val="0"/>
              <w:autoSpaceDN w:val="0"/>
              <w:adjustRightInd w:val="0"/>
              <w:rPr>
                <w:rFonts w:eastAsia="MS Mincho" w:cs="Calibri"/>
                <w:bCs/>
                <w:color w:val="000000"/>
                <w:lang w:val="nl-NL" w:eastAsia="nl-NL"/>
              </w:rPr>
            </w:pPr>
            <w:r>
              <w:rPr>
                <w:rFonts w:eastAsia="MS Mincho" w:cs="Calibri"/>
                <w:bCs/>
                <w:color w:val="000000"/>
                <w:szCs w:val="22"/>
                <w:lang w:val="nl-NL" w:eastAsia="nl-NL"/>
              </w:rPr>
              <w:t>10.15 – 10.30</w:t>
            </w:r>
          </w:p>
          <w:p w:rsidR="00DB5651" w:rsidRPr="00BA7D62" w:rsidRDefault="00DB5651" w:rsidP="00A604CC">
            <w:pPr>
              <w:tabs>
                <w:tab w:val="left" w:pos="2835"/>
              </w:tabs>
              <w:autoSpaceDE w:val="0"/>
              <w:autoSpaceDN w:val="0"/>
              <w:adjustRightInd w:val="0"/>
              <w:ind w:right="-108"/>
              <w:rPr>
                <w:rFonts w:eastAsia="MS Mincho" w:cs="Calibri"/>
                <w:color w:val="000000"/>
                <w:lang w:val="nl-NL" w:eastAsia="nl-NL"/>
              </w:rPr>
            </w:pPr>
          </w:p>
        </w:tc>
        <w:tc>
          <w:tcPr>
            <w:tcW w:w="2748" w:type="pct"/>
            <w:tcBorders>
              <w:top w:val="single" w:sz="8" w:space="0" w:color="C0504D"/>
              <w:left w:val="nil"/>
              <w:bottom w:val="single" w:sz="8" w:space="0" w:color="C0504D"/>
              <w:right w:val="nil"/>
            </w:tcBorders>
            <w:hideMark/>
          </w:tcPr>
          <w:p w:rsidR="00DB5651" w:rsidRPr="00BA7D62" w:rsidRDefault="00DB5651" w:rsidP="00A604CC">
            <w:pPr>
              <w:tabs>
                <w:tab w:val="left" w:pos="2835"/>
              </w:tabs>
              <w:autoSpaceDE w:val="0"/>
              <w:autoSpaceDN w:val="0"/>
              <w:adjustRightInd w:val="0"/>
              <w:ind w:left="33" w:right="-250"/>
              <w:rPr>
                <w:rFonts w:eastAsia="MS Mincho" w:cs="Calibri"/>
                <w:i/>
                <w:color w:val="000000"/>
                <w:lang w:val="nl-NL" w:eastAsia="nl-NL"/>
              </w:rPr>
            </w:pPr>
            <w:r w:rsidRPr="00BA7D62">
              <w:rPr>
                <w:rFonts w:eastAsia="MS Mincho" w:cs="Calibri"/>
                <w:i/>
                <w:color w:val="000000"/>
                <w:szCs w:val="22"/>
                <w:lang w:val="nl-NL" w:eastAsia="nl-NL"/>
              </w:rPr>
              <w:t>Pauze</w:t>
            </w:r>
          </w:p>
        </w:tc>
        <w:tc>
          <w:tcPr>
            <w:tcW w:w="1354" w:type="pct"/>
            <w:tcBorders>
              <w:top w:val="single" w:sz="8" w:space="0" w:color="C0504D"/>
              <w:left w:val="nil"/>
              <w:bottom w:val="single" w:sz="8" w:space="0" w:color="C0504D"/>
              <w:right w:val="single" w:sz="8" w:space="0" w:color="C0504D"/>
            </w:tcBorders>
          </w:tcPr>
          <w:p w:rsidR="00DB5651" w:rsidRPr="00BA7D62" w:rsidRDefault="00DB5651" w:rsidP="00A604CC">
            <w:pPr>
              <w:tabs>
                <w:tab w:val="left" w:pos="2835"/>
              </w:tabs>
              <w:autoSpaceDE w:val="0"/>
              <w:autoSpaceDN w:val="0"/>
              <w:adjustRightInd w:val="0"/>
              <w:ind w:left="33" w:right="-250"/>
              <w:rPr>
                <w:rFonts w:eastAsia="MS Mincho" w:cs="Calibri"/>
                <w:color w:val="000000"/>
                <w:lang w:val="nl-NL" w:eastAsia="nl-NL"/>
              </w:rPr>
            </w:pPr>
          </w:p>
        </w:tc>
      </w:tr>
      <w:tr w:rsidR="00DB5651" w:rsidRPr="00BA53ED" w:rsidTr="00FE1BAD">
        <w:tc>
          <w:tcPr>
            <w:tcW w:w="898" w:type="pct"/>
            <w:tcBorders>
              <w:top w:val="single" w:sz="8" w:space="0" w:color="C0504D"/>
              <w:left w:val="single" w:sz="8" w:space="0" w:color="C0504D"/>
              <w:bottom w:val="single" w:sz="8" w:space="0" w:color="C0504D"/>
              <w:right w:val="nil"/>
            </w:tcBorders>
            <w:hideMark/>
          </w:tcPr>
          <w:p w:rsidR="00DB5651" w:rsidRPr="00BA7D62" w:rsidRDefault="00DB5651" w:rsidP="00A604CC">
            <w:pPr>
              <w:autoSpaceDE w:val="0"/>
              <w:autoSpaceDN w:val="0"/>
              <w:adjustRightInd w:val="0"/>
              <w:rPr>
                <w:rFonts w:eastAsia="MS Mincho" w:cs="Calibri"/>
                <w:bCs/>
                <w:color w:val="000000"/>
                <w:lang w:val="nl-NL" w:eastAsia="nl-NL"/>
              </w:rPr>
            </w:pPr>
            <w:r>
              <w:rPr>
                <w:rFonts w:eastAsia="MS Mincho" w:cs="Calibri"/>
                <w:bCs/>
                <w:color w:val="000000"/>
                <w:szCs w:val="22"/>
                <w:lang w:val="nl-NL" w:eastAsia="nl-NL"/>
              </w:rPr>
              <w:t>10.30</w:t>
            </w:r>
            <w:r w:rsidRPr="00BA7D62">
              <w:rPr>
                <w:rFonts w:eastAsia="MS Mincho" w:cs="Calibri"/>
                <w:bCs/>
                <w:color w:val="000000"/>
                <w:szCs w:val="22"/>
                <w:lang w:val="nl-NL" w:eastAsia="nl-NL"/>
              </w:rPr>
              <w:t xml:space="preserve"> – </w:t>
            </w:r>
            <w:r>
              <w:rPr>
                <w:rFonts w:eastAsia="MS Mincho" w:cs="Calibri"/>
                <w:bCs/>
                <w:color w:val="000000"/>
                <w:szCs w:val="22"/>
                <w:lang w:val="nl-NL" w:eastAsia="nl-NL"/>
              </w:rPr>
              <w:t>12.15</w:t>
            </w:r>
          </w:p>
          <w:p w:rsidR="00DB5651" w:rsidRPr="00BA7D62" w:rsidRDefault="00DB5651" w:rsidP="00A604CC">
            <w:pPr>
              <w:autoSpaceDE w:val="0"/>
              <w:autoSpaceDN w:val="0"/>
              <w:adjustRightInd w:val="0"/>
              <w:rPr>
                <w:rFonts w:eastAsia="MS Mincho" w:cs="Calibri"/>
                <w:color w:val="000000"/>
                <w:lang w:val="nl-NL" w:eastAsia="nl-NL"/>
              </w:rPr>
            </w:pPr>
          </w:p>
        </w:tc>
        <w:tc>
          <w:tcPr>
            <w:tcW w:w="2748" w:type="pct"/>
            <w:tcBorders>
              <w:top w:val="single" w:sz="8" w:space="0" w:color="C0504D"/>
              <w:left w:val="nil"/>
              <w:bottom w:val="single" w:sz="8" w:space="0" w:color="C0504D"/>
              <w:right w:val="nil"/>
            </w:tcBorders>
          </w:tcPr>
          <w:p w:rsidR="00DB5651" w:rsidRPr="00BA7D62" w:rsidRDefault="00DB5651" w:rsidP="00A604CC">
            <w:pPr>
              <w:ind w:left="33" w:right="-250"/>
              <w:rPr>
                <w:rFonts w:cs="Arial"/>
                <w:bCs/>
                <w:color w:val="FFFFFF"/>
                <w:lang w:val="nl-NL"/>
              </w:rPr>
            </w:pPr>
            <w:r w:rsidRPr="00BA7D62">
              <w:rPr>
                <w:lang w:val="nl-NL"/>
              </w:rPr>
              <w:t>Presentatie van je Plan van Aanpak binnen de eigen organisatie</w:t>
            </w:r>
          </w:p>
        </w:tc>
        <w:tc>
          <w:tcPr>
            <w:tcW w:w="1354" w:type="pct"/>
            <w:tcBorders>
              <w:top w:val="single" w:sz="8" w:space="0" w:color="C0504D"/>
              <w:left w:val="nil"/>
              <w:bottom w:val="single" w:sz="8" w:space="0" w:color="C0504D"/>
              <w:right w:val="single" w:sz="8" w:space="0" w:color="C0504D"/>
            </w:tcBorders>
            <w:hideMark/>
          </w:tcPr>
          <w:p w:rsidR="00DB5651" w:rsidRPr="00BA7D62" w:rsidRDefault="00DB5651" w:rsidP="00A604CC">
            <w:pPr>
              <w:ind w:left="33" w:right="-250"/>
              <w:rPr>
                <w:rFonts w:cs="Arial"/>
                <w:bCs/>
                <w:color w:val="FFFFFF"/>
                <w:lang w:val="nl-NL"/>
              </w:rPr>
            </w:pPr>
            <w:r w:rsidRPr="00BA7D62">
              <w:rPr>
                <w:rFonts w:eastAsia="MS Mincho" w:cs="Calibri"/>
                <w:color w:val="000000"/>
                <w:lang w:val="nl-NL" w:eastAsia="nl-NL"/>
              </w:rPr>
              <w:t>Colin van der Heijden</w:t>
            </w:r>
          </w:p>
        </w:tc>
      </w:tr>
      <w:tr w:rsidR="00DB5651" w:rsidRPr="00BA53ED" w:rsidTr="00FE1BAD">
        <w:tc>
          <w:tcPr>
            <w:tcW w:w="898" w:type="pct"/>
            <w:tcBorders>
              <w:top w:val="single" w:sz="8" w:space="0" w:color="C0504D"/>
              <w:left w:val="single" w:sz="8" w:space="0" w:color="C0504D"/>
              <w:bottom w:val="single" w:sz="8" w:space="0" w:color="C0504D"/>
              <w:right w:val="nil"/>
            </w:tcBorders>
            <w:hideMark/>
          </w:tcPr>
          <w:p w:rsidR="00DB5651" w:rsidRPr="00BA7D62" w:rsidRDefault="00DB5651" w:rsidP="00A604CC">
            <w:pPr>
              <w:tabs>
                <w:tab w:val="left" w:pos="2835"/>
              </w:tabs>
              <w:autoSpaceDE w:val="0"/>
              <w:autoSpaceDN w:val="0"/>
              <w:adjustRightInd w:val="0"/>
              <w:ind w:right="-108"/>
              <w:rPr>
                <w:rFonts w:eastAsia="MS Mincho" w:cs="Calibri"/>
                <w:color w:val="000000"/>
                <w:lang w:val="nl-NL" w:eastAsia="nl-NL"/>
              </w:rPr>
            </w:pPr>
            <w:r>
              <w:rPr>
                <w:rFonts w:eastAsia="MS Mincho" w:cs="Calibri"/>
                <w:bCs/>
                <w:color w:val="000000"/>
                <w:szCs w:val="22"/>
                <w:lang w:val="nl-NL" w:eastAsia="nl-NL"/>
              </w:rPr>
              <w:t>12.15 – 13.15</w:t>
            </w:r>
            <w:r w:rsidRPr="00BA7D62">
              <w:rPr>
                <w:rFonts w:eastAsia="MS Mincho" w:cs="Calibri"/>
                <w:bCs/>
                <w:color w:val="000000"/>
                <w:szCs w:val="22"/>
                <w:lang w:val="nl-NL" w:eastAsia="nl-NL"/>
              </w:rPr>
              <w:t xml:space="preserve"> </w:t>
            </w:r>
          </w:p>
        </w:tc>
        <w:tc>
          <w:tcPr>
            <w:tcW w:w="2748" w:type="pct"/>
            <w:tcBorders>
              <w:top w:val="single" w:sz="8" w:space="0" w:color="C0504D"/>
              <w:left w:val="nil"/>
              <w:bottom w:val="single" w:sz="8" w:space="0" w:color="C0504D"/>
              <w:right w:val="nil"/>
            </w:tcBorders>
          </w:tcPr>
          <w:p w:rsidR="00DB5651" w:rsidRPr="00BA7D62" w:rsidRDefault="00DB5651" w:rsidP="00A604CC">
            <w:pPr>
              <w:ind w:left="33" w:right="-250"/>
              <w:rPr>
                <w:rFonts w:eastAsia="MS Mincho" w:cs="Calibri"/>
                <w:i/>
                <w:color w:val="000000"/>
                <w:lang w:val="nl-NL" w:eastAsia="nl-NL"/>
              </w:rPr>
            </w:pPr>
            <w:r w:rsidRPr="00BA7D62">
              <w:rPr>
                <w:rFonts w:eastAsia="MS Mincho" w:cs="Calibri"/>
                <w:i/>
                <w:color w:val="000000"/>
                <w:szCs w:val="22"/>
                <w:lang w:val="nl-NL" w:eastAsia="nl-NL"/>
              </w:rPr>
              <w:t>Lunch</w:t>
            </w:r>
          </w:p>
          <w:p w:rsidR="00DB5651" w:rsidRPr="00BA7D62" w:rsidRDefault="00DB5651" w:rsidP="00A604CC">
            <w:pPr>
              <w:ind w:left="33" w:right="-250"/>
              <w:rPr>
                <w:rFonts w:cs="Arial"/>
                <w:bCs/>
                <w:color w:val="FFFFFF"/>
                <w:lang w:val="nl-NL"/>
              </w:rPr>
            </w:pPr>
          </w:p>
        </w:tc>
        <w:tc>
          <w:tcPr>
            <w:tcW w:w="1354" w:type="pct"/>
            <w:tcBorders>
              <w:top w:val="single" w:sz="8" w:space="0" w:color="C0504D"/>
              <w:left w:val="nil"/>
              <w:bottom w:val="single" w:sz="8" w:space="0" w:color="C0504D"/>
              <w:right w:val="single" w:sz="8" w:space="0" w:color="C0504D"/>
            </w:tcBorders>
          </w:tcPr>
          <w:p w:rsidR="00DB5651" w:rsidRPr="00BA7D62" w:rsidRDefault="00DB5651" w:rsidP="00A604CC">
            <w:pPr>
              <w:ind w:left="33" w:right="-250"/>
              <w:rPr>
                <w:rFonts w:cs="Arial"/>
                <w:bCs/>
                <w:color w:val="FFFFFF"/>
                <w:lang w:val="nl-NL"/>
              </w:rPr>
            </w:pPr>
          </w:p>
        </w:tc>
      </w:tr>
      <w:tr w:rsidR="00DB5651" w:rsidRPr="00DB4BA3" w:rsidTr="00FE1BAD">
        <w:tc>
          <w:tcPr>
            <w:tcW w:w="898" w:type="pct"/>
            <w:tcBorders>
              <w:top w:val="single" w:sz="8" w:space="0" w:color="C0504D"/>
              <w:left w:val="single" w:sz="8" w:space="0" w:color="C0504D"/>
              <w:bottom w:val="single" w:sz="8" w:space="0" w:color="C0504D"/>
              <w:right w:val="nil"/>
            </w:tcBorders>
            <w:hideMark/>
          </w:tcPr>
          <w:p w:rsidR="00DB5651" w:rsidRPr="00BA7D62" w:rsidRDefault="00DB5651" w:rsidP="00A604CC">
            <w:pPr>
              <w:ind w:right="-108"/>
              <w:rPr>
                <w:rFonts w:cs="Arial"/>
                <w:bCs/>
                <w:color w:val="FFFFFF"/>
                <w:lang w:val="nl-NL"/>
              </w:rPr>
            </w:pPr>
            <w:r w:rsidRPr="00BA7D62">
              <w:rPr>
                <w:rFonts w:eastAsia="MS Mincho" w:cs="Calibri"/>
                <w:bCs/>
                <w:color w:val="000000"/>
                <w:szCs w:val="22"/>
                <w:lang w:val="nl-NL" w:eastAsia="nl-NL"/>
              </w:rPr>
              <w:t>13.</w:t>
            </w:r>
            <w:r>
              <w:rPr>
                <w:rFonts w:eastAsia="MS Mincho" w:cs="Calibri"/>
                <w:bCs/>
                <w:color w:val="000000"/>
                <w:szCs w:val="22"/>
                <w:lang w:val="nl-NL" w:eastAsia="nl-NL"/>
              </w:rPr>
              <w:t>15</w:t>
            </w:r>
            <w:r w:rsidRPr="00BA7D62">
              <w:rPr>
                <w:rFonts w:eastAsia="MS Mincho" w:cs="Calibri"/>
                <w:bCs/>
                <w:color w:val="000000"/>
                <w:szCs w:val="22"/>
                <w:lang w:val="nl-NL" w:eastAsia="nl-NL"/>
              </w:rPr>
              <w:t xml:space="preserve"> – </w:t>
            </w:r>
            <w:r>
              <w:rPr>
                <w:rFonts w:eastAsia="MS Mincho" w:cs="Calibri"/>
                <w:bCs/>
                <w:color w:val="000000"/>
                <w:szCs w:val="22"/>
                <w:lang w:val="nl-NL" w:eastAsia="nl-NL"/>
              </w:rPr>
              <w:t>14.15</w:t>
            </w:r>
          </w:p>
        </w:tc>
        <w:tc>
          <w:tcPr>
            <w:tcW w:w="2748" w:type="pct"/>
            <w:tcBorders>
              <w:top w:val="single" w:sz="8" w:space="0" w:color="C0504D"/>
              <w:left w:val="nil"/>
              <w:bottom w:val="single" w:sz="8" w:space="0" w:color="C0504D"/>
              <w:right w:val="nil"/>
            </w:tcBorders>
            <w:hideMark/>
          </w:tcPr>
          <w:p w:rsidR="00DB5651" w:rsidRPr="008C77D8" w:rsidRDefault="00DB5651" w:rsidP="00A604CC">
            <w:pPr>
              <w:rPr>
                <w:lang w:val="nl-NL"/>
              </w:rPr>
            </w:pPr>
            <w:r w:rsidRPr="008C77D8">
              <w:rPr>
                <w:lang w:val="nl-NL"/>
              </w:rPr>
              <w:t>Project psychosocia</w:t>
            </w:r>
            <w:r>
              <w:rPr>
                <w:lang w:val="nl-NL"/>
              </w:rPr>
              <w:t>a</w:t>
            </w:r>
            <w:r w:rsidRPr="008C77D8">
              <w:rPr>
                <w:lang w:val="nl-NL"/>
              </w:rPr>
              <w:t>l op de kaart</w:t>
            </w:r>
          </w:p>
          <w:p w:rsidR="00DB5651" w:rsidRPr="00BA7D62" w:rsidRDefault="00DB5651" w:rsidP="00A604CC">
            <w:pPr>
              <w:ind w:left="33" w:right="-250"/>
              <w:rPr>
                <w:rFonts w:cs="Arial"/>
                <w:bCs/>
                <w:color w:val="FFFFFF"/>
                <w:lang w:val="nl-NL"/>
              </w:rPr>
            </w:pPr>
          </w:p>
        </w:tc>
        <w:tc>
          <w:tcPr>
            <w:tcW w:w="1354" w:type="pct"/>
            <w:tcBorders>
              <w:top w:val="single" w:sz="8" w:space="0" w:color="C0504D"/>
              <w:left w:val="nil"/>
              <w:bottom w:val="single" w:sz="8" w:space="0" w:color="C0504D"/>
              <w:right w:val="single" w:sz="8" w:space="0" w:color="C0504D"/>
            </w:tcBorders>
            <w:hideMark/>
          </w:tcPr>
          <w:p w:rsidR="00DB5651" w:rsidRPr="00BA7D62" w:rsidRDefault="00DB5651" w:rsidP="00A604CC">
            <w:pPr>
              <w:ind w:left="33" w:right="-250"/>
              <w:rPr>
                <w:rFonts w:cs="Arial"/>
                <w:bCs/>
                <w:color w:val="FFFFFF"/>
                <w:lang w:val="nl-NL"/>
              </w:rPr>
            </w:pPr>
            <w:r w:rsidRPr="00BA7D62">
              <w:rPr>
                <w:rFonts w:eastAsia="MS Mincho" w:cs="Calibri"/>
                <w:color w:val="000000"/>
                <w:lang w:val="nl-NL" w:eastAsia="nl-NL"/>
              </w:rPr>
              <w:t>Colin van der Heijden</w:t>
            </w:r>
          </w:p>
        </w:tc>
      </w:tr>
      <w:tr w:rsidR="00DB5651" w:rsidRPr="006925AB" w:rsidTr="00FE1BAD">
        <w:tc>
          <w:tcPr>
            <w:tcW w:w="898" w:type="pct"/>
            <w:tcBorders>
              <w:top w:val="single" w:sz="8" w:space="0" w:color="C0504D"/>
              <w:left w:val="single" w:sz="8" w:space="0" w:color="C0504D"/>
              <w:bottom w:val="single" w:sz="8" w:space="0" w:color="C0504D"/>
              <w:right w:val="nil"/>
            </w:tcBorders>
            <w:hideMark/>
          </w:tcPr>
          <w:p w:rsidR="00DB5651" w:rsidRPr="006925AB" w:rsidRDefault="00DB5651" w:rsidP="00A604CC">
            <w:pPr>
              <w:ind w:right="-108"/>
              <w:rPr>
                <w:rFonts w:cs="Arial"/>
                <w:bCs/>
              </w:rPr>
            </w:pPr>
            <w:r w:rsidRPr="006925AB">
              <w:rPr>
                <w:rFonts w:cs="Arial"/>
                <w:bCs/>
              </w:rPr>
              <w:t>14.15</w:t>
            </w:r>
            <w:r>
              <w:rPr>
                <w:rFonts w:cs="Arial"/>
                <w:bCs/>
              </w:rPr>
              <w:t xml:space="preserve"> – 15.15</w:t>
            </w:r>
          </w:p>
        </w:tc>
        <w:tc>
          <w:tcPr>
            <w:tcW w:w="2748" w:type="pct"/>
            <w:tcBorders>
              <w:top w:val="single" w:sz="8" w:space="0" w:color="C0504D"/>
              <w:left w:val="nil"/>
              <w:bottom w:val="single" w:sz="8" w:space="0" w:color="C0504D"/>
              <w:right w:val="nil"/>
            </w:tcBorders>
          </w:tcPr>
          <w:p w:rsidR="00DB5651" w:rsidRPr="006925AB" w:rsidRDefault="00DB5651" w:rsidP="00A604CC">
            <w:pPr>
              <w:tabs>
                <w:tab w:val="left" w:pos="2835"/>
              </w:tabs>
              <w:autoSpaceDE w:val="0"/>
              <w:autoSpaceDN w:val="0"/>
              <w:adjustRightInd w:val="0"/>
              <w:ind w:right="-250"/>
              <w:rPr>
                <w:rFonts w:eastAsia="MS Mincho" w:cs="Calibri"/>
                <w:lang w:val="nl-NL" w:eastAsia="nl-NL"/>
              </w:rPr>
            </w:pPr>
            <w:r w:rsidRPr="006925AB">
              <w:rPr>
                <w:rFonts w:eastAsia="MS Mincho" w:cs="Calibri"/>
                <w:lang w:val="nl-NL" w:eastAsia="nl-NL"/>
              </w:rPr>
              <w:t>Verschillen en raakvlakken met medische psychologie</w:t>
            </w:r>
          </w:p>
          <w:p w:rsidR="00DB5651" w:rsidRPr="006925AB" w:rsidRDefault="00DB5651" w:rsidP="00A604CC">
            <w:pPr>
              <w:ind w:right="-250"/>
              <w:rPr>
                <w:rFonts w:cs="Arial"/>
                <w:bCs/>
                <w:lang w:val="nl-NL"/>
              </w:rPr>
            </w:pPr>
          </w:p>
        </w:tc>
        <w:tc>
          <w:tcPr>
            <w:tcW w:w="1354" w:type="pct"/>
            <w:tcBorders>
              <w:top w:val="single" w:sz="8" w:space="0" w:color="C0504D"/>
              <w:left w:val="nil"/>
              <w:bottom w:val="single" w:sz="8" w:space="0" w:color="C0504D"/>
              <w:right w:val="single" w:sz="8" w:space="0" w:color="C0504D"/>
            </w:tcBorders>
          </w:tcPr>
          <w:p w:rsidR="00DB5651" w:rsidRPr="006925AB" w:rsidRDefault="00DB5651" w:rsidP="00A604CC">
            <w:pPr>
              <w:ind w:right="-250"/>
              <w:rPr>
                <w:rFonts w:cs="Arial"/>
                <w:bCs/>
                <w:lang w:val="nl-NL"/>
              </w:rPr>
            </w:pPr>
            <w:r w:rsidRPr="00BA7D62">
              <w:rPr>
                <w:rFonts w:eastAsia="MS Mincho" w:cs="Calibri"/>
                <w:color w:val="000000"/>
                <w:lang w:val="nl-NL" w:eastAsia="nl-NL"/>
              </w:rPr>
              <w:t>Colin van der Heijden</w:t>
            </w:r>
          </w:p>
        </w:tc>
      </w:tr>
      <w:tr w:rsidR="00DB5651" w:rsidRPr="00632C48" w:rsidTr="00FE1BAD">
        <w:tc>
          <w:tcPr>
            <w:tcW w:w="898" w:type="pct"/>
            <w:tcBorders>
              <w:top w:val="single" w:sz="8" w:space="0" w:color="C0504D"/>
              <w:left w:val="single" w:sz="8" w:space="0" w:color="C0504D"/>
              <w:bottom w:val="single" w:sz="8" w:space="0" w:color="C0504D"/>
              <w:right w:val="nil"/>
            </w:tcBorders>
            <w:hideMark/>
          </w:tcPr>
          <w:p w:rsidR="00DB5651" w:rsidRPr="00137C71" w:rsidRDefault="00DB5651" w:rsidP="00A604CC">
            <w:pPr>
              <w:ind w:right="-108"/>
              <w:rPr>
                <w:rFonts w:cs="Arial"/>
                <w:b/>
                <w:bCs/>
                <w:color w:val="FFFFFF"/>
              </w:rPr>
            </w:pPr>
            <w:r w:rsidRPr="00137C71">
              <w:rPr>
                <w:rFonts w:eastAsia="MS Mincho" w:cs="Calibri"/>
                <w:bCs/>
                <w:color w:val="000000"/>
                <w:lang w:eastAsia="nl-NL"/>
              </w:rPr>
              <w:t>15.</w:t>
            </w:r>
            <w:r>
              <w:rPr>
                <w:rFonts w:eastAsia="MS Mincho" w:cs="Calibri"/>
                <w:bCs/>
                <w:color w:val="000000"/>
                <w:lang w:eastAsia="nl-NL"/>
              </w:rPr>
              <w:t>15</w:t>
            </w:r>
            <w:r w:rsidRPr="00137C71">
              <w:rPr>
                <w:rFonts w:eastAsia="MS Mincho" w:cs="Calibri"/>
                <w:bCs/>
                <w:color w:val="000000"/>
                <w:lang w:eastAsia="nl-NL"/>
              </w:rPr>
              <w:t xml:space="preserve"> – 15.30</w:t>
            </w:r>
          </w:p>
        </w:tc>
        <w:tc>
          <w:tcPr>
            <w:tcW w:w="2748" w:type="pct"/>
            <w:tcBorders>
              <w:top w:val="single" w:sz="8" w:space="0" w:color="C0504D"/>
              <w:left w:val="nil"/>
              <w:bottom w:val="single" w:sz="8" w:space="0" w:color="C0504D"/>
              <w:right w:val="nil"/>
            </w:tcBorders>
          </w:tcPr>
          <w:p w:rsidR="00DB5651" w:rsidRPr="005A472C" w:rsidRDefault="00DB5651" w:rsidP="00A604CC">
            <w:pPr>
              <w:tabs>
                <w:tab w:val="left" w:pos="2835"/>
              </w:tabs>
              <w:autoSpaceDE w:val="0"/>
              <w:autoSpaceDN w:val="0"/>
              <w:adjustRightInd w:val="0"/>
              <w:ind w:right="-250"/>
              <w:rPr>
                <w:rFonts w:eastAsia="MS Mincho" w:cs="Calibri"/>
                <w:i/>
                <w:color w:val="000000"/>
                <w:lang w:eastAsia="nl-NL"/>
              </w:rPr>
            </w:pPr>
            <w:r w:rsidRPr="005A472C">
              <w:rPr>
                <w:rFonts w:eastAsia="MS Mincho" w:cs="Calibri"/>
                <w:bCs/>
                <w:i/>
                <w:color w:val="000000"/>
                <w:lang w:eastAsia="nl-NL"/>
              </w:rPr>
              <w:t>Pauze</w:t>
            </w:r>
          </w:p>
          <w:p w:rsidR="00DB5651" w:rsidRPr="00137C71" w:rsidRDefault="00DB5651" w:rsidP="00A604CC">
            <w:pPr>
              <w:ind w:right="-250"/>
              <w:rPr>
                <w:rFonts w:cs="Arial"/>
                <w:b/>
                <w:bCs/>
                <w:color w:val="FFFFFF"/>
              </w:rPr>
            </w:pPr>
          </w:p>
        </w:tc>
        <w:tc>
          <w:tcPr>
            <w:tcW w:w="1354" w:type="pct"/>
            <w:tcBorders>
              <w:top w:val="single" w:sz="8" w:space="0" w:color="C0504D"/>
              <w:left w:val="nil"/>
              <w:bottom w:val="single" w:sz="8" w:space="0" w:color="C0504D"/>
              <w:right w:val="single" w:sz="8" w:space="0" w:color="C0504D"/>
            </w:tcBorders>
            <w:hideMark/>
          </w:tcPr>
          <w:p w:rsidR="00DB5651" w:rsidRPr="00137C71" w:rsidRDefault="00DB5651" w:rsidP="00A604CC">
            <w:pPr>
              <w:ind w:right="-250"/>
              <w:rPr>
                <w:rFonts w:cs="Arial"/>
                <w:b/>
                <w:bCs/>
                <w:color w:val="FFFFFF"/>
              </w:rPr>
            </w:pPr>
          </w:p>
        </w:tc>
      </w:tr>
      <w:tr w:rsidR="00DB5651" w:rsidRPr="002A57BE" w:rsidTr="00FE1BAD">
        <w:tc>
          <w:tcPr>
            <w:tcW w:w="898" w:type="pct"/>
            <w:tcBorders>
              <w:top w:val="single" w:sz="8" w:space="0" w:color="C0504D"/>
              <w:left w:val="single" w:sz="8" w:space="0" w:color="C0504D"/>
              <w:bottom w:val="single" w:sz="8" w:space="0" w:color="C0504D"/>
              <w:right w:val="nil"/>
            </w:tcBorders>
          </w:tcPr>
          <w:p w:rsidR="00DB5651" w:rsidRPr="00137C71" w:rsidRDefault="00DB5651" w:rsidP="00A604CC">
            <w:pPr>
              <w:ind w:right="-108"/>
              <w:rPr>
                <w:rFonts w:cs="Arial"/>
                <w:b/>
                <w:bCs/>
                <w:color w:val="FFFFFF"/>
              </w:rPr>
            </w:pPr>
            <w:r>
              <w:rPr>
                <w:rFonts w:eastAsia="MS Mincho" w:cs="Calibri"/>
                <w:bCs/>
                <w:color w:val="000000"/>
                <w:szCs w:val="22"/>
                <w:lang w:eastAsia="nl-NL"/>
              </w:rPr>
              <w:t xml:space="preserve">15.30 </w:t>
            </w:r>
            <w:r w:rsidRPr="00137C71">
              <w:rPr>
                <w:rFonts w:eastAsia="MS Mincho" w:cs="Calibri"/>
                <w:bCs/>
                <w:color w:val="000000"/>
                <w:szCs w:val="22"/>
                <w:lang w:eastAsia="nl-NL"/>
              </w:rPr>
              <w:t>– 17.00</w:t>
            </w:r>
          </w:p>
        </w:tc>
        <w:tc>
          <w:tcPr>
            <w:tcW w:w="2748" w:type="pct"/>
            <w:tcBorders>
              <w:top w:val="single" w:sz="8" w:space="0" w:color="C0504D"/>
              <w:left w:val="nil"/>
              <w:bottom w:val="single" w:sz="8" w:space="0" w:color="C0504D"/>
              <w:right w:val="nil"/>
            </w:tcBorders>
            <w:hideMark/>
          </w:tcPr>
          <w:p w:rsidR="00DB5651" w:rsidRPr="00BA7D62" w:rsidRDefault="00DB5651" w:rsidP="00A604CC">
            <w:pPr>
              <w:ind w:left="33" w:right="-250"/>
              <w:rPr>
                <w:rFonts w:cs="Arial"/>
                <w:bCs/>
                <w:color w:val="FFFFFF"/>
                <w:lang w:val="nl-NL"/>
              </w:rPr>
            </w:pPr>
            <w:r>
              <w:rPr>
                <w:lang w:val="nl-NL"/>
              </w:rPr>
              <w:t>Hulp aan naasten</w:t>
            </w:r>
          </w:p>
          <w:p w:rsidR="00DB5651" w:rsidRPr="00BA53ED" w:rsidRDefault="00DB5651" w:rsidP="00A604CC">
            <w:pPr>
              <w:tabs>
                <w:tab w:val="left" w:pos="2835"/>
              </w:tabs>
              <w:autoSpaceDE w:val="0"/>
              <w:autoSpaceDN w:val="0"/>
              <w:adjustRightInd w:val="0"/>
              <w:ind w:right="-250"/>
              <w:rPr>
                <w:rFonts w:eastAsia="MS Mincho" w:cs="Calibri"/>
                <w:color w:val="000000"/>
                <w:lang w:val="nl-NL" w:eastAsia="nl-NL"/>
              </w:rPr>
            </w:pPr>
          </w:p>
        </w:tc>
        <w:tc>
          <w:tcPr>
            <w:tcW w:w="1354" w:type="pct"/>
            <w:tcBorders>
              <w:top w:val="single" w:sz="8" w:space="0" w:color="C0504D"/>
              <w:left w:val="nil"/>
              <w:bottom w:val="single" w:sz="8" w:space="0" w:color="C0504D"/>
              <w:right w:val="single" w:sz="8" w:space="0" w:color="C0504D"/>
            </w:tcBorders>
            <w:hideMark/>
          </w:tcPr>
          <w:p w:rsidR="00DB5651" w:rsidRDefault="00DB5651" w:rsidP="00A604CC">
            <w:pPr>
              <w:ind w:right="-250"/>
              <w:rPr>
                <w:rFonts w:eastAsia="MS Mincho" w:cs="Calibri"/>
                <w:color w:val="000000"/>
                <w:lang w:val="nl-NL" w:eastAsia="nl-NL"/>
              </w:rPr>
            </w:pPr>
            <w:r w:rsidRPr="00BA7D62">
              <w:rPr>
                <w:rFonts w:eastAsia="MS Mincho" w:cs="Calibri"/>
                <w:color w:val="000000"/>
                <w:lang w:val="nl-NL" w:eastAsia="nl-NL"/>
              </w:rPr>
              <w:t>Colin van der Heijden</w:t>
            </w:r>
          </w:p>
          <w:p w:rsidR="00DB5651" w:rsidRPr="0098544C" w:rsidRDefault="00DB5651" w:rsidP="00A604CC">
            <w:pPr>
              <w:ind w:right="-250"/>
              <w:rPr>
                <w:rFonts w:eastAsia="MS Mincho" w:cs="Calibri"/>
                <w:i/>
                <w:color w:val="000000"/>
                <w:lang w:val="nl-NL" w:eastAsia="nl-NL"/>
              </w:rPr>
            </w:pPr>
            <w:r w:rsidRPr="0098544C">
              <w:rPr>
                <w:rFonts w:eastAsia="MS Mincho" w:cs="Calibri"/>
                <w:i/>
                <w:color w:val="000000"/>
                <w:lang w:val="nl-NL" w:eastAsia="nl-NL"/>
              </w:rPr>
              <w:t>(met partner van parkinsonpatient)</w:t>
            </w:r>
          </w:p>
        </w:tc>
      </w:tr>
      <w:tr w:rsidR="00DB5651" w:rsidRPr="00DB4BA3" w:rsidTr="00FE1BAD">
        <w:tc>
          <w:tcPr>
            <w:tcW w:w="898" w:type="pct"/>
            <w:tcBorders>
              <w:top w:val="single" w:sz="8" w:space="0" w:color="C0504D"/>
              <w:left w:val="single" w:sz="8" w:space="0" w:color="C0504D"/>
              <w:bottom w:val="single" w:sz="8" w:space="0" w:color="C0504D"/>
              <w:right w:val="nil"/>
            </w:tcBorders>
          </w:tcPr>
          <w:p w:rsidR="00DB5651" w:rsidRPr="00137C71" w:rsidRDefault="00DB5651" w:rsidP="00A604CC">
            <w:pPr>
              <w:ind w:right="-108"/>
              <w:rPr>
                <w:rFonts w:eastAsia="MS Mincho" w:cs="Calibri"/>
                <w:bCs/>
                <w:color w:val="000000"/>
                <w:lang w:eastAsia="nl-NL"/>
              </w:rPr>
            </w:pPr>
            <w:r w:rsidRPr="00137C71">
              <w:rPr>
                <w:rFonts w:eastAsia="MS Mincho" w:cs="Calibri"/>
                <w:bCs/>
                <w:color w:val="000000"/>
                <w:lang w:eastAsia="nl-NL"/>
              </w:rPr>
              <w:t>17.00</w:t>
            </w:r>
          </w:p>
          <w:p w:rsidR="00DB5651" w:rsidRPr="00137C71" w:rsidRDefault="00DB5651" w:rsidP="00A604CC">
            <w:pPr>
              <w:ind w:right="-108"/>
              <w:rPr>
                <w:rFonts w:cs="Arial"/>
                <w:b/>
                <w:bCs/>
                <w:color w:val="FFFFFF"/>
              </w:rPr>
            </w:pPr>
          </w:p>
        </w:tc>
        <w:tc>
          <w:tcPr>
            <w:tcW w:w="2748" w:type="pct"/>
            <w:tcBorders>
              <w:top w:val="single" w:sz="8" w:space="0" w:color="C0504D"/>
              <w:left w:val="nil"/>
              <w:bottom w:val="single" w:sz="8" w:space="0" w:color="C0504D"/>
              <w:right w:val="nil"/>
            </w:tcBorders>
          </w:tcPr>
          <w:p w:rsidR="00DB5651" w:rsidRPr="005A472C" w:rsidRDefault="00DB5651" w:rsidP="00A604CC">
            <w:pPr>
              <w:ind w:right="-250"/>
              <w:rPr>
                <w:rFonts w:cs="Arial"/>
                <w:bCs/>
                <w:color w:val="FFFFFF"/>
              </w:rPr>
            </w:pPr>
            <w:r w:rsidRPr="005A472C">
              <w:rPr>
                <w:rFonts w:eastAsia="MS Mincho" w:cs="Calibri"/>
                <w:color w:val="000000"/>
                <w:lang w:eastAsia="nl-NL"/>
              </w:rPr>
              <w:t>Afsluiting</w:t>
            </w:r>
          </w:p>
        </w:tc>
        <w:tc>
          <w:tcPr>
            <w:tcW w:w="1354" w:type="pct"/>
            <w:tcBorders>
              <w:top w:val="single" w:sz="8" w:space="0" w:color="C0504D"/>
              <w:left w:val="nil"/>
              <w:bottom w:val="single" w:sz="8" w:space="0" w:color="C0504D"/>
              <w:right w:val="single" w:sz="8" w:space="0" w:color="C0504D"/>
            </w:tcBorders>
          </w:tcPr>
          <w:p w:rsidR="00DB5651" w:rsidRPr="00137C71" w:rsidRDefault="00DB5651" w:rsidP="00A604CC">
            <w:pPr>
              <w:ind w:right="-250"/>
              <w:rPr>
                <w:rFonts w:eastAsiaTheme="minorEastAsia"/>
                <w:lang w:eastAsia="nl-NL"/>
              </w:rPr>
            </w:pPr>
          </w:p>
        </w:tc>
      </w:tr>
    </w:tbl>
    <w:p w:rsidR="00DB5651" w:rsidRDefault="00DB5651" w:rsidP="00A604CC"/>
    <w:p w:rsidR="00DB5651" w:rsidRDefault="00DB5651" w:rsidP="00A604CC">
      <w:pPr>
        <w:rPr>
          <w:lang w:val="nl-NL"/>
        </w:rPr>
      </w:pPr>
    </w:p>
    <w:p w:rsidR="00DB5651" w:rsidRDefault="00DB5651" w:rsidP="00A604CC">
      <w:pPr>
        <w:rPr>
          <w:lang w:val="nl-NL"/>
        </w:rPr>
      </w:pPr>
    </w:p>
    <w:p w:rsidR="00DB5651" w:rsidRDefault="00DB5651" w:rsidP="00A604CC">
      <w:pPr>
        <w:rPr>
          <w:lang w:val="nl-NL"/>
        </w:rPr>
      </w:pPr>
    </w:p>
    <w:p w:rsidR="00DB5651" w:rsidRDefault="00DB5651" w:rsidP="00A604CC">
      <w:pPr>
        <w:rPr>
          <w:lang w:val="nl-NL"/>
        </w:rPr>
      </w:pPr>
      <w:r>
        <w:rPr>
          <w:lang w:val="nl-NL"/>
        </w:rPr>
        <w:br w:type="page"/>
      </w:r>
    </w:p>
    <w:p w:rsidR="00DB5651" w:rsidRPr="000A33EF" w:rsidRDefault="00DB5651" w:rsidP="00A604CC">
      <w:pPr>
        <w:pStyle w:val="Kop1"/>
        <w:spacing w:before="0" w:after="0"/>
        <w:rPr>
          <w:lang w:val="nl-NL"/>
        </w:rPr>
      </w:pPr>
      <w:bookmarkStart w:id="15" w:name="_Toc512171848"/>
      <w:bookmarkStart w:id="16" w:name="_Toc871465"/>
      <w:bookmarkStart w:id="17" w:name="_Toc4498714"/>
      <w:bookmarkStart w:id="18" w:name="_Toc428516212"/>
      <w:r>
        <w:rPr>
          <w:lang w:val="nl-NL"/>
        </w:rPr>
        <w:lastRenderedPageBreak/>
        <w:t xml:space="preserve">Dag 2 - </w:t>
      </w:r>
      <w:r w:rsidRPr="00DB4BA3">
        <w:rPr>
          <w:lang w:val="nl-NL"/>
        </w:rPr>
        <w:t xml:space="preserve">Donderdag </w:t>
      </w:r>
      <w:r>
        <w:rPr>
          <w:lang w:val="nl-NL"/>
        </w:rPr>
        <w:t xml:space="preserve">23 mei 2019 - </w:t>
      </w:r>
      <w:r w:rsidRPr="00DB4BA3">
        <w:rPr>
          <w:lang w:val="nl-NL"/>
        </w:rPr>
        <w:t>Voorbereiding</w:t>
      </w:r>
      <w:bookmarkEnd w:id="15"/>
      <w:bookmarkEnd w:id="16"/>
      <w:bookmarkEnd w:id="17"/>
    </w:p>
    <w:bookmarkEnd w:id="18"/>
    <w:p w:rsidR="00DB5651" w:rsidRDefault="00DB5651" w:rsidP="00A604CC">
      <w:pPr>
        <w:rPr>
          <w:highlight w:val="yellow"/>
          <w:lang w:val="nl-NL"/>
        </w:rPr>
      </w:pPr>
    </w:p>
    <w:tbl>
      <w:tblPr>
        <w:tblStyle w:val="Tabelrast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093"/>
        <w:gridCol w:w="7193"/>
      </w:tblGrid>
      <w:tr w:rsidR="00DB5651" w:rsidRPr="002A57BE" w:rsidTr="00FE1BAD">
        <w:tc>
          <w:tcPr>
            <w:tcW w:w="9286" w:type="dxa"/>
            <w:gridSpan w:val="2"/>
            <w:shd w:val="clear" w:color="auto" w:fill="C00000"/>
          </w:tcPr>
          <w:p w:rsidR="00DB5651" w:rsidRPr="006E200D" w:rsidRDefault="00DB5651" w:rsidP="00A604CC">
            <w:pPr>
              <w:rPr>
                <w:rFonts w:asciiTheme="minorHAnsi" w:hAnsiTheme="minorHAnsi"/>
                <w:b/>
                <w:lang w:val="nl-NL"/>
              </w:rPr>
            </w:pPr>
            <w:r w:rsidRPr="006E200D">
              <w:rPr>
                <w:b/>
                <w:lang w:val="nl-NL"/>
              </w:rPr>
              <w:t>Richtlijn maatschappelijk werk  voor mensen met de ZvP</w:t>
            </w:r>
            <w:r w:rsidRPr="006E200D">
              <w:rPr>
                <w:b/>
                <w:lang w:val="nl-NL"/>
              </w:rPr>
              <w:br/>
            </w:r>
          </w:p>
        </w:tc>
      </w:tr>
      <w:tr w:rsidR="00DB5651" w:rsidRPr="002A57BE" w:rsidTr="00FE1BAD">
        <w:tc>
          <w:tcPr>
            <w:tcW w:w="2093" w:type="dxa"/>
          </w:tcPr>
          <w:p w:rsidR="00DB5651" w:rsidRPr="00B149D7" w:rsidRDefault="00DB5651" w:rsidP="00A604CC">
            <w:pPr>
              <w:rPr>
                <w:rFonts w:asciiTheme="minorHAnsi" w:hAnsiTheme="minorHAnsi"/>
                <w:b/>
                <w:lang w:val="nl-NL"/>
              </w:rPr>
            </w:pPr>
            <w:r>
              <w:rPr>
                <w:rFonts w:asciiTheme="minorHAnsi" w:hAnsiTheme="minorHAnsi"/>
                <w:b/>
                <w:lang w:val="nl-NL"/>
              </w:rPr>
              <w:t>Verplichte o</w:t>
            </w:r>
            <w:r w:rsidRPr="00B149D7">
              <w:rPr>
                <w:rFonts w:asciiTheme="minorHAnsi" w:hAnsiTheme="minorHAnsi"/>
                <w:b/>
                <w:lang w:val="nl-NL"/>
              </w:rPr>
              <w:t>pdracht</w:t>
            </w:r>
          </w:p>
        </w:tc>
        <w:tc>
          <w:tcPr>
            <w:tcW w:w="7193" w:type="dxa"/>
          </w:tcPr>
          <w:p w:rsidR="00DB5651" w:rsidRPr="006E200D" w:rsidRDefault="00DB5651" w:rsidP="00A604CC">
            <w:pPr>
              <w:rPr>
                <w:rFonts w:asciiTheme="minorHAnsi" w:hAnsiTheme="minorHAnsi" w:cstheme="minorHAnsi"/>
                <w:szCs w:val="22"/>
                <w:lang w:val="nl-NL"/>
              </w:rPr>
            </w:pPr>
            <w:r w:rsidRPr="006E200D">
              <w:rPr>
                <w:rFonts w:asciiTheme="minorHAnsi" w:eastAsia="Scala" w:hAnsiTheme="minorHAnsi" w:cstheme="minorHAnsi"/>
                <w:szCs w:val="22"/>
                <w:lang w:val="nl-NL"/>
              </w:rPr>
              <w:t>Lees paragraaf 2.9.5 (pagina 147 – 150)</w:t>
            </w:r>
            <w:r w:rsidRPr="006E200D">
              <w:rPr>
                <w:szCs w:val="22"/>
                <w:lang w:val="nl-NL"/>
              </w:rPr>
              <w:t xml:space="preserve"> van de Multidisciplinaire richtlijn Ziekte van Parkinson.</w:t>
            </w:r>
          </w:p>
          <w:p w:rsidR="00DB5651" w:rsidRPr="006E200D" w:rsidRDefault="00DB5651" w:rsidP="00A604CC">
            <w:pPr>
              <w:rPr>
                <w:szCs w:val="22"/>
                <w:lang w:val="nl-NL"/>
              </w:rPr>
            </w:pPr>
          </w:p>
          <w:p w:rsidR="00DB5651" w:rsidRPr="006E200D" w:rsidRDefault="00DB5651" w:rsidP="00A604CC">
            <w:pPr>
              <w:rPr>
                <w:szCs w:val="22"/>
                <w:lang w:val="nl-NL"/>
              </w:rPr>
            </w:pPr>
            <w:r w:rsidRPr="006E200D">
              <w:rPr>
                <w:szCs w:val="22"/>
                <w:lang w:val="nl-NL"/>
              </w:rPr>
              <w:t>Lees hoofdstuk 4 (pagina 167-211) van de Multidisciplinaire richtlijn Ziekte van Parkinson.</w:t>
            </w:r>
          </w:p>
          <w:p w:rsidR="00DB5651" w:rsidRPr="006E200D" w:rsidRDefault="00DB5651" w:rsidP="00A604CC">
            <w:pPr>
              <w:rPr>
                <w:rFonts w:asciiTheme="minorHAnsi" w:hAnsiTheme="minorHAnsi" w:cstheme="minorHAnsi"/>
                <w:szCs w:val="22"/>
                <w:lang w:val="nl-NL"/>
              </w:rPr>
            </w:pPr>
          </w:p>
          <w:p w:rsidR="00DB5651" w:rsidRPr="006E200D" w:rsidRDefault="00DB5651" w:rsidP="00A604CC">
            <w:pPr>
              <w:rPr>
                <w:rFonts w:asciiTheme="minorHAnsi" w:hAnsiTheme="minorHAnsi" w:cstheme="minorHAnsi"/>
                <w:szCs w:val="22"/>
                <w:lang w:val="nl-NL"/>
              </w:rPr>
            </w:pPr>
            <w:r w:rsidRPr="006E200D">
              <w:rPr>
                <w:rFonts w:asciiTheme="minorHAnsi" w:hAnsiTheme="minorHAnsi" w:cstheme="minorHAnsi"/>
                <w:szCs w:val="22"/>
                <w:lang w:val="nl-NL"/>
              </w:rPr>
              <w:t>Noteer aan de hand van de Multidisciplinaire Richtlijn welke taken jij niet uitvoert of  die je juist wel uitvoert maar niet staan vermeld.</w:t>
            </w:r>
            <w:r>
              <w:rPr>
                <w:rFonts w:asciiTheme="minorHAnsi" w:hAnsiTheme="minorHAnsi" w:cstheme="minorHAnsi"/>
                <w:szCs w:val="22"/>
                <w:lang w:val="nl-NL"/>
              </w:rPr>
              <w:t xml:space="preserve"> </w:t>
            </w:r>
          </w:p>
          <w:p w:rsidR="00DB5651" w:rsidRPr="006E200D" w:rsidRDefault="00DB5651" w:rsidP="00A604CC">
            <w:pPr>
              <w:rPr>
                <w:rFonts w:asciiTheme="minorHAnsi" w:hAnsiTheme="minorHAnsi"/>
                <w:lang w:val="nl-NL"/>
              </w:rPr>
            </w:pPr>
          </w:p>
          <w:p w:rsidR="00DB5651" w:rsidRPr="006E200D" w:rsidRDefault="00DB5651" w:rsidP="00A604CC">
            <w:pPr>
              <w:rPr>
                <w:lang w:val="nl-NL"/>
              </w:rPr>
            </w:pPr>
            <w:r w:rsidRPr="006E200D">
              <w:rPr>
                <w:rFonts w:asciiTheme="minorHAnsi" w:hAnsiTheme="minorHAnsi"/>
                <w:lang w:val="nl-NL"/>
              </w:rPr>
              <w:t xml:space="preserve">Stuur deze opdracht </w:t>
            </w:r>
            <w:r w:rsidRPr="006E200D">
              <w:rPr>
                <w:rFonts w:asciiTheme="minorHAnsi" w:hAnsiTheme="minorHAnsi"/>
                <w:b/>
                <w:color w:val="C00000"/>
                <w:lang w:val="nl-NL"/>
              </w:rPr>
              <w:t xml:space="preserve">vóór </w:t>
            </w:r>
            <w:r w:rsidR="00EA1A50">
              <w:rPr>
                <w:rFonts w:asciiTheme="minorHAnsi" w:hAnsiTheme="minorHAnsi"/>
                <w:b/>
                <w:color w:val="C00000"/>
                <w:lang w:val="nl-NL"/>
              </w:rPr>
              <w:t xml:space="preserve">15 mei 2019 </w:t>
            </w:r>
            <w:r w:rsidRPr="006E200D">
              <w:rPr>
                <w:rFonts w:asciiTheme="minorHAnsi" w:hAnsiTheme="minorHAnsi"/>
                <w:lang w:val="nl-NL"/>
              </w:rPr>
              <w:t xml:space="preserve">naar de docent: </w:t>
            </w:r>
            <w:hyperlink r:id="rId26" w:history="1"/>
            <w:r w:rsidRPr="004E11D7">
              <w:rPr>
                <w:lang w:val="nl-NL"/>
              </w:rPr>
              <w:t xml:space="preserve"> </w:t>
            </w:r>
            <w:hyperlink r:id="rId27" w:history="1">
              <w:r w:rsidRPr="006E5634">
                <w:rPr>
                  <w:rStyle w:val="Hyperlink"/>
                  <w:lang w:val="nl-NL"/>
                </w:rPr>
                <w:t>Colin.vanderHeijden@radboudumc.nl</w:t>
              </w:r>
            </w:hyperlink>
            <w:r w:rsidRPr="006E200D">
              <w:rPr>
                <w:lang w:val="nl-NL"/>
              </w:rPr>
              <w:t xml:space="preserve">, o.v.v. ParkinsonNet Basisscholing </w:t>
            </w:r>
            <w:r w:rsidR="005210AB">
              <w:rPr>
                <w:lang w:val="nl-NL"/>
              </w:rPr>
              <w:t>2019</w:t>
            </w:r>
            <w:r w:rsidRPr="006E200D">
              <w:rPr>
                <w:lang w:val="nl-NL"/>
              </w:rPr>
              <w:t xml:space="preserve">. </w:t>
            </w:r>
          </w:p>
          <w:p w:rsidR="00DB5651" w:rsidRPr="006E200D" w:rsidRDefault="00DB5651" w:rsidP="00A604CC">
            <w:pPr>
              <w:rPr>
                <w:lang w:val="nl-NL"/>
              </w:rPr>
            </w:pPr>
          </w:p>
          <w:p w:rsidR="00DB5651" w:rsidRPr="006E200D" w:rsidRDefault="00DB5651" w:rsidP="00A604CC">
            <w:pPr>
              <w:rPr>
                <w:lang w:val="nl-NL"/>
              </w:rPr>
            </w:pPr>
            <w:r w:rsidRPr="006E200D">
              <w:rPr>
                <w:lang w:val="nl-NL"/>
              </w:rPr>
              <w:t>Voorwaarde voor het succesvol afronden van de basisscholing is dat zowel de opdracht(en) van dag 2 als van dag 3 gemaakt zijn. Als dit niet het geval is wordt er een vervangende opdracht gegeven.</w:t>
            </w:r>
          </w:p>
          <w:p w:rsidR="00DB5651" w:rsidRPr="006E200D" w:rsidRDefault="00DB5651" w:rsidP="00A604CC">
            <w:pPr>
              <w:rPr>
                <w:rFonts w:asciiTheme="minorHAnsi" w:hAnsiTheme="minorHAnsi"/>
                <w:b/>
                <w:szCs w:val="20"/>
                <w:lang w:val="nl-NL"/>
              </w:rPr>
            </w:pPr>
          </w:p>
        </w:tc>
      </w:tr>
      <w:tr w:rsidR="00DB5651" w:rsidRPr="002A57BE" w:rsidTr="00FE1BAD">
        <w:tc>
          <w:tcPr>
            <w:tcW w:w="2093" w:type="dxa"/>
          </w:tcPr>
          <w:p w:rsidR="00DB5651" w:rsidRPr="00100CF6" w:rsidRDefault="00DB5651" w:rsidP="00A604CC">
            <w:pPr>
              <w:rPr>
                <w:rFonts w:asciiTheme="minorHAnsi" w:hAnsiTheme="minorHAnsi"/>
                <w:b/>
                <w:lang w:val="nl-NL"/>
              </w:rPr>
            </w:pPr>
            <w:r w:rsidRPr="00100CF6">
              <w:rPr>
                <w:rFonts w:asciiTheme="minorHAnsi" w:hAnsiTheme="minorHAnsi"/>
                <w:b/>
                <w:lang w:val="nl-NL"/>
              </w:rPr>
              <w:t>Verplichte literatuur</w:t>
            </w:r>
          </w:p>
        </w:tc>
        <w:tc>
          <w:tcPr>
            <w:tcW w:w="7193" w:type="dxa"/>
          </w:tcPr>
          <w:p w:rsidR="00DB5651" w:rsidRPr="006E200D" w:rsidRDefault="00DB5651" w:rsidP="00A604CC">
            <w:pPr>
              <w:rPr>
                <w:rFonts w:asciiTheme="minorHAnsi" w:hAnsiTheme="minorHAnsi" w:cstheme="minorHAnsi"/>
                <w:szCs w:val="22"/>
                <w:lang w:val="nl-NL"/>
              </w:rPr>
            </w:pPr>
            <w:r w:rsidRPr="006E200D">
              <w:rPr>
                <w:szCs w:val="22"/>
                <w:lang w:val="nl-NL"/>
              </w:rPr>
              <w:t>Multidisciplinaire</w:t>
            </w:r>
            <w:r>
              <w:rPr>
                <w:szCs w:val="22"/>
                <w:lang w:val="nl-NL"/>
              </w:rPr>
              <w:t xml:space="preserve"> richtlijn Ziekte van Parkinson</w:t>
            </w:r>
            <w:r w:rsidRPr="006E200D">
              <w:rPr>
                <w:rFonts w:asciiTheme="minorHAnsi" w:hAnsiTheme="minorHAnsi" w:cstheme="minorHAnsi"/>
                <w:szCs w:val="22"/>
                <w:lang w:val="nl-NL"/>
              </w:rPr>
              <w:t>:</w:t>
            </w:r>
          </w:p>
          <w:p w:rsidR="00DB5651" w:rsidRPr="006E200D" w:rsidRDefault="00DB5651" w:rsidP="00A604CC">
            <w:pPr>
              <w:rPr>
                <w:rFonts w:asciiTheme="minorHAnsi" w:hAnsiTheme="minorHAnsi" w:cstheme="minorHAnsi"/>
                <w:szCs w:val="22"/>
                <w:lang w:val="nl-NL"/>
              </w:rPr>
            </w:pPr>
            <w:r w:rsidRPr="006E200D">
              <w:rPr>
                <w:rFonts w:asciiTheme="minorHAnsi" w:hAnsiTheme="minorHAnsi" w:cstheme="minorHAnsi"/>
                <w:szCs w:val="22"/>
                <w:lang w:val="nl-NL"/>
              </w:rPr>
              <w:t xml:space="preserve">Hoofdstuk 4 </w:t>
            </w:r>
            <w:r w:rsidRPr="006E200D">
              <w:rPr>
                <w:rFonts w:asciiTheme="minorHAnsi" w:eastAsia="Scala" w:hAnsiTheme="minorHAnsi" w:cstheme="minorHAnsi"/>
                <w:szCs w:val="22"/>
                <w:lang w:val="nl-NL"/>
              </w:rPr>
              <w:t>Transmurale netwerkbeschrijving (blz 167-211)</w:t>
            </w:r>
          </w:p>
          <w:p w:rsidR="00DB5651" w:rsidRPr="006E200D" w:rsidRDefault="00DB5651" w:rsidP="00A604CC">
            <w:pPr>
              <w:rPr>
                <w:rFonts w:asciiTheme="minorHAnsi" w:hAnsiTheme="minorHAnsi" w:cstheme="minorHAnsi"/>
                <w:szCs w:val="22"/>
                <w:lang w:val="nl-NL"/>
              </w:rPr>
            </w:pPr>
            <w:r w:rsidRPr="006E200D">
              <w:rPr>
                <w:rFonts w:asciiTheme="minorHAnsi" w:eastAsia="Scala" w:hAnsiTheme="minorHAnsi" w:cstheme="minorHAnsi"/>
                <w:szCs w:val="22"/>
                <w:lang w:val="nl-NL"/>
              </w:rPr>
              <w:t>Paragraaf 2.9.5 Effectiviteit van psychosociale interventies (blz 147 – 150)</w:t>
            </w:r>
          </w:p>
          <w:p w:rsidR="00DB5651" w:rsidRPr="006E200D" w:rsidRDefault="00DB5651" w:rsidP="00A604CC">
            <w:pPr>
              <w:rPr>
                <w:rFonts w:asciiTheme="minorHAnsi" w:hAnsiTheme="minorHAnsi"/>
                <w:i/>
                <w:szCs w:val="20"/>
                <w:lang w:val="nl-NL"/>
              </w:rPr>
            </w:pPr>
          </w:p>
        </w:tc>
      </w:tr>
    </w:tbl>
    <w:p w:rsidR="00DB5651" w:rsidRDefault="00DB5651" w:rsidP="00A604CC">
      <w:pPr>
        <w:rPr>
          <w:rFonts w:eastAsia="Calibri"/>
          <w:szCs w:val="22"/>
          <w:u w:val="single"/>
          <w:lang w:val="nl-NL" w:eastAsia="nl-NL"/>
        </w:rPr>
      </w:pPr>
    </w:p>
    <w:tbl>
      <w:tblPr>
        <w:tblStyle w:val="Tabelrast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235"/>
        <w:gridCol w:w="7051"/>
      </w:tblGrid>
      <w:tr w:rsidR="00DB5651" w:rsidRPr="002A57BE" w:rsidTr="00FE1BAD">
        <w:tc>
          <w:tcPr>
            <w:tcW w:w="9286" w:type="dxa"/>
            <w:gridSpan w:val="2"/>
            <w:shd w:val="clear" w:color="auto" w:fill="C00000"/>
          </w:tcPr>
          <w:p w:rsidR="00DB5651" w:rsidRPr="006E200D" w:rsidRDefault="00DB5651" w:rsidP="00A604CC">
            <w:pPr>
              <w:ind w:left="-108" w:right="-108"/>
              <w:rPr>
                <w:rFonts w:asciiTheme="minorHAnsi" w:hAnsiTheme="minorHAnsi"/>
                <w:b/>
                <w:lang w:val="nl-NL"/>
              </w:rPr>
            </w:pPr>
            <w:r w:rsidRPr="006E200D">
              <w:rPr>
                <w:b/>
                <w:lang w:val="nl-NL"/>
              </w:rPr>
              <w:t>Presentatie van je Plan van Aanpak binnen de eigen organisatie</w:t>
            </w:r>
          </w:p>
          <w:p w:rsidR="00DB5651" w:rsidRPr="006E200D" w:rsidRDefault="00DB5651" w:rsidP="00A604CC">
            <w:pPr>
              <w:jc w:val="center"/>
              <w:rPr>
                <w:rFonts w:asciiTheme="minorHAnsi" w:hAnsiTheme="minorHAnsi"/>
                <w:b/>
                <w:lang w:val="nl-NL"/>
              </w:rPr>
            </w:pPr>
          </w:p>
        </w:tc>
      </w:tr>
      <w:tr w:rsidR="00DB5651" w:rsidRPr="002A57BE" w:rsidTr="00FE1BAD">
        <w:tc>
          <w:tcPr>
            <w:tcW w:w="2235" w:type="dxa"/>
          </w:tcPr>
          <w:p w:rsidR="00DB5651" w:rsidRPr="00A22F7B" w:rsidRDefault="00DB5651" w:rsidP="00A604CC">
            <w:pPr>
              <w:rPr>
                <w:rFonts w:asciiTheme="minorHAnsi" w:hAnsiTheme="minorHAnsi"/>
                <w:b/>
                <w:lang w:val="nl-NL"/>
              </w:rPr>
            </w:pPr>
            <w:r w:rsidRPr="00A22F7B">
              <w:rPr>
                <w:rFonts w:asciiTheme="minorHAnsi" w:hAnsiTheme="minorHAnsi"/>
                <w:b/>
                <w:lang w:val="nl-NL"/>
              </w:rPr>
              <w:t>Verplichte opdracht</w:t>
            </w:r>
          </w:p>
        </w:tc>
        <w:tc>
          <w:tcPr>
            <w:tcW w:w="7051" w:type="dxa"/>
          </w:tcPr>
          <w:p w:rsidR="00DB5651" w:rsidRPr="006E200D" w:rsidRDefault="00DB5651" w:rsidP="00A604CC">
            <w:pPr>
              <w:pStyle w:val="Default"/>
              <w:rPr>
                <w:rFonts w:asciiTheme="minorHAnsi" w:hAnsiTheme="minorHAnsi" w:cstheme="minorHAnsi"/>
                <w:sz w:val="22"/>
                <w:szCs w:val="22"/>
              </w:rPr>
            </w:pPr>
            <w:r w:rsidRPr="006E200D">
              <w:rPr>
                <w:rFonts w:asciiTheme="minorHAnsi" w:hAnsiTheme="minorHAnsi" w:cstheme="minorHAnsi"/>
                <w:sz w:val="22"/>
                <w:szCs w:val="22"/>
              </w:rPr>
              <w:t xml:space="preserve">Maak een korte (powerpoint)presentatie die je gedurende max. 5 minuten presenteert aan je mededeelnemers. </w:t>
            </w:r>
          </w:p>
          <w:p w:rsidR="00DB5651" w:rsidRPr="006E200D" w:rsidRDefault="00DB5651" w:rsidP="00A604CC">
            <w:pPr>
              <w:pStyle w:val="Default"/>
              <w:rPr>
                <w:rFonts w:asciiTheme="minorHAnsi" w:hAnsiTheme="minorHAnsi" w:cstheme="minorHAnsi"/>
                <w:sz w:val="22"/>
                <w:szCs w:val="22"/>
              </w:rPr>
            </w:pPr>
            <w:r w:rsidRPr="006E200D">
              <w:rPr>
                <w:rFonts w:asciiTheme="minorHAnsi" w:hAnsiTheme="minorHAnsi" w:cstheme="minorHAnsi"/>
                <w:sz w:val="22"/>
                <w:szCs w:val="22"/>
              </w:rPr>
              <w:t>Onderwerpen kunnen zijn:</w:t>
            </w:r>
          </w:p>
          <w:p w:rsidR="00DB5651" w:rsidRPr="006E200D" w:rsidRDefault="00DB5651" w:rsidP="00621E49">
            <w:pPr>
              <w:pStyle w:val="Default"/>
              <w:numPr>
                <w:ilvl w:val="0"/>
                <w:numId w:val="11"/>
              </w:numPr>
              <w:ind w:left="317" w:hanging="284"/>
              <w:rPr>
                <w:rFonts w:asciiTheme="minorHAnsi" w:hAnsiTheme="minorHAnsi" w:cstheme="minorHAnsi"/>
                <w:sz w:val="22"/>
                <w:szCs w:val="22"/>
              </w:rPr>
            </w:pPr>
            <w:r w:rsidRPr="006E200D">
              <w:rPr>
                <w:rFonts w:asciiTheme="minorHAnsi" w:hAnsiTheme="minorHAnsi" w:cstheme="minorHAnsi"/>
                <w:sz w:val="22"/>
                <w:szCs w:val="22"/>
              </w:rPr>
              <w:t>Het jezelf als maatschappelijk werker (binnen ParkinsonNet) profileren binnen je team.</w:t>
            </w:r>
          </w:p>
          <w:p w:rsidR="00DB5651" w:rsidRPr="006E200D" w:rsidRDefault="00DB5651" w:rsidP="00621E49">
            <w:pPr>
              <w:pStyle w:val="Default"/>
              <w:numPr>
                <w:ilvl w:val="0"/>
                <w:numId w:val="11"/>
              </w:numPr>
              <w:ind w:left="317" w:hanging="284"/>
              <w:rPr>
                <w:rFonts w:asciiTheme="minorHAnsi" w:hAnsiTheme="minorHAnsi" w:cstheme="minorHAnsi"/>
                <w:sz w:val="22"/>
                <w:szCs w:val="22"/>
              </w:rPr>
            </w:pPr>
            <w:r w:rsidRPr="006E200D">
              <w:rPr>
                <w:rFonts w:asciiTheme="minorHAnsi" w:hAnsiTheme="minorHAnsi" w:cstheme="minorHAnsi"/>
                <w:sz w:val="22"/>
                <w:szCs w:val="22"/>
              </w:rPr>
              <w:t>Verbeterpunten van de zorg voor mensen met de ZvP en de rol die jij daarbij zou kunnen spelen</w:t>
            </w:r>
            <w:r>
              <w:rPr>
                <w:rFonts w:asciiTheme="minorHAnsi" w:hAnsiTheme="minorHAnsi" w:cstheme="minorHAnsi"/>
                <w:sz w:val="22"/>
                <w:szCs w:val="22"/>
              </w:rPr>
              <w:t xml:space="preserve"> binnen je eigen instelling/praktijk</w:t>
            </w:r>
          </w:p>
          <w:p w:rsidR="00DB5651" w:rsidRPr="00BE7FE4" w:rsidRDefault="00DB5651" w:rsidP="00621E49">
            <w:pPr>
              <w:pStyle w:val="Default"/>
              <w:numPr>
                <w:ilvl w:val="0"/>
                <w:numId w:val="11"/>
              </w:numPr>
              <w:ind w:left="317" w:hanging="284"/>
              <w:rPr>
                <w:rFonts w:asciiTheme="minorHAnsi" w:hAnsiTheme="minorHAnsi" w:cstheme="minorHAnsi"/>
                <w:sz w:val="22"/>
                <w:szCs w:val="22"/>
              </w:rPr>
            </w:pPr>
            <w:r w:rsidRPr="006E200D">
              <w:rPr>
                <w:rFonts w:asciiTheme="minorHAnsi" w:hAnsiTheme="minorHAnsi" w:cstheme="minorHAnsi"/>
                <w:sz w:val="22"/>
                <w:szCs w:val="22"/>
              </w:rPr>
              <w:t xml:space="preserve">Samenwerking </w:t>
            </w:r>
            <w:r>
              <w:rPr>
                <w:rFonts w:asciiTheme="minorHAnsi" w:hAnsiTheme="minorHAnsi" w:cstheme="minorHAnsi"/>
                <w:sz w:val="22"/>
                <w:szCs w:val="22"/>
              </w:rPr>
              <w:t xml:space="preserve">ten behoeve van psychosociale nazorg </w:t>
            </w:r>
            <w:r w:rsidRPr="006E200D">
              <w:rPr>
                <w:rFonts w:asciiTheme="minorHAnsi" w:hAnsiTheme="minorHAnsi" w:cstheme="minorHAnsi"/>
                <w:sz w:val="22"/>
                <w:szCs w:val="22"/>
              </w:rPr>
              <w:t xml:space="preserve">voor mensen met de ZvP </w:t>
            </w:r>
          </w:p>
          <w:p w:rsidR="00DB5651" w:rsidRPr="006E200D" w:rsidRDefault="00DB5651" w:rsidP="00A604CC">
            <w:pPr>
              <w:pStyle w:val="Default"/>
              <w:rPr>
                <w:rFonts w:asciiTheme="minorHAnsi" w:hAnsiTheme="minorHAnsi" w:cstheme="minorHAnsi"/>
                <w:sz w:val="22"/>
                <w:szCs w:val="22"/>
              </w:rPr>
            </w:pPr>
            <w:r>
              <w:rPr>
                <w:rFonts w:asciiTheme="minorHAnsi" w:hAnsiTheme="minorHAnsi" w:cstheme="minorHAnsi"/>
                <w:sz w:val="22"/>
                <w:szCs w:val="22"/>
              </w:rPr>
              <w:t xml:space="preserve">Het is </w:t>
            </w:r>
            <w:r w:rsidRPr="006E200D">
              <w:rPr>
                <w:rFonts w:asciiTheme="minorHAnsi" w:hAnsiTheme="minorHAnsi" w:cstheme="minorHAnsi"/>
                <w:sz w:val="22"/>
                <w:szCs w:val="22"/>
              </w:rPr>
              <w:t>de bedoeling dat jouw rol als maatsch</w:t>
            </w:r>
            <w:r>
              <w:rPr>
                <w:rFonts w:asciiTheme="minorHAnsi" w:hAnsiTheme="minorHAnsi" w:cstheme="minorHAnsi"/>
                <w:sz w:val="22"/>
                <w:szCs w:val="22"/>
              </w:rPr>
              <w:t xml:space="preserve">appelijk werker naar voren komt en dat je deze presentatie als basis in je eigen praktijk zou kunnen gebruiken. Probeer aan te sluiten bij thema’s die voor jou op dit moment spelen in je eigen instelling. </w:t>
            </w:r>
          </w:p>
          <w:p w:rsidR="00DB5651" w:rsidRPr="006E200D" w:rsidRDefault="00DB5651" w:rsidP="00A604CC">
            <w:pPr>
              <w:rPr>
                <w:rFonts w:asciiTheme="minorHAnsi" w:hAnsiTheme="minorHAnsi"/>
                <w:lang w:val="nl-NL"/>
              </w:rPr>
            </w:pPr>
          </w:p>
          <w:p w:rsidR="00DB5651" w:rsidRPr="006E200D" w:rsidRDefault="00DB5651" w:rsidP="00A604CC">
            <w:pPr>
              <w:rPr>
                <w:rFonts w:asciiTheme="minorHAnsi" w:hAnsiTheme="minorHAnsi"/>
                <w:szCs w:val="20"/>
                <w:lang w:val="nl-NL"/>
              </w:rPr>
            </w:pPr>
            <w:r w:rsidRPr="006E200D">
              <w:rPr>
                <w:rFonts w:asciiTheme="minorHAnsi" w:hAnsiTheme="minorHAnsi"/>
                <w:lang w:val="nl-NL"/>
              </w:rPr>
              <w:t>Neem de powerpoint presentatie mee op usb-</w:t>
            </w:r>
            <w:r w:rsidRPr="006E200D">
              <w:rPr>
                <w:rFonts w:asciiTheme="minorHAnsi" w:hAnsiTheme="minorHAnsi"/>
                <w:szCs w:val="20"/>
                <w:lang w:val="nl-NL"/>
              </w:rPr>
              <w:t>stick .</w:t>
            </w:r>
          </w:p>
          <w:p w:rsidR="00DB5651" w:rsidRPr="006E200D" w:rsidRDefault="00DB5651" w:rsidP="00A604CC">
            <w:pPr>
              <w:rPr>
                <w:rFonts w:asciiTheme="minorHAnsi" w:hAnsiTheme="minorHAnsi"/>
                <w:szCs w:val="20"/>
                <w:lang w:val="nl-NL"/>
              </w:rPr>
            </w:pPr>
            <w:r w:rsidRPr="006E200D">
              <w:rPr>
                <w:rFonts w:asciiTheme="minorHAnsi" w:hAnsiTheme="minorHAnsi"/>
                <w:szCs w:val="20"/>
                <w:u w:val="single"/>
                <w:lang w:val="nl-NL"/>
              </w:rPr>
              <w:t>Tip 1</w:t>
            </w:r>
            <w:r w:rsidRPr="006E200D">
              <w:rPr>
                <w:rFonts w:asciiTheme="minorHAnsi" w:hAnsiTheme="minorHAnsi"/>
                <w:szCs w:val="20"/>
                <w:lang w:val="nl-NL"/>
              </w:rPr>
              <w:t>: test of je presentatie vanaf de usb-stick ook werkt op een andere computer/laptop.</w:t>
            </w:r>
          </w:p>
          <w:p w:rsidR="00DB5651" w:rsidRPr="006E200D" w:rsidRDefault="00DB5651" w:rsidP="00A604CC">
            <w:pPr>
              <w:rPr>
                <w:rFonts w:asciiTheme="minorHAnsi" w:hAnsiTheme="minorHAnsi"/>
                <w:lang w:val="nl-NL"/>
              </w:rPr>
            </w:pPr>
            <w:r w:rsidRPr="006E200D">
              <w:rPr>
                <w:rFonts w:asciiTheme="minorHAnsi" w:hAnsiTheme="minorHAnsi"/>
                <w:szCs w:val="20"/>
                <w:u w:val="single"/>
                <w:lang w:val="nl-NL"/>
              </w:rPr>
              <w:t>Tip 2</w:t>
            </w:r>
            <w:r w:rsidRPr="006E200D">
              <w:rPr>
                <w:rFonts w:asciiTheme="minorHAnsi" w:hAnsiTheme="minorHAnsi"/>
                <w:szCs w:val="20"/>
                <w:lang w:val="nl-NL"/>
              </w:rPr>
              <w:t xml:space="preserve">: stuur je presentatie naar jezelf en/of </w:t>
            </w:r>
            <w:hyperlink r:id="rId28" w:history="1">
              <w:r w:rsidRPr="006E200D">
                <w:rPr>
                  <w:rStyle w:val="Hyperlink"/>
                  <w:rFonts w:asciiTheme="minorHAnsi" w:hAnsiTheme="minorHAnsi"/>
                  <w:lang w:val="nl-NL"/>
                </w:rPr>
                <w:t>scholingen@parkinsonnet.nl</w:t>
              </w:r>
            </w:hyperlink>
            <w:r w:rsidRPr="006E200D">
              <w:rPr>
                <w:rFonts w:asciiTheme="minorHAnsi" w:hAnsiTheme="minorHAnsi"/>
                <w:szCs w:val="20"/>
                <w:lang w:val="nl-NL"/>
              </w:rPr>
              <w:t xml:space="preserve"> zodat er tijdens de scholingsdag altijd een back up is van je presentatie.</w:t>
            </w:r>
          </w:p>
          <w:p w:rsidR="00DB5651" w:rsidRPr="006E200D" w:rsidRDefault="00DB5651" w:rsidP="00A604CC">
            <w:pPr>
              <w:rPr>
                <w:rFonts w:asciiTheme="minorHAnsi" w:hAnsiTheme="minorHAnsi"/>
                <w:b/>
                <w:szCs w:val="20"/>
                <w:lang w:val="nl-NL"/>
              </w:rPr>
            </w:pPr>
          </w:p>
        </w:tc>
      </w:tr>
      <w:tr w:rsidR="00DB5651" w:rsidRPr="002A57BE" w:rsidTr="00FE1BAD">
        <w:tc>
          <w:tcPr>
            <w:tcW w:w="2235" w:type="dxa"/>
          </w:tcPr>
          <w:p w:rsidR="00DB5651" w:rsidRPr="00B859DD" w:rsidRDefault="00DB5651" w:rsidP="00A604CC">
            <w:pPr>
              <w:rPr>
                <w:rFonts w:asciiTheme="minorHAnsi" w:hAnsiTheme="minorHAnsi"/>
                <w:b/>
                <w:lang w:val="nl-NL"/>
              </w:rPr>
            </w:pPr>
            <w:r w:rsidRPr="00B859DD">
              <w:rPr>
                <w:rFonts w:asciiTheme="minorHAnsi" w:hAnsiTheme="minorHAnsi"/>
                <w:b/>
                <w:lang w:val="nl-NL"/>
              </w:rPr>
              <w:lastRenderedPageBreak/>
              <w:t>Aanbevolen literatuur</w:t>
            </w:r>
          </w:p>
        </w:tc>
        <w:tc>
          <w:tcPr>
            <w:tcW w:w="7051" w:type="dxa"/>
          </w:tcPr>
          <w:p w:rsidR="00DB5651" w:rsidRDefault="00DB5651" w:rsidP="00A604CC">
            <w:pPr>
              <w:rPr>
                <w:rFonts w:asciiTheme="minorHAnsi" w:hAnsiTheme="minorHAnsi"/>
                <w:lang w:val="nl-NL"/>
              </w:rPr>
            </w:pPr>
            <w:r w:rsidRPr="006E200D">
              <w:rPr>
                <w:szCs w:val="22"/>
                <w:lang w:val="nl-NL"/>
              </w:rPr>
              <w:t>Alle beschikbare informatie tot nu toe gegeven via de Basisscholing</w:t>
            </w:r>
            <w:r w:rsidRPr="006E200D">
              <w:rPr>
                <w:rFonts w:asciiTheme="minorHAnsi" w:hAnsiTheme="minorHAnsi"/>
                <w:lang w:val="nl-NL"/>
              </w:rPr>
              <w:t xml:space="preserve"> </w:t>
            </w:r>
          </w:p>
          <w:p w:rsidR="00DB5651" w:rsidRPr="006E200D" w:rsidRDefault="00DB5651" w:rsidP="00A604CC">
            <w:pPr>
              <w:rPr>
                <w:rFonts w:asciiTheme="minorHAnsi" w:hAnsiTheme="minorHAnsi"/>
                <w:lang w:val="nl-NL"/>
              </w:rPr>
            </w:pPr>
          </w:p>
        </w:tc>
      </w:tr>
    </w:tbl>
    <w:p w:rsidR="00DB5651" w:rsidRPr="006E200D" w:rsidRDefault="00DB5651" w:rsidP="00A604CC">
      <w:pPr>
        <w:rPr>
          <w:rFonts w:eastAsia="Calibri"/>
          <w:szCs w:val="22"/>
          <w:u w:val="single"/>
          <w:lang w:val="nl-NL" w:eastAsia="nl-NL"/>
        </w:rPr>
      </w:pPr>
    </w:p>
    <w:tbl>
      <w:tblPr>
        <w:tblStyle w:val="Tabelrast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093"/>
        <w:gridCol w:w="7193"/>
      </w:tblGrid>
      <w:tr w:rsidR="00DB5651" w:rsidRPr="006E200D" w:rsidTr="00FE1BAD">
        <w:tc>
          <w:tcPr>
            <w:tcW w:w="9286" w:type="dxa"/>
            <w:gridSpan w:val="2"/>
            <w:shd w:val="clear" w:color="auto" w:fill="C00000"/>
          </w:tcPr>
          <w:p w:rsidR="00DB5651" w:rsidRPr="006E200D" w:rsidRDefault="00DB5651" w:rsidP="00A604CC">
            <w:pPr>
              <w:rPr>
                <w:rFonts w:asciiTheme="minorHAnsi" w:hAnsiTheme="minorHAnsi"/>
                <w:b/>
                <w:lang w:val="nl-NL"/>
              </w:rPr>
            </w:pPr>
            <w:r>
              <w:rPr>
                <w:rFonts w:asciiTheme="minorHAnsi" w:hAnsiTheme="minorHAnsi"/>
                <w:b/>
                <w:lang w:val="nl-NL"/>
              </w:rPr>
              <w:t>Hulp aan naasten</w:t>
            </w:r>
          </w:p>
          <w:p w:rsidR="00DB5651" w:rsidRPr="006E200D" w:rsidRDefault="00DB5651" w:rsidP="00A604CC">
            <w:pPr>
              <w:jc w:val="center"/>
              <w:rPr>
                <w:rFonts w:asciiTheme="minorHAnsi" w:hAnsiTheme="minorHAnsi"/>
                <w:b/>
                <w:lang w:val="nl-NL"/>
              </w:rPr>
            </w:pPr>
          </w:p>
        </w:tc>
      </w:tr>
      <w:tr w:rsidR="00DB5651" w:rsidRPr="00153BCB" w:rsidTr="00FE1BAD">
        <w:tc>
          <w:tcPr>
            <w:tcW w:w="2093" w:type="dxa"/>
            <w:shd w:val="clear" w:color="auto" w:fill="auto"/>
          </w:tcPr>
          <w:p w:rsidR="00DB5651" w:rsidRPr="006E200D" w:rsidRDefault="00DB5651" w:rsidP="00A604CC">
            <w:pPr>
              <w:rPr>
                <w:rFonts w:asciiTheme="minorHAnsi" w:hAnsiTheme="minorHAnsi"/>
                <w:lang w:val="nl-NL"/>
              </w:rPr>
            </w:pPr>
            <w:r>
              <w:rPr>
                <w:rFonts w:asciiTheme="minorHAnsi" w:hAnsiTheme="minorHAnsi"/>
                <w:b/>
                <w:lang w:val="nl-NL"/>
              </w:rPr>
              <w:t>O</w:t>
            </w:r>
            <w:r w:rsidRPr="00B149D7">
              <w:rPr>
                <w:rFonts w:asciiTheme="minorHAnsi" w:hAnsiTheme="minorHAnsi"/>
                <w:b/>
                <w:lang w:val="nl-NL"/>
              </w:rPr>
              <w:t>pdracht</w:t>
            </w:r>
          </w:p>
        </w:tc>
        <w:tc>
          <w:tcPr>
            <w:tcW w:w="7193" w:type="dxa"/>
            <w:shd w:val="clear" w:color="auto" w:fill="auto"/>
          </w:tcPr>
          <w:p w:rsidR="00DB5651" w:rsidRDefault="006C5215" w:rsidP="00A604CC">
            <w:pPr>
              <w:rPr>
                <w:rFonts w:asciiTheme="minorHAnsi" w:hAnsiTheme="minorHAnsi" w:cstheme="minorHAnsi"/>
                <w:szCs w:val="22"/>
                <w:lang w:val="nl-NL"/>
              </w:rPr>
            </w:pPr>
            <w:r>
              <w:rPr>
                <w:rFonts w:asciiTheme="minorHAnsi" w:hAnsiTheme="minorHAnsi" w:cstheme="minorHAnsi"/>
                <w:szCs w:val="22"/>
                <w:lang w:val="nl-NL"/>
              </w:rPr>
              <w:t>geen</w:t>
            </w:r>
          </w:p>
          <w:p w:rsidR="00DB5651" w:rsidRDefault="00DB5651" w:rsidP="00A604CC">
            <w:pPr>
              <w:rPr>
                <w:rFonts w:asciiTheme="minorHAnsi" w:hAnsiTheme="minorHAnsi" w:cstheme="minorHAnsi"/>
                <w:szCs w:val="22"/>
                <w:lang w:val="nl-NL"/>
              </w:rPr>
            </w:pPr>
          </w:p>
          <w:p w:rsidR="00DB5651" w:rsidRPr="00CE0F29" w:rsidRDefault="00DB5651" w:rsidP="00A604CC">
            <w:pPr>
              <w:rPr>
                <w:lang w:val="nl-NL"/>
              </w:rPr>
            </w:pPr>
          </w:p>
        </w:tc>
      </w:tr>
      <w:tr w:rsidR="00DB5651" w:rsidRPr="006E200D" w:rsidTr="00FE1BAD">
        <w:tc>
          <w:tcPr>
            <w:tcW w:w="2093" w:type="dxa"/>
            <w:shd w:val="clear" w:color="auto" w:fill="auto"/>
          </w:tcPr>
          <w:p w:rsidR="00DB5651" w:rsidRPr="006E200D" w:rsidRDefault="00DB5651" w:rsidP="00A604CC">
            <w:pPr>
              <w:rPr>
                <w:rFonts w:asciiTheme="minorHAnsi" w:hAnsiTheme="minorHAnsi"/>
                <w:lang w:val="nl-NL"/>
              </w:rPr>
            </w:pPr>
            <w:r>
              <w:rPr>
                <w:rFonts w:asciiTheme="minorHAnsi" w:hAnsiTheme="minorHAnsi"/>
                <w:b/>
                <w:lang w:val="nl-NL"/>
              </w:rPr>
              <w:t>L</w:t>
            </w:r>
            <w:r w:rsidRPr="00100CF6">
              <w:rPr>
                <w:rFonts w:asciiTheme="minorHAnsi" w:hAnsiTheme="minorHAnsi"/>
                <w:b/>
                <w:lang w:val="nl-NL"/>
              </w:rPr>
              <w:t>literatuur</w:t>
            </w:r>
          </w:p>
        </w:tc>
        <w:tc>
          <w:tcPr>
            <w:tcW w:w="7193" w:type="dxa"/>
            <w:shd w:val="clear" w:color="auto" w:fill="auto"/>
          </w:tcPr>
          <w:p w:rsidR="00DB5651" w:rsidRPr="009C4910" w:rsidRDefault="006C5215" w:rsidP="00A604CC">
            <w:pPr>
              <w:rPr>
                <w:rFonts w:asciiTheme="minorHAnsi" w:hAnsiTheme="minorHAnsi"/>
                <w:szCs w:val="20"/>
                <w:lang w:val="nl-NL"/>
              </w:rPr>
            </w:pPr>
            <w:r>
              <w:rPr>
                <w:rFonts w:asciiTheme="minorHAnsi" w:hAnsiTheme="minorHAnsi"/>
                <w:szCs w:val="20"/>
                <w:lang w:val="nl-NL"/>
              </w:rPr>
              <w:t>geen</w:t>
            </w:r>
          </w:p>
          <w:p w:rsidR="00DB5651" w:rsidRPr="006E200D" w:rsidRDefault="00DB5651" w:rsidP="00A604CC">
            <w:pPr>
              <w:rPr>
                <w:rFonts w:asciiTheme="minorHAnsi" w:hAnsiTheme="minorHAnsi"/>
                <w:szCs w:val="20"/>
                <w:lang w:val="nl-NL"/>
              </w:rPr>
            </w:pPr>
          </w:p>
        </w:tc>
      </w:tr>
    </w:tbl>
    <w:p w:rsidR="00DB5651" w:rsidRPr="006E200D" w:rsidRDefault="00DB5651" w:rsidP="00A604CC">
      <w:pPr>
        <w:jc w:val="center"/>
        <w:rPr>
          <w:b/>
          <w:lang w:val="nl-NL"/>
        </w:rPr>
      </w:pPr>
    </w:p>
    <w:p w:rsidR="00DB5651" w:rsidRPr="006E200D" w:rsidRDefault="00DB5651" w:rsidP="00A604CC">
      <w:pPr>
        <w:rPr>
          <w:b/>
          <w:lang w:val="nl-NL"/>
        </w:rPr>
      </w:pPr>
      <w:r w:rsidRPr="006E200D">
        <w:rPr>
          <w:b/>
          <w:lang w:val="nl-NL"/>
        </w:rPr>
        <w:br w:type="page"/>
      </w:r>
    </w:p>
    <w:p w:rsidR="00DB5651" w:rsidRPr="00DB4BA3" w:rsidRDefault="00DB5651" w:rsidP="00A604CC">
      <w:pPr>
        <w:pStyle w:val="Kop1"/>
        <w:spacing w:before="0" w:after="0"/>
        <w:rPr>
          <w:lang w:val="nl-NL"/>
        </w:rPr>
      </w:pPr>
      <w:bookmarkStart w:id="19" w:name="_Toc512171849"/>
      <w:bookmarkStart w:id="20" w:name="_Toc871466"/>
      <w:bookmarkStart w:id="21" w:name="_Toc4498715"/>
      <w:r>
        <w:rPr>
          <w:lang w:val="nl-NL"/>
        </w:rPr>
        <w:lastRenderedPageBreak/>
        <w:t xml:space="preserve">Dag 2 - </w:t>
      </w:r>
      <w:r w:rsidRPr="00DB4BA3">
        <w:rPr>
          <w:lang w:val="nl-NL"/>
        </w:rPr>
        <w:t xml:space="preserve">Donderdag </w:t>
      </w:r>
      <w:r>
        <w:rPr>
          <w:lang w:val="nl-NL"/>
        </w:rPr>
        <w:t>23 mei 2019 - I</w:t>
      </w:r>
      <w:r w:rsidRPr="00DB4BA3">
        <w:rPr>
          <w:lang w:val="nl-NL"/>
        </w:rPr>
        <w:t>nformatie per scholingsonderdeel</w:t>
      </w:r>
      <w:bookmarkEnd w:id="19"/>
      <w:bookmarkEnd w:id="20"/>
      <w:bookmarkEnd w:id="21"/>
    </w:p>
    <w:p w:rsidR="00DB5651" w:rsidRPr="006E200D" w:rsidRDefault="00DB5651" w:rsidP="00A604CC">
      <w:pPr>
        <w:rPr>
          <w:lang w:val="nl-NL"/>
        </w:rPr>
      </w:pPr>
    </w:p>
    <w:tbl>
      <w:tblPr>
        <w:tblW w:w="9314" w:type="dxa"/>
        <w:tblBorders>
          <w:top w:val="single" w:sz="8" w:space="0" w:color="C0504D"/>
          <w:left w:val="single" w:sz="8" w:space="0" w:color="C0504D"/>
          <w:bottom w:val="single" w:sz="8" w:space="0" w:color="C0504D"/>
          <w:right w:val="single" w:sz="8" w:space="0" w:color="C0504D"/>
        </w:tblBorders>
        <w:tblLayout w:type="fixed"/>
        <w:tblLook w:val="04A0"/>
      </w:tblPr>
      <w:tblGrid>
        <w:gridCol w:w="2802"/>
        <w:gridCol w:w="6512"/>
      </w:tblGrid>
      <w:tr w:rsidR="00DB5651" w:rsidRPr="002A57BE" w:rsidTr="00FE1BAD">
        <w:trPr>
          <w:trHeight w:val="414"/>
        </w:trPr>
        <w:tc>
          <w:tcPr>
            <w:tcW w:w="2802" w:type="dxa"/>
            <w:tcBorders>
              <w:top w:val="single" w:sz="8" w:space="0" w:color="C0504D"/>
            </w:tcBorders>
            <w:shd w:val="clear" w:color="auto" w:fill="C50C1F"/>
          </w:tcPr>
          <w:p w:rsidR="00DB5651" w:rsidRPr="006E200D" w:rsidRDefault="00DB5651" w:rsidP="00A604CC">
            <w:pPr>
              <w:rPr>
                <w:rFonts w:asciiTheme="minorHAnsi" w:hAnsiTheme="minorHAnsi" w:cstheme="minorHAnsi"/>
                <w:b/>
                <w:color w:val="FFFFFF" w:themeColor="background1"/>
                <w:lang w:val="nl-NL"/>
              </w:rPr>
            </w:pPr>
            <w:r w:rsidRPr="006E200D">
              <w:rPr>
                <w:rFonts w:asciiTheme="minorHAnsi" w:hAnsiTheme="minorHAnsi" w:cs="Calibri"/>
                <w:b/>
                <w:color w:val="FFFFFF" w:themeColor="background1"/>
                <w:szCs w:val="22"/>
                <w:lang w:val="nl-NL"/>
              </w:rPr>
              <w:t>09.</w:t>
            </w:r>
            <w:r>
              <w:rPr>
                <w:rFonts w:asciiTheme="minorHAnsi" w:hAnsiTheme="minorHAnsi" w:cs="Calibri"/>
                <w:b/>
                <w:color w:val="FFFFFF" w:themeColor="background1"/>
                <w:szCs w:val="22"/>
                <w:lang w:val="nl-NL"/>
              </w:rPr>
              <w:t>00</w:t>
            </w:r>
            <w:r w:rsidRPr="006E200D">
              <w:rPr>
                <w:rFonts w:asciiTheme="minorHAnsi" w:hAnsiTheme="minorHAnsi" w:cs="Calibri"/>
                <w:b/>
                <w:color w:val="FFFFFF" w:themeColor="background1"/>
                <w:szCs w:val="22"/>
                <w:lang w:val="nl-NL"/>
              </w:rPr>
              <w:t xml:space="preserve"> – 10.</w:t>
            </w:r>
            <w:r w:rsidR="00B138E5">
              <w:rPr>
                <w:rFonts w:asciiTheme="minorHAnsi" w:hAnsiTheme="minorHAnsi" w:cs="Calibri"/>
                <w:b/>
                <w:color w:val="FFFFFF" w:themeColor="background1"/>
                <w:szCs w:val="22"/>
                <w:lang w:val="nl-NL"/>
              </w:rPr>
              <w:t>15</w:t>
            </w:r>
            <w:r w:rsidR="00315BFA">
              <w:rPr>
                <w:rFonts w:asciiTheme="minorHAnsi" w:hAnsiTheme="minorHAnsi" w:cs="Calibri"/>
                <w:b/>
                <w:color w:val="FFFFFF" w:themeColor="background1"/>
                <w:szCs w:val="22"/>
                <w:lang w:val="nl-NL"/>
              </w:rPr>
              <w:t xml:space="preserve"> uur</w:t>
            </w:r>
          </w:p>
        </w:tc>
        <w:tc>
          <w:tcPr>
            <w:tcW w:w="6512" w:type="dxa"/>
            <w:tcBorders>
              <w:top w:val="single" w:sz="8" w:space="0" w:color="C0504D"/>
            </w:tcBorders>
            <w:shd w:val="clear" w:color="auto" w:fill="C50C1F"/>
          </w:tcPr>
          <w:p w:rsidR="00DB5651" w:rsidRPr="00754317" w:rsidRDefault="00DB5651" w:rsidP="00A604CC">
            <w:pPr>
              <w:rPr>
                <w:rFonts w:asciiTheme="minorHAnsi" w:hAnsiTheme="minorHAnsi" w:cstheme="minorHAnsi"/>
                <w:b/>
                <w:color w:val="FFFFFF" w:themeColor="background1"/>
                <w:lang w:val="nl-NL"/>
              </w:rPr>
            </w:pPr>
            <w:r w:rsidRPr="00754317">
              <w:rPr>
                <w:b/>
                <w:color w:val="FFFFFF" w:themeColor="background1"/>
                <w:lang w:val="nl-NL"/>
              </w:rPr>
              <w:t xml:space="preserve">Richtlijnen Maatschappelijk werk  voor mensen met de Ziekte van Parkinson - </w:t>
            </w:r>
            <w:r w:rsidRPr="00754317">
              <w:rPr>
                <w:color w:val="FFFFFF" w:themeColor="background1"/>
                <w:lang w:val="nl-NL"/>
              </w:rPr>
              <w:t>onderdeel maatschappelijk werk (psychosociale zorg), meerwaarde &amp; profilering maatschappelijk werk</w:t>
            </w:r>
          </w:p>
        </w:tc>
      </w:tr>
      <w:tr w:rsidR="00DB5651" w:rsidRPr="002A57BE" w:rsidTr="00FE1BAD">
        <w:trPr>
          <w:trHeight w:val="559"/>
        </w:trPr>
        <w:tc>
          <w:tcPr>
            <w:tcW w:w="2802" w:type="dxa"/>
            <w:tcBorders>
              <w:top w:val="single" w:sz="8" w:space="0" w:color="C0504D"/>
              <w:left w:val="single" w:sz="8" w:space="0" w:color="C0504D"/>
              <w:bottom w:val="single" w:sz="8" w:space="0" w:color="C0504D"/>
            </w:tcBorders>
            <w:shd w:val="clear" w:color="auto" w:fill="auto"/>
          </w:tcPr>
          <w:p w:rsidR="00DB5651" w:rsidRPr="006E200D" w:rsidRDefault="00DB5651" w:rsidP="00A604CC">
            <w:pPr>
              <w:rPr>
                <w:rFonts w:cs="Arial"/>
                <w:b/>
                <w:bCs/>
                <w:lang w:val="nl-NL"/>
              </w:rPr>
            </w:pPr>
            <w:r w:rsidRPr="006E200D">
              <w:rPr>
                <w:rFonts w:cs="Arial"/>
                <w:b/>
                <w:bCs/>
                <w:szCs w:val="22"/>
                <w:lang w:val="nl-NL"/>
              </w:rPr>
              <w:t>Beknopte inhoud</w:t>
            </w:r>
          </w:p>
        </w:tc>
        <w:tc>
          <w:tcPr>
            <w:tcW w:w="6512" w:type="dxa"/>
            <w:tcBorders>
              <w:top w:val="single" w:sz="8" w:space="0" w:color="C0504D"/>
              <w:right w:val="single" w:sz="8" w:space="0" w:color="C0504D"/>
            </w:tcBorders>
            <w:shd w:val="clear" w:color="auto" w:fill="auto"/>
          </w:tcPr>
          <w:p w:rsidR="00DB5651" w:rsidRPr="006E200D" w:rsidRDefault="00DB5651" w:rsidP="00A604CC">
            <w:pPr>
              <w:rPr>
                <w:lang w:val="nl-NL"/>
              </w:rPr>
            </w:pPr>
            <w:r w:rsidRPr="006E200D">
              <w:rPr>
                <w:szCs w:val="22"/>
                <w:lang w:val="nl-NL"/>
              </w:rPr>
              <w:t>Welke taken heeft het maatschappelijk werk in de zorg voor ParkinsonNet uitgaande van de Multidisciplinaire Richtlijn Parkinson. Komt dit overeen met de realiteit, willen we meer, doen we minder. Welke taken en positie heb jij binnen je eigen organisatie waar het gaat om de cliënten met de ZvP. Wie zijn onze samenwerkingspartners sinds de veranderingen binnen de WMO en hoe ziet de samenwerking met hen eruit?</w:t>
            </w:r>
          </w:p>
          <w:p w:rsidR="00DB5651" w:rsidRPr="006E200D" w:rsidRDefault="00DB5651" w:rsidP="00A604CC">
            <w:pPr>
              <w:rPr>
                <w:rFonts w:cs="Arial"/>
                <w:lang w:val="nl-NL"/>
              </w:rPr>
            </w:pPr>
          </w:p>
        </w:tc>
      </w:tr>
      <w:tr w:rsidR="00DB5651" w:rsidRPr="002A57BE" w:rsidTr="00FE1BAD">
        <w:trPr>
          <w:trHeight w:val="1040"/>
        </w:trPr>
        <w:tc>
          <w:tcPr>
            <w:tcW w:w="2802" w:type="dxa"/>
            <w:tcBorders>
              <w:top w:val="single" w:sz="8" w:space="0" w:color="C0504D"/>
              <w:left w:val="single" w:sz="8" w:space="0" w:color="C0504D"/>
              <w:bottom w:val="single" w:sz="8" w:space="0" w:color="C0504D"/>
            </w:tcBorders>
            <w:shd w:val="clear" w:color="auto" w:fill="auto"/>
          </w:tcPr>
          <w:p w:rsidR="00DB5651" w:rsidRPr="006E200D" w:rsidRDefault="00DB5651" w:rsidP="00A604CC">
            <w:pPr>
              <w:rPr>
                <w:rFonts w:cs="Arial"/>
                <w:b/>
                <w:bCs/>
                <w:lang w:val="nl-NL"/>
              </w:rPr>
            </w:pPr>
            <w:r w:rsidRPr="006E200D">
              <w:rPr>
                <w:rFonts w:cs="Arial"/>
                <w:b/>
                <w:bCs/>
                <w:szCs w:val="22"/>
                <w:lang w:val="nl-NL"/>
              </w:rPr>
              <w:t>Leerdoelen/competenties</w:t>
            </w:r>
          </w:p>
        </w:tc>
        <w:tc>
          <w:tcPr>
            <w:tcW w:w="6512" w:type="dxa"/>
            <w:tcBorders>
              <w:top w:val="single" w:sz="8" w:space="0" w:color="C0504D"/>
              <w:right w:val="single" w:sz="8" w:space="0" w:color="C0504D"/>
            </w:tcBorders>
            <w:shd w:val="clear" w:color="auto" w:fill="auto"/>
          </w:tcPr>
          <w:p w:rsidR="00DB5651" w:rsidRPr="0026079C" w:rsidRDefault="00DB5651" w:rsidP="00A604CC">
            <w:pPr>
              <w:pStyle w:val="Lijstalinea"/>
              <w:numPr>
                <w:ilvl w:val="0"/>
                <w:numId w:val="12"/>
              </w:numPr>
              <w:ind w:left="317" w:hanging="284"/>
              <w:rPr>
                <w:lang w:val="nl-NL"/>
              </w:rPr>
            </w:pPr>
            <w:r w:rsidRPr="0026079C">
              <w:rPr>
                <w:szCs w:val="22"/>
                <w:lang w:val="nl-NL"/>
              </w:rPr>
              <w:t>Deelnemer weet welke taken een maatschappelijk werker heeft binnen ParkinsonNet</w:t>
            </w:r>
          </w:p>
          <w:p w:rsidR="00DB5651" w:rsidRPr="0026079C" w:rsidRDefault="00DB5651" w:rsidP="00A604CC">
            <w:pPr>
              <w:pStyle w:val="Lijstalinea"/>
              <w:numPr>
                <w:ilvl w:val="0"/>
                <w:numId w:val="12"/>
              </w:numPr>
              <w:ind w:left="317" w:hanging="284"/>
              <w:rPr>
                <w:lang w:val="nl-NL"/>
              </w:rPr>
            </w:pPr>
            <w:r w:rsidRPr="0026079C">
              <w:rPr>
                <w:szCs w:val="22"/>
                <w:lang w:val="nl-NL"/>
              </w:rPr>
              <w:t>Deelnemer weet wat inhoudelijke discussiepunten binnen de eigen organisatie zijn</w:t>
            </w:r>
            <w:r>
              <w:rPr>
                <w:szCs w:val="22"/>
                <w:lang w:val="nl-NL"/>
              </w:rPr>
              <w:t xml:space="preserve"> en hoe het maatschappelijk werk gefinancierd wordt</w:t>
            </w:r>
          </w:p>
          <w:p w:rsidR="00DB5651" w:rsidRPr="0026079C" w:rsidRDefault="00DB5651" w:rsidP="00A604CC">
            <w:pPr>
              <w:pStyle w:val="Lijstalinea"/>
              <w:numPr>
                <w:ilvl w:val="0"/>
                <w:numId w:val="12"/>
              </w:numPr>
              <w:autoSpaceDE w:val="0"/>
              <w:autoSpaceDN w:val="0"/>
              <w:adjustRightInd w:val="0"/>
              <w:ind w:left="317" w:hanging="284"/>
              <w:rPr>
                <w:lang w:val="nl-NL"/>
              </w:rPr>
            </w:pPr>
            <w:r w:rsidRPr="0026079C">
              <w:rPr>
                <w:szCs w:val="22"/>
                <w:lang w:val="nl-NL"/>
              </w:rPr>
              <w:t>Deelnemer weet wat de aandachtspunten zijn in de samenwerking met andere organisaties in het kader van de WMO</w:t>
            </w:r>
            <w:r>
              <w:rPr>
                <w:szCs w:val="22"/>
                <w:lang w:val="nl-NL"/>
              </w:rPr>
              <w:t xml:space="preserve"> en andere samenwerkingsverbanden</w:t>
            </w:r>
          </w:p>
          <w:p w:rsidR="00DB5651" w:rsidRPr="006E200D" w:rsidRDefault="00DB5651" w:rsidP="00A604CC">
            <w:pPr>
              <w:autoSpaceDE w:val="0"/>
              <w:autoSpaceDN w:val="0"/>
              <w:adjustRightInd w:val="0"/>
              <w:rPr>
                <w:rFonts w:eastAsia="MS Mincho" w:cs="Calibri"/>
                <w:color w:val="000000"/>
                <w:lang w:val="nl-NL" w:eastAsia="nl-NL"/>
              </w:rPr>
            </w:pPr>
          </w:p>
        </w:tc>
      </w:tr>
    </w:tbl>
    <w:p w:rsidR="00DB5651" w:rsidRDefault="00DB5651" w:rsidP="00A604CC">
      <w:pPr>
        <w:rPr>
          <w:b/>
          <w:i/>
          <w:lang w:val="nl-NL"/>
        </w:rPr>
      </w:pPr>
    </w:p>
    <w:tbl>
      <w:tblPr>
        <w:tblW w:w="9314" w:type="dxa"/>
        <w:tblBorders>
          <w:top w:val="single" w:sz="8" w:space="0" w:color="C0504D"/>
          <w:left w:val="single" w:sz="8" w:space="0" w:color="C0504D"/>
          <w:bottom w:val="single" w:sz="8" w:space="0" w:color="C0504D"/>
          <w:right w:val="single" w:sz="8" w:space="0" w:color="C0504D"/>
        </w:tblBorders>
        <w:tblLayout w:type="fixed"/>
        <w:tblLook w:val="04A0"/>
      </w:tblPr>
      <w:tblGrid>
        <w:gridCol w:w="2802"/>
        <w:gridCol w:w="6512"/>
      </w:tblGrid>
      <w:tr w:rsidR="00DB5651" w:rsidRPr="002A57BE" w:rsidTr="00FE1BAD">
        <w:trPr>
          <w:trHeight w:val="414"/>
        </w:trPr>
        <w:tc>
          <w:tcPr>
            <w:tcW w:w="2802" w:type="dxa"/>
            <w:tcBorders>
              <w:top w:val="single" w:sz="8" w:space="0" w:color="C0504D"/>
            </w:tcBorders>
            <w:shd w:val="clear" w:color="auto" w:fill="C50C1F"/>
          </w:tcPr>
          <w:p w:rsidR="00DB5651" w:rsidRPr="006E200D" w:rsidRDefault="00C04C44" w:rsidP="00C04C44">
            <w:pPr>
              <w:rPr>
                <w:rFonts w:asciiTheme="minorHAnsi" w:hAnsiTheme="minorHAnsi" w:cstheme="minorHAnsi"/>
                <w:b/>
                <w:color w:val="FFFFFF" w:themeColor="background1"/>
                <w:lang w:val="nl-NL"/>
              </w:rPr>
            </w:pPr>
            <w:r>
              <w:rPr>
                <w:rFonts w:asciiTheme="minorHAnsi" w:hAnsiTheme="minorHAnsi" w:cs="Calibri"/>
                <w:b/>
                <w:color w:val="FFFFFF" w:themeColor="background1"/>
                <w:szCs w:val="22"/>
                <w:lang w:val="nl-NL"/>
              </w:rPr>
              <w:t>10.30 – 12.15 uur</w:t>
            </w:r>
            <w:r w:rsidR="00DB5651">
              <w:rPr>
                <w:rFonts w:asciiTheme="minorHAnsi" w:hAnsiTheme="minorHAnsi" w:cs="Calibri"/>
                <w:b/>
                <w:color w:val="FFFFFF" w:themeColor="background1"/>
                <w:szCs w:val="22"/>
                <w:lang w:val="nl-NL"/>
              </w:rPr>
              <w:t xml:space="preserve"> </w:t>
            </w:r>
          </w:p>
        </w:tc>
        <w:tc>
          <w:tcPr>
            <w:tcW w:w="6512" w:type="dxa"/>
            <w:tcBorders>
              <w:top w:val="single" w:sz="8" w:space="0" w:color="C0504D"/>
            </w:tcBorders>
            <w:shd w:val="clear" w:color="auto" w:fill="C50C1F"/>
          </w:tcPr>
          <w:p w:rsidR="00DB5651" w:rsidRPr="006E200D" w:rsidRDefault="00DB5651" w:rsidP="00A604CC">
            <w:pPr>
              <w:rPr>
                <w:rFonts w:asciiTheme="minorHAnsi" w:hAnsiTheme="minorHAnsi" w:cstheme="minorHAnsi"/>
                <w:b/>
                <w:color w:val="FFFFFF" w:themeColor="background1"/>
                <w:lang w:val="nl-NL"/>
              </w:rPr>
            </w:pPr>
            <w:r w:rsidRPr="006E200D">
              <w:rPr>
                <w:rFonts w:asciiTheme="minorHAnsi" w:hAnsiTheme="minorHAnsi" w:cstheme="minorHAnsi"/>
                <w:b/>
                <w:color w:val="FFFFFF" w:themeColor="background1"/>
                <w:lang w:val="nl-NL"/>
              </w:rPr>
              <w:t xml:space="preserve"> </w:t>
            </w:r>
            <w:r w:rsidRPr="006E200D">
              <w:rPr>
                <w:b/>
                <w:color w:val="FFFFFF" w:themeColor="background1"/>
                <w:lang w:val="nl-NL"/>
              </w:rPr>
              <w:t>Presentatie van je Plan van Aanpak binnen de eigen organisatie</w:t>
            </w:r>
          </w:p>
        </w:tc>
      </w:tr>
      <w:tr w:rsidR="00DB5651" w:rsidRPr="002A57BE" w:rsidTr="00FE1BAD">
        <w:trPr>
          <w:trHeight w:val="559"/>
        </w:trPr>
        <w:tc>
          <w:tcPr>
            <w:tcW w:w="2802" w:type="dxa"/>
            <w:tcBorders>
              <w:top w:val="single" w:sz="8" w:space="0" w:color="C0504D"/>
              <w:left w:val="single" w:sz="8" w:space="0" w:color="C0504D"/>
              <w:bottom w:val="single" w:sz="8" w:space="0" w:color="C0504D"/>
            </w:tcBorders>
            <w:shd w:val="clear" w:color="auto" w:fill="auto"/>
          </w:tcPr>
          <w:p w:rsidR="00DB5651" w:rsidRPr="006E200D" w:rsidRDefault="00DB5651" w:rsidP="00A604CC">
            <w:pPr>
              <w:rPr>
                <w:rFonts w:cs="Arial"/>
                <w:b/>
                <w:bCs/>
                <w:lang w:val="nl-NL"/>
              </w:rPr>
            </w:pPr>
            <w:r w:rsidRPr="006E200D">
              <w:rPr>
                <w:rFonts w:cs="Arial"/>
                <w:b/>
                <w:bCs/>
                <w:szCs w:val="22"/>
                <w:lang w:val="nl-NL"/>
              </w:rPr>
              <w:t>Beknopte inhoud</w:t>
            </w:r>
          </w:p>
        </w:tc>
        <w:tc>
          <w:tcPr>
            <w:tcW w:w="6512" w:type="dxa"/>
            <w:tcBorders>
              <w:top w:val="single" w:sz="8" w:space="0" w:color="C0504D"/>
              <w:right w:val="single" w:sz="8" w:space="0" w:color="C0504D"/>
            </w:tcBorders>
            <w:shd w:val="clear" w:color="auto" w:fill="auto"/>
          </w:tcPr>
          <w:p w:rsidR="00DB5651" w:rsidRPr="006E200D" w:rsidRDefault="00DB5651" w:rsidP="00A604CC">
            <w:pPr>
              <w:rPr>
                <w:lang w:val="nl-NL"/>
              </w:rPr>
            </w:pPr>
            <w:r w:rsidRPr="006E200D">
              <w:rPr>
                <w:szCs w:val="22"/>
                <w:lang w:val="nl-NL"/>
              </w:rPr>
              <w:t>Welke aandachtspunten of veranderingen wil jij binnen je organisatie bespreekbaar maken en hoe, waar en wanneer wil je dit gaat doen.</w:t>
            </w:r>
          </w:p>
          <w:p w:rsidR="00DB5651" w:rsidRPr="006E200D" w:rsidRDefault="00DB5651" w:rsidP="00A604CC">
            <w:pPr>
              <w:rPr>
                <w:rFonts w:cs="Arial"/>
                <w:lang w:val="nl-NL"/>
              </w:rPr>
            </w:pPr>
          </w:p>
        </w:tc>
      </w:tr>
      <w:tr w:rsidR="00DB5651" w:rsidRPr="002A57BE" w:rsidTr="00FE1BAD">
        <w:trPr>
          <w:trHeight w:val="1040"/>
        </w:trPr>
        <w:tc>
          <w:tcPr>
            <w:tcW w:w="2802" w:type="dxa"/>
            <w:tcBorders>
              <w:top w:val="single" w:sz="8" w:space="0" w:color="C0504D"/>
              <w:left w:val="single" w:sz="8" w:space="0" w:color="C0504D"/>
              <w:bottom w:val="single" w:sz="8" w:space="0" w:color="C0504D"/>
            </w:tcBorders>
            <w:shd w:val="clear" w:color="auto" w:fill="auto"/>
          </w:tcPr>
          <w:p w:rsidR="00DB5651" w:rsidRPr="006E200D" w:rsidRDefault="00DB5651" w:rsidP="00A604CC">
            <w:pPr>
              <w:rPr>
                <w:rFonts w:cs="Arial"/>
                <w:b/>
                <w:bCs/>
                <w:lang w:val="nl-NL"/>
              </w:rPr>
            </w:pPr>
            <w:r w:rsidRPr="006E200D">
              <w:rPr>
                <w:rFonts w:cs="Arial"/>
                <w:b/>
                <w:bCs/>
                <w:szCs w:val="22"/>
                <w:lang w:val="nl-NL"/>
              </w:rPr>
              <w:t>Leerdoelen/competenties</w:t>
            </w:r>
          </w:p>
        </w:tc>
        <w:tc>
          <w:tcPr>
            <w:tcW w:w="6512" w:type="dxa"/>
            <w:tcBorders>
              <w:top w:val="single" w:sz="8" w:space="0" w:color="C0504D"/>
              <w:right w:val="single" w:sz="8" w:space="0" w:color="C0504D"/>
            </w:tcBorders>
            <w:shd w:val="clear" w:color="auto" w:fill="auto"/>
          </w:tcPr>
          <w:p w:rsidR="00DB5651" w:rsidRPr="006E200D" w:rsidRDefault="00DB5651" w:rsidP="00A604CC">
            <w:pPr>
              <w:pStyle w:val="Lijstalinea"/>
              <w:numPr>
                <w:ilvl w:val="0"/>
                <w:numId w:val="10"/>
              </w:numPr>
              <w:ind w:left="317" w:hanging="284"/>
              <w:rPr>
                <w:lang w:val="nl-NL"/>
              </w:rPr>
            </w:pPr>
            <w:r w:rsidRPr="006E200D">
              <w:rPr>
                <w:szCs w:val="22"/>
                <w:lang w:val="nl-NL"/>
              </w:rPr>
              <w:t>Deelnemer gebruikt de opgedane kennis tijdens de Basisscholing om de eigen werkwijze en profilering kritisch te bekijken</w:t>
            </w:r>
          </w:p>
          <w:p w:rsidR="00DB5651" w:rsidRPr="006E200D" w:rsidRDefault="00DB5651" w:rsidP="00A604CC">
            <w:pPr>
              <w:pStyle w:val="Lijstalinea"/>
              <w:numPr>
                <w:ilvl w:val="0"/>
                <w:numId w:val="10"/>
              </w:numPr>
              <w:ind w:left="317" w:hanging="284"/>
              <w:rPr>
                <w:lang w:val="nl-NL"/>
              </w:rPr>
            </w:pPr>
            <w:r w:rsidRPr="006E200D">
              <w:rPr>
                <w:szCs w:val="22"/>
                <w:lang w:val="nl-NL"/>
              </w:rPr>
              <w:t>Deelnemer weet welke verbeterpunten er zijn op eigen functioneren, teamfunctioneren en/of samenwerking</w:t>
            </w:r>
          </w:p>
          <w:p w:rsidR="00DB5651" w:rsidRPr="006E200D" w:rsidRDefault="00DB5651" w:rsidP="00A604CC">
            <w:pPr>
              <w:pStyle w:val="Lijstalinea"/>
              <w:numPr>
                <w:ilvl w:val="0"/>
                <w:numId w:val="10"/>
              </w:numPr>
              <w:ind w:left="317" w:hanging="284"/>
              <w:rPr>
                <w:lang w:val="nl-NL"/>
              </w:rPr>
            </w:pPr>
            <w:r w:rsidRPr="006E200D">
              <w:rPr>
                <w:szCs w:val="22"/>
                <w:lang w:val="nl-NL"/>
              </w:rPr>
              <w:t>Deelnemer krijgt feedback van mededeelnemer</w:t>
            </w:r>
            <w:r>
              <w:rPr>
                <w:szCs w:val="22"/>
                <w:lang w:val="nl-NL"/>
              </w:rPr>
              <w:t>s</w:t>
            </w:r>
            <w:r w:rsidRPr="006E200D">
              <w:rPr>
                <w:szCs w:val="22"/>
                <w:lang w:val="nl-NL"/>
              </w:rPr>
              <w:t xml:space="preserve"> op het Plan van Aanpak</w:t>
            </w:r>
          </w:p>
          <w:p w:rsidR="00DB5651" w:rsidRPr="002D146A" w:rsidRDefault="00DB5651" w:rsidP="00A604CC">
            <w:pPr>
              <w:pStyle w:val="Lijstalinea"/>
              <w:numPr>
                <w:ilvl w:val="0"/>
                <w:numId w:val="10"/>
              </w:numPr>
              <w:ind w:left="317" w:hanging="284"/>
              <w:rPr>
                <w:lang w:val="nl-NL"/>
              </w:rPr>
            </w:pPr>
            <w:r w:rsidRPr="006E200D">
              <w:rPr>
                <w:szCs w:val="22"/>
                <w:lang w:val="nl-NL"/>
              </w:rPr>
              <w:t xml:space="preserve">Deelnemer weet hoe het Plan van aanpak te presenteren en welke informatie </w:t>
            </w:r>
            <w:r>
              <w:rPr>
                <w:szCs w:val="22"/>
                <w:lang w:val="nl-NL"/>
              </w:rPr>
              <w:t>daarbij van belang is</w:t>
            </w:r>
          </w:p>
          <w:p w:rsidR="00DB5651" w:rsidRPr="006E200D" w:rsidRDefault="00DB5651" w:rsidP="00A604CC">
            <w:pPr>
              <w:pStyle w:val="Lijstalinea"/>
              <w:numPr>
                <w:ilvl w:val="0"/>
                <w:numId w:val="10"/>
              </w:numPr>
              <w:ind w:left="317" w:hanging="284"/>
              <w:rPr>
                <w:rFonts w:eastAsia="MS Mincho" w:cs="Calibri"/>
                <w:color w:val="000000"/>
                <w:lang w:val="nl-NL" w:eastAsia="nl-NL"/>
              </w:rPr>
            </w:pPr>
            <w:r>
              <w:rPr>
                <w:szCs w:val="22"/>
                <w:lang w:val="nl-NL"/>
              </w:rPr>
              <w:t xml:space="preserve">Feedback geven en ontvangen aan elkaar </w:t>
            </w:r>
          </w:p>
        </w:tc>
      </w:tr>
    </w:tbl>
    <w:p w:rsidR="00DB5651" w:rsidRDefault="00DB5651" w:rsidP="00A604CC">
      <w:pPr>
        <w:rPr>
          <w:b/>
          <w:i/>
          <w:lang w:val="nl-NL"/>
        </w:rPr>
      </w:pPr>
    </w:p>
    <w:tbl>
      <w:tblPr>
        <w:tblW w:w="9314" w:type="dxa"/>
        <w:tblBorders>
          <w:top w:val="single" w:sz="8" w:space="0" w:color="C0504D"/>
          <w:left w:val="single" w:sz="8" w:space="0" w:color="C0504D"/>
          <w:bottom w:val="single" w:sz="8" w:space="0" w:color="C0504D"/>
          <w:right w:val="single" w:sz="8" w:space="0" w:color="C0504D"/>
        </w:tblBorders>
        <w:tblLayout w:type="fixed"/>
        <w:tblLook w:val="04A0"/>
      </w:tblPr>
      <w:tblGrid>
        <w:gridCol w:w="2802"/>
        <w:gridCol w:w="6512"/>
      </w:tblGrid>
      <w:tr w:rsidR="00DB5651" w:rsidRPr="005B2BEA" w:rsidTr="00FE1BAD">
        <w:trPr>
          <w:trHeight w:val="414"/>
        </w:trPr>
        <w:tc>
          <w:tcPr>
            <w:tcW w:w="2802" w:type="dxa"/>
            <w:tcBorders>
              <w:top w:val="single" w:sz="8" w:space="0" w:color="C0504D"/>
            </w:tcBorders>
            <w:shd w:val="clear" w:color="auto" w:fill="C50C1F"/>
          </w:tcPr>
          <w:p w:rsidR="00DB5651" w:rsidRPr="006E200D" w:rsidRDefault="00DB5651" w:rsidP="00710246">
            <w:pPr>
              <w:rPr>
                <w:rFonts w:asciiTheme="minorHAnsi" w:hAnsiTheme="minorHAnsi" w:cstheme="minorHAnsi"/>
                <w:b/>
                <w:color w:val="FFFFFF" w:themeColor="background1"/>
                <w:lang w:val="nl-NL"/>
              </w:rPr>
            </w:pPr>
            <w:r>
              <w:rPr>
                <w:rFonts w:asciiTheme="minorHAnsi" w:hAnsiTheme="minorHAnsi" w:cs="Calibri"/>
                <w:b/>
                <w:color w:val="FFFFFF" w:themeColor="background1"/>
                <w:szCs w:val="22"/>
                <w:lang w:val="nl-NL"/>
              </w:rPr>
              <w:t xml:space="preserve"> </w:t>
            </w:r>
            <w:r w:rsidR="00710246">
              <w:rPr>
                <w:rFonts w:asciiTheme="minorHAnsi" w:hAnsiTheme="minorHAnsi" w:cs="Calibri"/>
                <w:b/>
                <w:color w:val="FFFFFF" w:themeColor="background1"/>
                <w:szCs w:val="22"/>
                <w:lang w:val="nl-NL"/>
              </w:rPr>
              <w:t>13.15 – 14.15 uur</w:t>
            </w:r>
          </w:p>
        </w:tc>
        <w:tc>
          <w:tcPr>
            <w:tcW w:w="6512" w:type="dxa"/>
            <w:tcBorders>
              <w:top w:val="single" w:sz="8" w:space="0" w:color="C0504D"/>
            </w:tcBorders>
            <w:shd w:val="clear" w:color="auto" w:fill="C50C1F"/>
          </w:tcPr>
          <w:p w:rsidR="00DB5651" w:rsidRPr="005B2BEA" w:rsidRDefault="00DB5651" w:rsidP="00A604CC">
            <w:pPr>
              <w:rPr>
                <w:b/>
                <w:color w:val="FFFFFF" w:themeColor="background1"/>
                <w:lang w:val="nl-NL"/>
              </w:rPr>
            </w:pPr>
            <w:r w:rsidRPr="005B2BEA">
              <w:rPr>
                <w:rFonts w:asciiTheme="minorHAnsi" w:hAnsiTheme="minorHAnsi" w:cstheme="minorHAnsi"/>
                <w:b/>
                <w:color w:val="FFFFFF" w:themeColor="background1"/>
                <w:lang w:val="nl-NL"/>
              </w:rPr>
              <w:t xml:space="preserve"> </w:t>
            </w:r>
            <w:r w:rsidRPr="005B2BEA">
              <w:rPr>
                <w:b/>
                <w:color w:val="FFFFFF" w:themeColor="background1"/>
                <w:lang w:val="nl-NL"/>
              </w:rPr>
              <w:t>Project psychosociaal op de kaart</w:t>
            </w:r>
          </w:p>
          <w:p w:rsidR="00DB5651" w:rsidRPr="005B2BEA" w:rsidRDefault="00DB5651" w:rsidP="00A604CC">
            <w:pPr>
              <w:rPr>
                <w:rFonts w:asciiTheme="minorHAnsi" w:hAnsiTheme="minorHAnsi" w:cstheme="minorHAnsi"/>
                <w:b/>
                <w:color w:val="FFFFFF" w:themeColor="background1"/>
                <w:lang w:val="nl-NL"/>
              </w:rPr>
            </w:pPr>
          </w:p>
        </w:tc>
      </w:tr>
      <w:tr w:rsidR="00DB5651" w:rsidRPr="002A57BE" w:rsidTr="00FE1BAD">
        <w:trPr>
          <w:trHeight w:val="559"/>
        </w:trPr>
        <w:tc>
          <w:tcPr>
            <w:tcW w:w="2802" w:type="dxa"/>
            <w:tcBorders>
              <w:top w:val="single" w:sz="8" w:space="0" w:color="C0504D"/>
              <w:left w:val="single" w:sz="8" w:space="0" w:color="C0504D"/>
              <w:bottom w:val="single" w:sz="8" w:space="0" w:color="C0504D"/>
            </w:tcBorders>
            <w:shd w:val="clear" w:color="auto" w:fill="auto"/>
          </w:tcPr>
          <w:p w:rsidR="00DB5651" w:rsidRPr="006E200D" w:rsidRDefault="00DB5651" w:rsidP="00A604CC">
            <w:pPr>
              <w:rPr>
                <w:rFonts w:cs="Arial"/>
                <w:b/>
                <w:bCs/>
                <w:lang w:val="nl-NL"/>
              </w:rPr>
            </w:pPr>
            <w:r w:rsidRPr="006E200D">
              <w:rPr>
                <w:rFonts w:cs="Arial"/>
                <w:b/>
                <w:bCs/>
                <w:szCs w:val="22"/>
                <w:lang w:val="nl-NL"/>
              </w:rPr>
              <w:t>Beknopte inhoud</w:t>
            </w:r>
          </w:p>
        </w:tc>
        <w:tc>
          <w:tcPr>
            <w:tcW w:w="6512" w:type="dxa"/>
            <w:tcBorders>
              <w:top w:val="single" w:sz="8" w:space="0" w:color="C0504D"/>
              <w:right w:val="single" w:sz="8" w:space="0" w:color="C0504D"/>
            </w:tcBorders>
            <w:shd w:val="clear" w:color="auto" w:fill="auto"/>
          </w:tcPr>
          <w:p w:rsidR="00DB5651" w:rsidRPr="006E200D" w:rsidRDefault="00DB5651" w:rsidP="00A604CC">
            <w:pPr>
              <w:rPr>
                <w:rFonts w:cs="Arial"/>
                <w:lang w:val="nl-NL"/>
              </w:rPr>
            </w:pPr>
            <w:r>
              <w:rPr>
                <w:rFonts w:cs="Arial"/>
                <w:szCs w:val="22"/>
                <w:lang w:val="nl-NL"/>
              </w:rPr>
              <w:t>Binnen Parkinsonnet is er de laatste 2 jaar hard gewerkt aan het verbeteren van psychosociale ondersteuning aan mensen met de ziekte van Parkinson en hun naasten</w:t>
            </w:r>
          </w:p>
        </w:tc>
      </w:tr>
      <w:tr w:rsidR="00DB5651" w:rsidRPr="002A57BE" w:rsidTr="00FE1BAD">
        <w:trPr>
          <w:trHeight w:val="1040"/>
        </w:trPr>
        <w:tc>
          <w:tcPr>
            <w:tcW w:w="2802" w:type="dxa"/>
            <w:tcBorders>
              <w:top w:val="single" w:sz="8" w:space="0" w:color="C0504D"/>
              <w:left w:val="single" w:sz="8" w:space="0" w:color="C0504D"/>
              <w:bottom w:val="single" w:sz="8" w:space="0" w:color="C0504D"/>
            </w:tcBorders>
            <w:shd w:val="clear" w:color="auto" w:fill="auto"/>
          </w:tcPr>
          <w:p w:rsidR="00DB5651" w:rsidRPr="006E200D" w:rsidRDefault="00DB5651" w:rsidP="00A604CC">
            <w:pPr>
              <w:rPr>
                <w:rFonts w:cs="Arial"/>
                <w:b/>
                <w:bCs/>
                <w:lang w:val="nl-NL"/>
              </w:rPr>
            </w:pPr>
            <w:r w:rsidRPr="006E200D">
              <w:rPr>
                <w:rFonts w:cs="Arial"/>
                <w:b/>
                <w:bCs/>
                <w:szCs w:val="22"/>
                <w:lang w:val="nl-NL"/>
              </w:rPr>
              <w:t>Leerdoelen/competenties</w:t>
            </w:r>
          </w:p>
        </w:tc>
        <w:tc>
          <w:tcPr>
            <w:tcW w:w="6512" w:type="dxa"/>
            <w:tcBorders>
              <w:top w:val="single" w:sz="8" w:space="0" w:color="C0504D"/>
              <w:right w:val="single" w:sz="8" w:space="0" w:color="C0504D"/>
            </w:tcBorders>
            <w:shd w:val="clear" w:color="auto" w:fill="auto"/>
          </w:tcPr>
          <w:p w:rsidR="00DB5651" w:rsidRPr="002D146A" w:rsidRDefault="00DB5651" w:rsidP="00621E49">
            <w:pPr>
              <w:pStyle w:val="Lijstalinea"/>
              <w:numPr>
                <w:ilvl w:val="0"/>
                <w:numId w:val="10"/>
              </w:numPr>
              <w:ind w:left="317" w:hanging="284"/>
              <w:rPr>
                <w:rFonts w:eastAsia="MS Mincho" w:cs="Calibri"/>
                <w:color w:val="000000"/>
                <w:lang w:val="nl-NL" w:eastAsia="nl-NL"/>
              </w:rPr>
            </w:pPr>
            <w:r>
              <w:rPr>
                <w:rFonts w:eastAsia="MS Mincho" w:cs="Calibri"/>
                <w:color w:val="000000"/>
                <w:lang w:val="nl-NL" w:eastAsia="nl-NL"/>
              </w:rPr>
              <w:t xml:space="preserve">Op de hoogte van de meest recente ontwikkelingen en ‘tools’ die op dit moment ontwikkeld worden. </w:t>
            </w:r>
          </w:p>
        </w:tc>
      </w:tr>
    </w:tbl>
    <w:p w:rsidR="00DB5651" w:rsidRDefault="00DB5651" w:rsidP="00A604CC">
      <w:pPr>
        <w:rPr>
          <w:b/>
          <w:i/>
          <w:lang w:val="nl-NL"/>
        </w:rPr>
      </w:pPr>
      <w:r>
        <w:rPr>
          <w:b/>
          <w:i/>
          <w:lang w:val="nl-NL"/>
        </w:rPr>
        <w:br w:type="page"/>
      </w:r>
    </w:p>
    <w:tbl>
      <w:tblPr>
        <w:tblW w:w="9314" w:type="dxa"/>
        <w:tblBorders>
          <w:top w:val="single" w:sz="8" w:space="0" w:color="C0504D"/>
          <w:left w:val="single" w:sz="8" w:space="0" w:color="C0504D"/>
          <w:bottom w:val="single" w:sz="8" w:space="0" w:color="C0504D"/>
          <w:right w:val="single" w:sz="8" w:space="0" w:color="C0504D"/>
        </w:tblBorders>
        <w:tblLayout w:type="fixed"/>
        <w:tblLook w:val="04A0"/>
      </w:tblPr>
      <w:tblGrid>
        <w:gridCol w:w="2802"/>
        <w:gridCol w:w="6512"/>
      </w:tblGrid>
      <w:tr w:rsidR="00DB5651" w:rsidRPr="002A57BE" w:rsidTr="00FE1BAD">
        <w:trPr>
          <w:trHeight w:val="414"/>
        </w:trPr>
        <w:tc>
          <w:tcPr>
            <w:tcW w:w="2802" w:type="dxa"/>
            <w:tcBorders>
              <w:top w:val="single" w:sz="8" w:space="0" w:color="C0504D"/>
            </w:tcBorders>
            <w:shd w:val="clear" w:color="auto" w:fill="C50C1F"/>
          </w:tcPr>
          <w:p w:rsidR="00DB5651" w:rsidRPr="006E200D" w:rsidRDefault="00710246" w:rsidP="00A604CC">
            <w:pPr>
              <w:rPr>
                <w:rFonts w:asciiTheme="minorHAnsi" w:hAnsiTheme="minorHAnsi" w:cstheme="minorHAnsi"/>
                <w:b/>
                <w:color w:val="FFFFFF" w:themeColor="background1"/>
                <w:lang w:val="nl-NL"/>
              </w:rPr>
            </w:pPr>
            <w:r>
              <w:rPr>
                <w:rFonts w:asciiTheme="minorHAnsi" w:hAnsiTheme="minorHAnsi" w:cs="Calibri"/>
                <w:b/>
                <w:color w:val="FFFFFF" w:themeColor="background1"/>
                <w:szCs w:val="22"/>
                <w:lang w:val="nl-NL"/>
              </w:rPr>
              <w:lastRenderedPageBreak/>
              <w:t>14.15 – 15.15 uur</w:t>
            </w:r>
          </w:p>
        </w:tc>
        <w:tc>
          <w:tcPr>
            <w:tcW w:w="6512" w:type="dxa"/>
            <w:tcBorders>
              <w:top w:val="single" w:sz="8" w:space="0" w:color="C0504D"/>
            </w:tcBorders>
            <w:shd w:val="clear" w:color="auto" w:fill="C50C1F"/>
          </w:tcPr>
          <w:p w:rsidR="00DB5651" w:rsidRPr="005B2BEA" w:rsidRDefault="00DB5651" w:rsidP="00A604CC">
            <w:pPr>
              <w:tabs>
                <w:tab w:val="left" w:pos="2835"/>
              </w:tabs>
              <w:autoSpaceDE w:val="0"/>
              <w:autoSpaceDN w:val="0"/>
              <w:adjustRightInd w:val="0"/>
              <w:ind w:right="-250"/>
              <w:rPr>
                <w:rFonts w:eastAsia="MS Mincho" w:cs="Calibri"/>
                <w:color w:val="FFFFFF" w:themeColor="background1"/>
                <w:lang w:val="nl-NL" w:eastAsia="nl-NL"/>
              </w:rPr>
            </w:pPr>
            <w:r w:rsidRPr="005B2BEA">
              <w:rPr>
                <w:rFonts w:eastAsia="MS Mincho" w:cs="Calibri"/>
                <w:color w:val="FFFFFF" w:themeColor="background1"/>
                <w:lang w:val="nl-NL" w:eastAsia="nl-NL"/>
              </w:rPr>
              <w:t>Verschillen en raakvlakken met medische psychologie</w:t>
            </w:r>
          </w:p>
          <w:p w:rsidR="00DB5651" w:rsidRPr="005B2BEA" w:rsidRDefault="00DB5651" w:rsidP="00A604CC">
            <w:pPr>
              <w:rPr>
                <w:b/>
                <w:color w:val="FFFFFF" w:themeColor="background1"/>
                <w:lang w:val="nl-NL"/>
              </w:rPr>
            </w:pPr>
          </w:p>
          <w:p w:rsidR="00DB5651" w:rsidRPr="005B2BEA" w:rsidRDefault="00DB5651" w:rsidP="00A604CC">
            <w:pPr>
              <w:rPr>
                <w:rFonts w:asciiTheme="minorHAnsi" w:hAnsiTheme="minorHAnsi" w:cstheme="minorHAnsi"/>
                <w:b/>
                <w:color w:val="FFFFFF" w:themeColor="background1"/>
                <w:lang w:val="nl-NL"/>
              </w:rPr>
            </w:pPr>
          </w:p>
        </w:tc>
      </w:tr>
      <w:tr w:rsidR="00DB5651" w:rsidRPr="002A57BE" w:rsidTr="00FE1BAD">
        <w:trPr>
          <w:trHeight w:val="559"/>
        </w:trPr>
        <w:tc>
          <w:tcPr>
            <w:tcW w:w="2802" w:type="dxa"/>
            <w:tcBorders>
              <w:top w:val="single" w:sz="8" w:space="0" w:color="C0504D"/>
              <w:left w:val="single" w:sz="8" w:space="0" w:color="C0504D"/>
              <w:bottom w:val="single" w:sz="8" w:space="0" w:color="C0504D"/>
            </w:tcBorders>
            <w:shd w:val="clear" w:color="auto" w:fill="auto"/>
          </w:tcPr>
          <w:p w:rsidR="00DB5651" w:rsidRPr="006E200D" w:rsidRDefault="00DB5651" w:rsidP="00A604CC">
            <w:pPr>
              <w:rPr>
                <w:rFonts w:cs="Arial"/>
                <w:b/>
                <w:bCs/>
                <w:lang w:val="nl-NL"/>
              </w:rPr>
            </w:pPr>
            <w:r w:rsidRPr="006E200D">
              <w:rPr>
                <w:rFonts w:cs="Arial"/>
                <w:b/>
                <w:bCs/>
                <w:szCs w:val="22"/>
                <w:lang w:val="nl-NL"/>
              </w:rPr>
              <w:t>Beknopte inhoud</w:t>
            </w:r>
          </w:p>
        </w:tc>
        <w:tc>
          <w:tcPr>
            <w:tcW w:w="6512" w:type="dxa"/>
            <w:tcBorders>
              <w:top w:val="single" w:sz="8" w:space="0" w:color="C0504D"/>
              <w:right w:val="single" w:sz="8" w:space="0" w:color="C0504D"/>
            </w:tcBorders>
            <w:shd w:val="clear" w:color="auto" w:fill="auto"/>
          </w:tcPr>
          <w:p w:rsidR="00DB5651" w:rsidRPr="006E200D" w:rsidRDefault="00DB5651" w:rsidP="00A604CC">
            <w:pPr>
              <w:rPr>
                <w:rFonts w:cs="Arial"/>
                <w:lang w:val="nl-NL"/>
              </w:rPr>
            </w:pPr>
            <w:r>
              <w:rPr>
                <w:rFonts w:cs="Arial"/>
                <w:szCs w:val="22"/>
                <w:lang w:val="nl-NL"/>
              </w:rPr>
              <w:t xml:space="preserve">Vaak weten verwijzers niet goed wanneer men een maatschappelijk werker of een psycholoog in moet schakelen. </w:t>
            </w:r>
          </w:p>
        </w:tc>
      </w:tr>
      <w:tr w:rsidR="00DB5651" w:rsidRPr="002A57BE" w:rsidTr="00FE1BAD">
        <w:trPr>
          <w:trHeight w:val="1040"/>
        </w:trPr>
        <w:tc>
          <w:tcPr>
            <w:tcW w:w="2802" w:type="dxa"/>
            <w:tcBorders>
              <w:top w:val="single" w:sz="8" w:space="0" w:color="C0504D"/>
              <w:left w:val="single" w:sz="8" w:space="0" w:color="C0504D"/>
              <w:bottom w:val="single" w:sz="8" w:space="0" w:color="C0504D"/>
            </w:tcBorders>
            <w:shd w:val="clear" w:color="auto" w:fill="auto"/>
          </w:tcPr>
          <w:p w:rsidR="00DB5651" w:rsidRPr="006E200D" w:rsidRDefault="00DB5651" w:rsidP="00A604CC">
            <w:pPr>
              <w:rPr>
                <w:rFonts w:cs="Arial"/>
                <w:b/>
                <w:bCs/>
                <w:lang w:val="nl-NL"/>
              </w:rPr>
            </w:pPr>
            <w:r w:rsidRPr="006E200D">
              <w:rPr>
                <w:rFonts w:cs="Arial"/>
                <w:b/>
                <w:bCs/>
                <w:szCs w:val="22"/>
                <w:lang w:val="nl-NL"/>
              </w:rPr>
              <w:t>Leerdoelen/competenties</w:t>
            </w:r>
          </w:p>
        </w:tc>
        <w:tc>
          <w:tcPr>
            <w:tcW w:w="6512" w:type="dxa"/>
            <w:tcBorders>
              <w:top w:val="single" w:sz="8" w:space="0" w:color="C0504D"/>
              <w:right w:val="single" w:sz="8" w:space="0" w:color="C0504D"/>
            </w:tcBorders>
            <w:shd w:val="clear" w:color="auto" w:fill="auto"/>
          </w:tcPr>
          <w:p w:rsidR="00DB5651" w:rsidRPr="006E200D" w:rsidRDefault="00DB5651" w:rsidP="00621E49">
            <w:pPr>
              <w:pStyle w:val="Lijstalinea"/>
              <w:numPr>
                <w:ilvl w:val="0"/>
                <w:numId w:val="10"/>
              </w:numPr>
              <w:ind w:left="317" w:hanging="284"/>
              <w:rPr>
                <w:rFonts w:eastAsia="MS Mincho" w:cs="Calibri"/>
                <w:color w:val="000000"/>
                <w:lang w:val="nl-NL" w:eastAsia="nl-NL"/>
              </w:rPr>
            </w:pPr>
            <w:r>
              <w:rPr>
                <w:rFonts w:eastAsia="MS Mincho" w:cs="Calibri"/>
                <w:color w:val="000000"/>
                <w:szCs w:val="22"/>
                <w:lang w:val="nl-NL" w:eastAsia="nl-NL"/>
              </w:rPr>
              <w:t xml:space="preserve">Inzicht in de verschillen tussen de hulpverlening en deze informatie vertalen naar de eigen praktijk. </w:t>
            </w:r>
          </w:p>
        </w:tc>
      </w:tr>
    </w:tbl>
    <w:p w:rsidR="00DB5651" w:rsidRPr="009E7358" w:rsidRDefault="00DB5651" w:rsidP="00A604CC">
      <w:pPr>
        <w:rPr>
          <w:lang w:val="nl-NL"/>
        </w:rPr>
      </w:pPr>
    </w:p>
    <w:tbl>
      <w:tblPr>
        <w:tblW w:w="9314" w:type="dxa"/>
        <w:tblBorders>
          <w:top w:val="single" w:sz="8" w:space="0" w:color="C0504D"/>
          <w:left w:val="single" w:sz="8" w:space="0" w:color="C0504D"/>
          <w:bottom w:val="single" w:sz="8" w:space="0" w:color="C0504D"/>
          <w:right w:val="single" w:sz="8" w:space="0" w:color="C0504D"/>
        </w:tblBorders>
        <w:tblLayout w:type="fixed"/>
        <w:tblLook w:val="04A0"/>
      </w:tblPr>
      <w:tblGrid>
        <w:gridCol w:w="2802"/>
        <w:gridCol w:w="6040"/>
        <w:gridCol w:w="236"/>
        <w:gridCol w:w="236"/>
      </w:tblGrid>
      <w:tr w:rsidR="00DB5651" w:rsidRPr="00AA0A4F" w:rsidTr="00FE1BAD">
        <w:trPr>
          <w:trHeight w:val="414"/>
        </w:trPr>
        <w:tc>
          <w:tcPr>
            <w:tcW w:w="2802" w:type="dxa"/>
            <w:tcBorders>
              <w:top w:val="single" w:sz="8" w:space="0" w:color="C0504D"/>
            </w:tcBorders>
            <w:shd w:val="clear" w:color="auto" w:fill="C50C1F"/>
          </w:tcPr>
          <w:p w:rsidR="00DB5651" w:rsidRPr="006E200D" w:rsidRDefault="009A2E54" w:rsidP="00A604CC">
            <w:pPr>
              <w:rPr>
                <w:rFonts w:asciiTheme="minorHAnsi" w:hAnsiTheme="minorHAnsi" w:cstheme="minorHAnsi"/>
                <w:b/>
                <w:color w:val="FFFFFF" w:themeColor="background1"/>
                <w:lang w:val="nl-NL"/>
              </w:rPr>
            </w:pPr>
            <w:bookmarkStart w:id="22" w:name="_Toc871467"/>
            <w:r>
              <w:rPr>
                <w:rFonts w:asciiTheme="minorHAnsi" w:hAnsiTheme="minorHAnsi" w:cs="Calibri"/>
                <w:b/>
                <w:color w:val="FFFFFF" w:themeColor="background1"/>
                <w:szCs w:val="22"/>
                <w:lang w:val="nl-NL"/>
              </w:rPr>
              <w:t>15.30 – 17.00 uur</w:t>
            </w:r>
          </w:p>
        </w:tc>
        <w:tc>
          <w:tcPr>
            <w:tcW w:w="6512" w:type="dxa"/>
            <w:gridSpan w:val="3"/>
            <w:tcBorders>
              <w:top w:val="single" w:sz="8" w:space="0" w:color="C0504D"/>
            </w:tcBorders>
            <w:shd w:val="clear" w:color="auto" w:fill="C50C1F"/>
          </w:tcPr>
          <w:p w:rsidR="00DB5651" w:rsidRPr="0074239C" w:rsidRDefault="00DB5651" w:rsidP="00A604CC">
            <w:pPr>
              <w:ind w:left="-108" w:right="-108"/>
              <w:rPr>
                <w:rFonts w:cs="Arial"/>
                <w:b/>
                <w:bCs/>
                <w:color w:val="FFFFFF" w:themeColor="background1"/>
                <w:lang w:val="nl-NL"/>
              </w:rPr>
            </w:pPr>
            <w:r>
              <w:rPr>
                <w:b/>
                <w:color w:val="FFFFFF" w:themeColor="background1"/>
                <w:lang w:val="nl-NL"/>
              </w:rPr>
              <w:t>Hulp voor</w:t>
            </w:r>
            <w:r w:rsidRPr="0074239C">
              <w:rPr>
                <w:b/>
                <w:color w:val="FFFFFF" w:themeColor="background1"/>
                <w:lang w:val="nl-NL"/>
              </w:rPr>
              <w:t xml:space="preserve"> </w:t>
            </w:r>
            <w:r>
              <w:rPr>
                <w:b/>
                <w:color w:val="FFFFFF" w:themeColor="background1"/>
                <w:lang w:val="nl-NL"/>
              </w:rPr>
              <w:t>naasten</w:t>
            </w:r>
          </w:p>
          <w:p w:rsidR="00DB5651" w:rsidRPr="006E200D" w:rsidRDefault="00DB5651" w:rsidP="00A604CC">
            <w:pPr>
              <w:rPr>
                <w:rFonts w:asciiTheme="minorHAnsi" w:hAnsiTheme="minorHAnsi" w:cstheme="minorHAnsi"/>
                <w:b/>
                <w:color w:val="FFFFFF" w:themeColor="background1"/>
                <w:lang w:val="nl-NL"/>
              </w:rPr>
            </w:pPr>
          </w:p>
        </w:tc>
      </w:tr>
      <w:tr w:rsidR="00DB5651" w:rsidRPr="002A57BE" w:rsidTr="00FE1BAD">
        <w:trPr>
          <w:trHeight w:val="559"/>
        </w:trPr>
        <w:tc>
          <w:tcPr>
            <w:tcW w:w="2802" w:type="dxa"/>
            <w:tcBorders>
              <w:top w:val="single" w:sz="8" w:space="0" w:color="C0504D"/>
              <w:left w:val="single" w:sz="8" w:space="0" w:color="C0504D"/>
              <w:bottom w:val="single" w:sz="8" w:space="0" w:color="C0504D"/>
            </w:tcBorders>
            <w:shd w:val="clear" w:color="auto" w:fill="auto"/>
          </w:tcPr>
          <w:p w:rsidR="00DB5651" w:rsidRPr="006E200D" w:rsidRDefault="00DB5651" w:rsidP="00A604CC">
            <w:pPr>
              <w:rPr>
                <w:rFonts w:cs="Arial"/>
                <w:b/>
                <w:bCs/>
                <w:lang w:val="nl-NL"/>
              </w:rPr>
            </w:pPr>
            <w:r w:rsidRPr="006E200D">
              <w:rPr>
                <w:rFonts w:cs="Arial"/>
                <w:b/>
                <w:bCs/>
                <w:szCs w:val="22"/>
                <w:lang w:val="nl-NL"/>
              </w:rPr>
              <w:t>Beknopte inhoud</w:t>
            </w:r>
          </w:p>
        </w:tc>
        <w:tc>
          <w:tcPr>
            <w:tcW w:w="6512" w:type="dxa"/>
            <w:gridSpan w:val="3"/>
            <w:tcBorders>
              <w:top w:val="single" w:sz="8" w:space="0" w:color="C0504D"/>
              <w:right w:val="single" w:sz="8" w:space="0" w:color="C0504D"/>
            </w:tcBorders>
            <w:shd w:val="clear" w:color="auto" w:fill="auto"/>
          </w:tcPr>
          <w:p w:rsidR="00DB5651" w:rsidRDefault="00DB5651" w:rsidP="00A604CC">
            <w:pPr>
              <w:rPr>
                <w:lang w:val="nl-NL"/>
              </w:rPr>
            </w:pPr>
            <w:r>
              <w:rPr>
                <w:szCs w:val="22"/>
                <w:lang w:val="nl-NL"/>
              </w:rPr>
              <w:t>Hoe verhoudt deze hulp zich tot de patiënt zelf?</w:t>
            </w:r>
          </w:p>
          <w:p w:rsidR="00DB5651" w:rsidRPr="006E200D" w:rsidRDefault="00DB5651" w:rsidP="00A604CC">
            <w:pPr>
              <w:rPr>
                <w:lang w:val="nl-NL"/>
              </w:rPr>
            </w:pPr>
            <w:r>
              <w:rPr>
                <w:szCs w:val="22"/>
                <w:lang w:val="nl-NL"/>
              </w:rPr>
              <w:t>Hoe manifesteer je jezelf als maatschappelijk werker ten opzichte van de zorg aan naasten?</w:t>
            </w:r>
          </w:p>
          <w:p w:rsidR="00DB5651" w:rsidRPr="006E200D" w:rsidRDefault="00DB5651" w:rsidP="00A604CC">
            <w:pPr>
              <w:rPr>
                <w:rFonts w:cs="Arial"/>
                <w:lang w:val="nl-NL"/>
              </w:rPr>
            </w:pPr>
            <w:r>
              <w:rPr>
                <w:rFonts w:cs="Arial"/>
                <w:szCs w:val="22"/>
                <w:lang w:val="nl-NL"/>
              </w:rPr>
              <w:t>Wat werkt? Wat werkt eer niet?</w:t>
            </w:r>
          </w:p>
        </w:tc>
      </w:tr>
      <w:tr w:rsidR="00DB5651" w:rsidRPr="002A57BE" w:rsidTr="00FE1BAD">
        <w:trPr>
          <w:trHeight w:val="311"/>
        </w:trPr>
        <w:tc>
          <w:tcPr>
            <w:tcW w:w="2802" w:type="dxa"/>
            <w:tcBorders>
              <w:top w:val="single" w:sz="8" w:space="0" w:color="C0504D"/>
              <w:left w:val="single" w:sz="8" w:space="0" w:color="C0504D"/>
              <w:bottom w:val="single" w:sz="8" w:space="0" w:color="C0504D"/>
            </w:tcBorders>
            <w:shd w:val="clear" w:color="auto" w:fill="auto"/>
          </w:tcPr>
          <w:p w:rsidR="00DB5651" w:rsidRPr="006E200D" w:rsidRDefault="00DB5651" w:rsidP="00A604CC">
            <w:pPr>
              <w:rPr>
                <w:rFonts w:cs="Arial"/>
                <w:b/>
                <w:bCs/>
                <w:lang w:val="nl-NL"/>
              </w:rPr>
            </w:pPr>
            <w:r w:rsidRPr="006E200D">
              <w:rPr>
                <w:rFonts w:cs="Arial"/>
                <w:b/>
                <w:bCs/>
                <w:szCs w:val="22"/>
                <w:lang w:val="nl-NL"/>
              </w:rPr>
              <w:t>Leerdoelen/competenties</w:t>
            </w:r>
          </w:p>
          <w:p w:rsidR="00DB5651" w:rsidRPr="006E200D" w:rsidRDefault="00DB5651" w:rsidP="00A604CC">
            <w:pPr>
              <w:rPr>
                <w:rFonts w:asciiTheme="minorHAnsi" w:hAnsiTheme="minorHAnsi" w:cstheme="minorHAnsi"/>
                <w:b/>
                <w:lang w:val="nl-NL"/>
              </w:rPr>
            </w:pPr>
          </w:p>
        </w:tc>
        <w:tc>
          <w:tcPr>
            <w:tcW w:w="6040" w:type="dxa"/>
            <w:tcBorders>
              <w:top w:val="single" w:sz="8" w:space="0" w:color="C0504D"/>
              <w:bottom w:val="single" w:sz="8" w:space="0" w:color="C0504D"/>
            </w:tcBorders>
            <w:shd w:val="clear" w:color="auto" w:fill="auto"/>
          </w:tcPr>
          <w:p w:rsidR="00DB5651" w:rsidRPr="006E200D" w:rsidRDefault="00DB5651" w:rsidP="00A604CC">
            <w:pPr>
              <w:rPr>
                <w:rFonts w:eastAsia="MS Mincho" w:cs="Calibri"/>
                <w:color w:val="000000"/>
                <w:lang w:val="nl-NL" w:eastAsia="nl-NL"/>
              </w:rPr>
            </w:pPr>
            <w:r w:rsidRPr="001640BC">
              <w:rPr>
                <w:szCs w:val="22"/>
                <w:lang w:val="nl-NL"/>
              </w:rPr>
              <w:t>Deskundigheid</w:t>
            </w:r>
            <w:r>
              <w:rPr>
                <w:szCs w:val="22"/>
                <w:lang w:val="nl-NL"/>
              </w:rPr>
              <w:t xml:space="preserve"> en verdieping en inzicht in de werkzame factoren.</w:t>
            </w:r>
          </w:p>
        </w:tc>
        <w:tc>
          <w:tcPr>
            <w:tcW w:w="236" w:type="dxa"/>
            <w:tcBorders>
              <w:top w:val="single" w:sz="8" w:space="0" w:color="C0504D"/>
              <w:bottom w:val="single" w:sz="8" w:space="0" w:color="C0504D"/>
            </w:tcBorders>
          </w:tcPr>
          <w:p w:rsidR="00DB5651" w:rsidRPr="006E200D" w:rsidRDefault="00DB5651" w:rsidP="00A604CC">
            <w:pPr>
              <w:rPr>
                <w:rFonts w:cs="Arial"/>
                <w:lang w:val="nl-NL"/>
              </w:rPr>
            </w:pPr>
          </w:p>
        </w:tc>
        <w:tc>
          <w:tcPr>
            <w:tcW w:w="236" w:type="dxa"/>
            <w:tcBorders>
              <w:top w:val="single" w:sz="8" w:space="0" w:color="C0504D"/>
              <w:bottom w:val="single" w:sz="8" w:space="0" w:color="C0504D"/>
              <w:right w:val="single" w:sz="8" w:space="0" w:color="C0504D"/>
            </w:tcBorders>
          </w:tcPr>
          <w:p w:rsidR="00DB5651" w:rsidRPr="006E200D" w:rsidRDefault="00DB5651" w:rsidP="00A604CC">
            <w:pPr>
              <w:rPr>
                <w:rFonts w:cs="Arial"/>
                <w:lang w:val="nl-NL"/>
              </w:rPr>
            </w:pPr>
          </w:p>
        </w:tc>
      </w:tr>
    </w:tbl>
    <w:p w:rsidR="00DB5651" w:rsidRDefault="00DB5651" w:rsidP="00A604CC">
      <w:pPr>
        <w:rPr>
          <w:rFonts w:cs="Arial"/>
          <w:b/>
          <w:bCs/>
          <w:color w:val="C50C1F"/>
          <w:kern w:val="32"/>
          <w:sz w:val="24"/>
          <w:szCs w:val="32"/>
          <w:lang w:val="nl-NL"/>
        </w:rPr>
      </w:pPr>
      <w:r>
        <w:rPr>
          <w:lang w:val="nl-NL"/>
        </w:rPr>
        <w:br w:type="page"/>
      </w:r>
    </w:p>
    <w:p w:rsidR="00DB5651" w:rsidRPr="00C871F6" w:rsidRDefault="00DB5651" w:rsidP="00A604CC">
      <w:pPr>
        <w:pStyle w:val="Kop1"/>
        <w:spacing w:before="0" w:after="0"/>
        <w:rPr>
          <w:lang w:val="nl-NL"/>
        </w:rPr>
      </w:pPr>
      <w:bookmarkStart w:id="23" w:name="_Toc4498716"/>
      <w:r>
        <w:rPr>
          <w:lang w:val="nl-NL"/>
        </w:rPr>
        <w:lastRenderedPageBreak/>
        <w:t>Dag 3</w:t>
      </w:r>
      <w:r w:rsidRPr="009F74F4">
        <w:rPr>
          <w:lang w:val="nl-NL"/>
        </w:rPr>
        <w:t xml:space="preserve"> - </w:t>
      </w:r>
      <w:r>
        <w:rPr>
          <w:lang w:val="nl-NL"/>
        </w:rPr>
        <w:t>Vrijdag 21 juni 2019 –</w:t>
      </w:r>
      <w:r w:rsidRPr="009F74F4">
        <w:rPr>
          <w:lang w:val="nl-NL"/>
        </w:rPr>
        <w:t xml:space="preserve"> </w:t>
      </w:r>
      <w:r>
        <w:rPr>
          <w:lang w:val="nl-NL"/>
        </w:rPr>
        <w:t>Programma</w:t>
      </w:r>
      <w:bookmarkEnd w:id="22"/>
      <w:bookmarkEnd w:id="23"/>
    </w:p>
    <w:p w:rsidR="00DB5651" w:rsidRPr="00D91DE2" w:rsidRDefault="00DB5651" w:rsidP="00A604CC">
      <w:pPr>
        <w:rPr>
          <w:lang w:val="nl-NL"/>
        </w:rPr>
      </w:pPr>
    </w:p>
    <w:tbl>
      <w:tblPr>
        <w:tblpPr w:leftFromText="141" w:rightFromText="141" w:vertAnchor="text" w:tblpY="1"/>
        <w:tblOverlap w:val="never"/>
        <w:tblW w:w="4999" w:type="pct"/>
        <w:tblBorders>
          <w:top w:val="single" w:sz="8" w:space="0" w:color="C0504D"/>
          <w:left w:val="single" w:sz="8" w:space="0" w:color="C0504D"/>
          <w:bottom w:val="single" w:sz="8" w:space="0" w:color="C0504D"/>
          <w:right w:val="single" w:sz="8" w:space="0" w:color="C0504D"/>
          <w:insideH w:val="single" w:sz="8" w:space="0" w:color="C0504D"/>
        </w:tblBorders>
        <w:tblLook w:val="04A0"/>
      </w:tblPr>
      <w:tblGrid>
        <w:gridCol w:w="1667"/>
        <w:gridCol w:w="5244"/>
        <w:gridCol w:w="2373"/>
      </w:tblGrid>
      <w:tr w:rsidR="00DB5651" w:rsidRPr="00C871F6" w:rsidTr="00FE1BAD">
        <w:tc>
          <w:tcPr>
            <w:tcW w:w="898" w:type="pct"/>
            <w:tcBorders>
              <w:top w:val="single" w:sz="8" w:space="0" w:color="C0504D"/>
              <w:left w:val="single" w:sz="8" w:space="0" w:color="C0504D"/>
              <w:bottom w:val="single" w:sz="8" w:space="0" w:color="C0504D"/>
              <w:right w:val="nil"/>
            </w:tcBorders>
            <w:shd w:val="clear" w:color="auto" w:fill="C50C1F"/>
            <w:hideMark/>
          </w:tcPr>
          <w:p w:rsidR="00DB5651" w:rsidRPr="00BA7D62" w:rsidRDefault="00DB5651" w:rsidP="00A604CC">
            <w:pPr>
              <w:ind w:right="-108"/>
              <w:rPr>
                <w:rFonts w:cs="Arial"/>
                <w:b/>
                <w:bCs/>
                <w:color w:val="FFFFFF"/>
                <w:lang w:val="nl-NL"/>
              </w:rPr>
            </w:pPr>
            <w:r w:rsidRPr="00BA7D62">
              <w:rPr>
                <w:rFonts w:cs="Arial"/>
                <w:b/>
                <w:bCs/>
                <w:color w:val="FFFFFF"/>
                <w:szCs w:val="22"/>
                <w:lang w:val="nl-NL"/>
              </w:rPr>
              <w:t>Tijd</w:t>
            </w:r>
          </w:p>
        </w:tc>
        <w:tc>
          <w:tcPr>
            <w:tcW w:w="2824" w:type="pct"/>
            <w:tcBorders>
              <w:top w:val="single" w:sz="8" w:space="0" w:color="C0504D"/>
              <w:left w:val="nil"/>
              <w:bottom w:val="single" w:sz="8" w:space="0" w:color="C0504D"/>
              <w:right w:val="nil"/>
            </w:tcBorders>
            <w:shd w:val="clear" w:color="auto" w:fill="C50C1F"/>
            <w:hideMark/>
          </w:tcPr>
          <w:p w:rsidR="00DB5651" w:rsidRPr="00BA7D62" w:rsidRDefault="00DB5651" w:rsidP="00A604CC">
            <w:pPr>
              <w:ind w:left="33" w:right="-250"/>
              <w:rPr>
                <w:rFonts w:cs="Arial"/>
                <w:b/>
                <w:bCs/>
                <w:color w:val="FFFFFF"/>
                <w:lang w:val="nl-NL"/>
              </w:rPr>
            </w:pPr>
            <w:r w:rsidRPr="00BA7D62">
              <w:rPr>
                <w:rFonts w:cs="Arial"/>
                <w:b/>
                <w:bCs/>
                <w:color w:val="FFFFFF"/>
                <w:szCs w:val="22"/>
                <w:lang w:val="nl-NL"/>
              </w:rPr>
              <w:t>Programmaonderdeel</w:t>
            </w:r>
          </w:p>
          <w:p w:rsidR="00DB5651" w:rsidRPr="00BA7D62" w:rsidRDefault="00DB5651" w:rsidP="00A604CC">
            <w:pPr>
              <w:ind w:left="33" w:right="-250"/>
              <w:rPr>
                <w:rFonts w:cs="Arial"/>
                <w:b/>
                <w:bCs/>
                <w:color w:val="FFFFFF"/>
                <w:lang w:val="nl-NL"/>
              </w:rPr>
            </w:pPr>
          </w:p>
        </w:tc>
        <w:tc>
          <w:tcPr>
            <w:tcW w:w="1278" w:type="pct"/>
            <w:tcBorders>
              <w:top w:val="single" w:sz="8" w:space="0" w:color="C0504D"/>
              <w:left w:val="nil"/>
              <w:bottom w:val="single" w:sz="8" w:space="0" w:color="C0504D"/>
              <w:right w:val="single" w:sz="8" w:space="0" w:color="C0504D"/>
            </w:tcBorders>
            <w:shd w:val="clear" w:color="auto" w:fill="C50C1F"/>
            <w:hideMark/>
          </w:tcPr>
          <w:p w:rsidR="00DB5651" w:rsidRPr="00BA7D62" w:rsidRDefault="00DB5651" w:rsidP="00A604CC">
            <w:pPr>
              <w:ind w:left="33" w:right="-250"/>
              <w:rPr>
                <w:rFonts w:cs="Arial"/>
                <w:b/>
                <w:bCs/>
                <w:color w:val="FFFFFF"/>
                <w:lang w:val="nl-NL"/>
              </w:rPr>
            </w:pPr>
            <w:r w:rsidRPr="00BA7D62">
              <w:rPr>
                <w:rFonts w:cs="Arial"/>
                <w:b/>
                <w:bCs/>
                <w:color w:val="FFFFFF"/>
                <w:szCs w:val="22"/>
                <w:lang w:val="nl-NL"/>
              </w:rPr>
              <w:t>Spreker</w:t>
            </w:r>
          </w:p>
        </w:tc>
      </w:tr>
      <w:tr w:rsidR="00DB5651" w:rsidRPr="00C871F6" w:rsidTr="00FE1BAD">
        <w:tc>
          <w:tcPr>
            <w:tcW w:w="898" w:type="pct"/>
            <w:tcBorders>
              <w:top w:val="single" w:sz="8" w:space="0" w:color="C0504D"/>
              <w:left w:val="single" w:sz="8" w:space="0" w:color="C0504D"/>
              <w:bottom w:val="single" w:sz="8" w:space="0" w:color="C0504D"/>
              <w:right w:val="nil"/>
            </w:tcBorders>
            <w:hideMark/>
          </w:tcPr>
          <w:p w:rsidR="00DB5651" w:rsidRPr="00BA7D62" w:rsidRDefault="00DB5651" w:rsidP="00A604CC">
            <w:pPr>
              <w:ind w:right="-108"/>
              <w:rPr>
                <w:rFonts w:cs="Arial"/>
                <w:bCs/>
                <w:color w:val="FFFFFF"/>
                <w:lang w:val="nl-NL"/>
              </w:rPr>
            </w:pPr>
            <w:r w:rsidRPr="00BA7D62">
              <w:rPr>
                <w:rFonts w:eastAsia="MS Mincho" w:cs="Calibri"/>
                <w:bCs/>
                <w:color w:val="000000"/>
                <w:szCs w:val="22"/>
                <w:lang w:val="nl-NL" w:eastAsia="nl-NL"/>
              </w:rPr>
              <w:t>08:30 – 09:00</w:t>
            </w:r>
          </w:p>
        </w:tc>
        <w:tc>
          <w:tcPr>
            <w:tcW w:w="2824" w:type="pct"/>
            <w:tcBorders>
              <w:top w:val="single" w:sz="8" w:space="0" w:color="C0504D"/>
              <w:left w:val="nil"/>
              <w:bottom w:val="single" w:sz="8" w:space="0" w:color="C0504D"/>
              <w:right w:val="nil"/>
            </w:tcBorders>
          </w:tcPr>
          <w:p w:rsidR="00DB5651" w:rsidRPr="00BA7D62" w:rsidRDefault="00DB5651" w:rsidP="00A604CC">
            <w:pPr>
              <w:tabs>
                <w:tab w:val="left" w:pos="2835"/>
              </w:tabs>
              <w:autoSpaceDE w:val="0"/>
              <w:autoSpaceDN w:val="0"/>
              <w:adjustRightInd w:val="0"/>
              <w:ind w:left="33" w:right="-250"/>
              <w:rPr>
                <w:rFonts w:eastAsia="MS Mincho" w:cs="Calibri"/>
                <w:i/>
                <w:color w:val="000000"/>
                <w:lang w:val="nl-NL" w:eastAsia="nl-NL"/>
              </w:rPr>
            </w:pPr>
            <w:r w:rsidRPr="00BA7D62">
              <w:rPr>
                <w:rFonts w:eastAsia="MS Mincho" w:cs="Calibri"/>
                <w:i/>
                <w:color w:val="000000"/>
                <w:szCs w:val="22"/>
                <w:lang w:val="nl-NL" w:eastAsia="nl-NL"/>
              </w:rPr>
              <w:t>Inschrijving en ontvangst</w:t>
            </w:r>
          </w:p>
          <w:p w:rsidR="00DB5651" w:rsidRPr="00BA7D62" w:rsidRDefault="00DB5651" w:rsidP="00A604CC">
            <w:pPr>
              <w:ind w:left="33" w:right="-250"/>
              <w:rPr>
                <w:rFonts w:cs="Arial"/>
                <w:bCs/>
                <w:color w:val="FFFFFF"/>
                <w:lang w:val="nl-NL"/>
              </w:rPr>
            </w:pPr>
          </w:p>
        </w:tc>
        <w:tc>
          <w:tcPr>
            <w:tcW w:w="1278" w:type="pct"/>
            <w:tcBorders>
              <w:top w:val="single" w:sz="8" w:space="0" w:color="C0504D"/>
              <w:left w:val="nil"/>
              <w:bottom w:val="single" w:sz="8" w:space="0" w:color="C0504D"/>
              <w:right w:val="single" w:sz="8" w:space="0" w:color="C0504D"/>
            </w:tcBorders>
          </w:tcPr>
          <w:p w:rsidR="00DB5651" w:rsidRPr="00BA7D62" w:rsidRDefault="00DB5651" w:rsidP="00A604CC">
            <w:pPr>
              <w:ind w:left="33" w:right="-250"/>
              <w:rPr>
                <w:rFonts w:cs="Arial"/>
                <w:bCs/>
                <w:lang w:val="nl-NL"/>
              </w:rPr>
            </w:pPr>
          </w:p>
        </w:tc>
      </w:tr>
      <w:tr w:rsidR="00DB5651" w:rsidRPr="00BA7D62" w:rsidTr="00FE1BAD">
        <w:tc>
          <w:tcPr>
            <w:tcW w:w="898" w:type="pct"/>
            <w:tcBorders>
              <w:top w:val="single" w:sz="8" w:space="0" w:color="C0504D"/>
              <w:left w:val="single" w:sz="8" w:space="0" w:color="C0504D"/>
              <w:bottom w:val="single" w:sz="8" w:space="0" w:color="C0504D"/>
              <w:right w:val="nil"/>
            </w:tcBorders>
            <w:hideMark/>
          </w:tcPr>
          <w:p w:rsidR="00DB5651" w:rsidRPr="00BA7D62" w:rsidRDefault="00DB5651" w:rsidP="00A604CC">
            <w:pPr>
              <w:tabs>
                <w:tab w:val="left" w:pos="2835"/>
              </w:tabs>
              <w:autoSpaceDE w:val="0"/>
              <w:autoSpaceDN w:val="0"/>
              <w:adjustRightInd w:val="0"/>
              <w:ind w:right="-108"/>
              <w:rPr>
                <w:rFonts w:eastAsia="MS Mincho" w:cs="Calibri"/>
                <w:color w:val="000000"/>
                <w:lang w:val="nl-NL" w:eastAsia="nl-NL"/>
              </w:rPr>
            </w:pPr>
            <w:r w:rsidRPr="00BA7D62">
              <w:rPr>
                <w:rFonts w:eastAsia="MS Mincho" w:cs="Calibri"/>
                <w:bCs/>
                <w:color w:val="000000"/>
                <w:szCs w:val="22"/>
                <w:lang w:val="nl-NL" w:eastAsia="nl-NL"/>
              </w:rPr>
              <w:t>09:00 – 10:30</w:t>
            </w:r>
          </w:p>
        </w:tc>
        <w:tc>
          <w:tcPr>
            <w:tcW w:w="2824" w:type="pct"/>
            <w:tcBorders>
              <w:top w:val="single" w:sz="8" w:space="0" w:color="C0504D"/>
              <w:left w:val="nil"/>
              <w:bottom w:val="single" w:sz="8" w:space="0" w:color="C0504D"/>
              <w:right w:val="nil"/>
            </w:tcBorders>
            <w:hideMark/>
          </w:tcPr>
          <w:p w:rsidR="00DB5651" w:rsidRPr="00BA7D62" w:rsidRDefault="00DB5651" w:rsidP="00A604CC">
            <w:pPr>
              <w:tabs>
                <w:tab w:val="left" w:pos="2835"/>
              </w:tabs>
              <w:autoSpaceDE w:val="0"/>
              <w:autoSpaceDN w:val="0"/>
              <w:adjustRightInd w:val="0"/>
              <w:ind w:left="33" w:right="-250"/>
              <w:rPr>
                <w:rFonts w:eastAsia="MS Mincho" w:cs="Calibri"/>
                <w:color w:val="000000"/>
                <w:lang w:val="nl-NL" w:eastAsia="nl-NL"/>
              </w:rPr>
            </w:pPr>
            <w:r w:rsidRPr="004541DA">
              <w:rPr>
                <w:lang w:val="nl-NL"/>
              </w:rPr>
              <w:t xml:space="preserve">PEPP </w:t>
            </w:r>
            <w:r>
              <w:rPr>
                <w:lang w:val="nl-NL"/>
              </w:rPr>
              <w:t>en neuropsychologie</w:t>
            </w:r>
          </w:p>
        </w:tc>
        <w:tc>
          <w:tcPr>
            <w:tcW w:w="1278" w:type="pct"/>
            <w:tcBorders>
              <w:top w:val="single" w:sz="8" w:space="0" w:color="C0504D"/>
              <w:left w:val="nil"/>
              <w:bottom w:val="single" w:sz="8" w:space="0" w:color="C0504D"/>
              <w:right w:val="single" w:sz="8" w:space="0" w:color="C0504D"/>
            </w:tcBorders>
          </w:tcPr>
          <w:p w:rsidR="00DB5651" w:rsidRDefault="00DB5651" w:rsidP="00A604CC">
            <w:pPr>
              <w:tabs>
                <w:tab w:val="left" w:pos="2835"/>
              </w:tabs>
              <w:autoSpaceDE w:val="0"/>
              <w:autoSpaceDN w:val="0"/>
              <w:adjustRightInd w:val="0"/>
              <w:ind w:left="33" w:right="-250"/>
              <w:rPr>
                <w:lang w:val="nl-NL"/>
              </w:rPr>
            </w:pPr>
            <w:r w:rsidRPr="004541DA">
              <w:rPr>
                <w:lang w:val="nl-NL"/>
              </w:rPr>
              <w:t>Noelle Kamming</w:t>
            </w:r>
            <w:r>
              <w:rPr>
                <w:lang w:val="nl-NL"/>
              </w:rPr>
              <w:t>a</w:t>
            </w:r>
          </w:p>
          <w:p w:rsidR="00DB5651" w:rsidRPr="00BA7D62" w:rsidRDefault="00DB5651" w:rsidP="00A604CC">
            <w:pPr>
              <w:tabs>
                <w:tab w:val="left" w:pos="2835"/>
              </w:tabs>
              <w:autoSpaceDE w:val="0"/>
              <w:autoSpaceDN w:val="0"/>
              <w:adjustRightInd w:val="0"/>
              <w:ind w:left="33" w:right="-250"/>
              <w:rPr>
                <w:rFonts w:eastAsia="MS Mincho" w:cs="Calibri"/>
                <w:color w:val="000000"/>
                <w:lang w:val="nl-NL" w:eastAsia="nl-NL"/>
              </w:rPr>
            </w:pPr>
          </w:p>
        </w:tc>
      </w:tr>
      <w:tr w:rsidR="00DB5651" w:rsidRPr="00BA7D62" w:rsidTr="00FE1BAD">
        <w:tc>
          <w:tcPr>
            <w:tcW w:w="898" w:type="pct"/>
            <w:tcBorders>
              <w:top w:val="single" w:sz="8" w:space="0" w:color="C0504D"/>
              <w:left w:val="single" w:sz="8" w:space="0" w:color="C0504D"/>
              <w:bottom w:val="single" w:sz="8" w:space="0" w:color="C0504D"/>
              <w:right w:val="nil"/>
            </w:tcBorders>
          </w:tcPr>
          <w:p w:rsidR="00DB5651" w:rsidRPr="00BA7D62" w:rsidRDefault="00DB5651" w:rsidP="00A604CC">
            <w:pPr>
              <w:autoSpaceDE w:val="0"/>
              <w:autoSpaceDN w:val="0"/>
              <w:adjustRightInd w:val="0"/>
              <w:rPr>
                <w:rFonts w:eastAsia="MS Mincho" w:cs="Calibri"/>
                <w:bCs/>
                <w:color w:val="000000"/>
                <w:lang w:val="nl-NL" w:eastAsia="nl-NL"/>
              </w:rPr>
            </w:pPr>
            <w:r w:rsidRPr="00BA7D62">
              <w:rPr>
                <w:rFonts w:eastAsia="MS Mincho" w:cs="Calibri"/>
                <w:bCs/>
                <w:color w:val="000000"/>
                <w:szCs w:val="22"/>
                <w:lang w:val="nl-NL" w:eastAsia="nl-NL"/>
              </w:rPr>
              <w:t xml:space="preserve">10.30 – </w:t>
            </w:r>
            <w:r w:rsidR="00A63C0D">
              <w:rPr>
                <w:rFonts w:eastAsia="MS Mincho" w:cs="Calibri"/>
                <w:bCs/>
                <w:color w:val="000000"/>
                <w:szCs w:val="22"/>
                <w:lang w:val="nl-NL" w:eastAsia="nl-NL"/>
              </w:rPr>
              <w:t>10.45</w:t>
            </w:r>
          </w:p>
          <w:p w:rsidR="00DB5651" w:rsidRPr="00BA7D62" w:rsidRDefault="00DB5651" w:rsidP="00A604CC">
            <w:pPr>
              <w:tabs>
                <w:tab w:val="left" w:pos="2835"/>
              </w:tabs>
              <w:autoSpaceDE w:val="0"/>
              <w:autoSpaceDN w:val="0"/>
              <w:adjustRightInd w:val="0"/>
              <w:ind w:right="-108"/>
              <w:rPr>
                <w:rFonts w:eastAsia="MS Mincho" w:cs="Calibri"/>
                <w:color w:val="000000"/>
                <w:lang w:val="nl-NL" w:eastAsia="nl-NL"/>
              </w:rPr>
            </w:pPr>
          </w:p>
        </w:tc>
        <w:tc>
          <w:tcPr>
            <w:tcW w:w="2824" w:type="pct"/>
            <w:tcBorders>
              <w:top w:val="single" w:sz="8" w:space="0" w:color="C0504D"/>
              <w:left w:val="nil"/>
              <w:bottom w:val="single" w:sz="8" w:space="0" w:color="C0504D"/>
              <w:right w:val="nil"/>
            </w:tcBorders>
            <w:hideMark/>
          </w:tcPr>
          <w:p w:rsidR="00DB5651" w:rsidRPr="00BA7D62" w:rsidRDefault="00DB5651" w:rsidP="00A604CC">
            <w:pPr>
              <w:tabs>
                <w:tab w:val="left" w:pos="2835"/>
              </w:tabs>
              <w:autoSpaceDE w:val="0"/>
              <w:autoSpaceDN w:val="0"/>
              <w:adjustRightInd w:val="0"/>
              <w:ind w:left="33" w:right="-250"/>
              <w:rPr>
                <w:rFonts w:eastAsia="MS Mincho" w:cs="Calibri"/>
                <w:i/>
                <w:color w:val="000000"/>
                <w:lang w:val="nl-NL" w:eastAsia="nl-NL"/>
              </w:rPr>
            </w:pPr>
            <w:r w:rsidRPr="00BA7D62">
              <w:rPr>
                <w:rFonts w:eastAsia="MS Mincho" w:cs="Calibri"/>
                <w:i/>
                <w:color w:val="000000"/>
                <w:szCs w:val="22"/>
                <w:lang w:val="nl-NL" w:eastAsia="nl-NL"/>
              </w:rPr>
              <w:t>Pauze</w:t>
            </w:r>
          </w:p>
        </w:tc>
        <w:tc>
          <w:tcPr>
            <w:tcW w:w="1278" w:type="pct"/>
            <w:tcBorders>
              <w:top w:val="single" w:sz="8" w:space="0" w:color="C0504D"/>
              <w:left w:val="nil"/>
              <w:bottom w:val="single" w:sz="8" w:space="0" w:color="C0504D"/>
              <w:right w:val="single" w:sz="8" w:space="0" w:color="C0504D"/>
            </w:tcBorders>
          </w:tcPr>
          <w:p w:rsidR="00DB5651" w:rsidRPr="00BA7D62" w:rsidRDefault="00DB5651" w:rsidP="00A604CC">
            <w:pPr>
              <w:tabs>
                <w:tab w:val="left" w:pos="2835"/>
              </w:tabs>
              <w:autoSpaceDE w:val="0"/>
              <w:autoSpaceDN w:val="0"/>
              <w:adjustRightInd w:val="0"/>
              <w:ind w:left="33" w:right="-250"/>
              <w:rPr>
                <w:rFonts w:eastAsia="MS Mincho" w:cs="Calibri"/>
                <w:color w:val="000000"/>
                <w:lang w:val="nl-NL" w:eastAsia="nl-NL"/>
              </w:rPr>
            </w:pPr>
          </w:p>
        </w:tc>
      </w:tr>
      <w:tr w:rsidR="00DB5651" w:rsidRPr="00A63C0D" w:rsidTr="00FE1BAD">
        <w:tc>
          <w:tcPr>
            <w:tcW w:w="898" w:type="pct"/>
            <w:tcBorders>
              <w:top w:val="single" w:sz="8" w:space="0" w:color="C0504D"/>
              <w:left w:val="single" w:sz="8" w:space="0" w:color="C0504D"/>
              <w:bottom w:val="single" w:sz="8" w:space="0" w:color="C0504D"/>
              <w:right w:val="nil"/>
            </w:tcBorders>
            <w:hideMark/>
          </w:tcPr>
          <w:p w:rsidR="00DB5651" w:rsidRPr="00BA7D62" w:rsidRDefault="00A63C0D" w:rsidP="00A604CC">
            <w:pPr>
              <w:autoSpaceDE w:val="0"/>
              <w:autoSpaceDN w:val="0"/>
              <w:adjustRightInd w:val="0"/>
              <w:rPr>
                <w:rFonts w:eastAsia="MS Mincho" w:cs="Calibri"/>
                <w:bCs/>
                <w:color w:val="000000"/>
                <w:lang w:val="nl-NL" w:eastAsia="nl-NL"/>
              </w:rPr>
            </w:pPr>
            <w:r>
              <w:rPr>
                <w:rFonts w:eastAsia="MS Mincho" w:cs="Calibri"/>
                <w:bCs/>
                <w:color w:val="000000"/>
                <w:szCs w:val="22"/>
                <w:lang w:val="nl-NL" w:eastAsia="nl-NL"/>
              </w:rPr>
              <w:t>10.45</w:t>
            </w:r>
            <w:r w:rsidR="00DB5651" w:rsidRPr="00BA7D62">
              <w:rPr>
                <w:rFonts w:eastAsia="MS Mincho" w:cs="Calibri"/>
                <w:bCs/>
                <w:color w:val="000000"/>
                <w:szCs w:val="22"/>
                <w:lang w:val="nl-NL" w:eastAsia="nl-NL"/>
              </w:rPr>
              <w:t xml:space="preserve"> – </w:t>
            </w:r>
            <w:r w:rsidR="00DB5651">
              <w:rPr>
                <w:rFonts w:eastAsia="MS Mincho" w:cs="Calibri"/>
                <w:bCs/>
                <w:color w:val="000000"/>
                <w:szCs w:val="22"/>
                <w:lang w:val="nl-NL" w:eastAsia="nl-NL"/>
              </w:rPr>
              <w:t>12.15</w:t>
            </w:r>
          </w:p>
          <w:p w:rsidR="00DB5651" w:rsidRPr="00BA7D62" w:rsidRDefault="00DB5651" w:rsidP="00A604CC">
            <w:pPr>
              <w:autoSpaceDE w:val="0"/>
              <w:autoSpaceDN w:val="0"/>
              <w:adjustRightInd w:val="0"/>
              <w:rPr>
                <w:rFonts w:eastAsia="MS Mincho" w:cs="Calibri"/>
                <w:color w:val="000000"/>
                <w:lang w:val="nl-NL" w:eastAsia="nl-NL"/>
              </w:rPr>
            </w:pPr>
          </w:p>
        </w:tc>
        <w:tc>
          <w:tcPr>
            <w:tcW w:w="2824" w:type="pct"/>
            <w:tcBorders>
              <w:top w:val="single" w:sz="8" w:space="0" w:color="C0504D"/>
              <w:left w:val="nil"/>
              <w:bottom w:val="single" w:sz="8" w:space="0" w:color="C0504D"/>
              <w:right w:val="nil"/>
            </w:tcBorders>
          </w:tcPr>
          <w:p w:rsidR="00DB5651" w:rsidRPr="00BA7D62" w:rsidRDefault="00DB5651" w:rsidP="00A604CC">
            <w:pPr>
              <w:ind w:left="33" w:right="-250"/>
              <w:rPr>
                <w:rFonts w:cs="Arial"/>
                <w:bCs/>
                <w:color w:val="FFFFFF"/>
                <w:lang w:val="nl-NL"/>
              </w:rPr>
            </w:pPr>
            <w:r>
              <w:rPr>
                <w:lang w:val="nl-NL"/>
              </w:rPr>
              <w:t>S</w:t>
            </w:r>
            <w:r w:rsidRPr="004541DA">
              <w:rPr>
                <w:lang w:val="nl-NL"/>
              </w:rPr>
              <w:t>eksuologie</w:t>
            </w:r>
            <w:r>
              <w:rPr>
                <w:lang w:val="nl-NL"/>
              </w:rPr>
              <w:t xml:space="preserve"> of </w:t>
            </w:r>
            <w:r w:rsidRPr="00812FEB">
              <w:rPr>
                <w:lang w:val="nl-NL"/>
              </w:rPr>
              <w:t xml:space="preserve">Seksuologische aspecten bij de ziekte </w:t>
            </w:r>
            <w:r>
              <w:rPr>
                <w:lang w:val="nl-NL"/>
              </w:rPr>
              <w:t xml:space="preserve">van </w:t>
            </w:r>
            <w:r w:rsidRPr="00812FEB">
              <w:rPr>
                <w:lang w:val="nl-NL"/>
              </w:rPr>
              <w:t xml:space="preserve"> Parkinson</w:t>
            </w:r>
          </w:p>
        </w:tc>
        <w:tc>
          <w:tcPr>
            <w:tcW w:w="1278" w:type="pct"/>
            <w:tcBorders>
              <w:top w:val="single" w:sz="8" w:space="0" w:color="C0504D"/>
              <w:left w:val="nil"/>
              <w:bottom w:val="single" w:sz="8" w:space="0" w:color="C0504D"/>
              <w:right w:val="single" w:sz="8" w:space="0" w:color="C0504D"/>
            </w:tcBorders>
            <w:hideMark/>
          </w:tcPr>
          <w:p w:rsidR="00DB5651" w:rsidRPr="00BA7D62" w:rsidRDefault="00DB5651" w:rsidP="00A604CC">
            <w:pPr>
              <w:ind w:left="33" w:right="-250"/>
              <w:rPr>
                <w:rFonts w:cs="Arial"/>
                <w:bCs/>
                <w:color w:val="FFFFFF"/>
                <w:lang w:val="nl-NL"/>
              </w:rPr>
            </w:pPr>
            <w:r w:rsidRPr="004541DA">
              <w:rPr>
                <w:lang w:val="nl-NL"/>
              </w:rPr>
              <w:t>Paul Rabsztyn</w:t>
            </w:r>
          </w:p>
        </w:tc>
      </w:tr>
      <w:tr w:rsidR="00DB5651" w:rsidRPr="00A63C0D" w:rsidTr="00FE1BAD">
        <w:tc>
          <w:tcPr>
            <w:tcW w:w="898" w:type="pct"/>
            <w:tcBorders>
              <w:top w:val="single" w:sz="8" w:space="0" w:color="C0504D"/>
              <w:left w:val="single" w:sz="8" w:space="0" w:color="C0504D"/>
              <w:bottom w:val="single" w:sz="8" w:space="0" w:color="C0504D"/>
              <w:right w:val="nil"/>
            </w:tcBorders>
            <w:hideMark/>
          </w:tcPr>
          <w:p w:rsidR="00DB5651" w:rsidRPr="00BA7D62" w:rsidRDefault="00DB5651" w:rsidP="00A604CC">
            <w:pPr>
              <w:tabs>
                <w:tab w:val="left" w:pos="2835"/>
              </w:tabs>
              <w:autoSpaceDE w:val="0"/>
              <w:autoSpaceDN w:val="0"/>
              <w:adjustRightInd w:val="0"/>
              <w:ind w:right="-108"/>
              <w:rPr>
                <w:rFonts w:eastAsia="MS Mincho" w:cs="Calibri"/>
                <w:color w:val="000000"/>
                <w:lang w:val="nl-NL" w:eastAsia="nl-NL"/>
              </w:rPr>
            </w:pPr>
            <w:r>
              <w:rPr>
                <w:rFonts w:eastAsia="MS Mincho" w:cs="Calibri"/>
                <w:bCs/>
                <w:color w:val="000000"/>
                <w:szCs w:val="22"/>
                <w:lang w:val="nl-NL" w:eastAsia="nl-NL"/>
              </w:rPr>
              <w:t>12.15 – 13.15</w:t>
            </w:r>
            <w:r w:rsidRPr="00BA7D62">
              <w:rPr>
                <w:rFonts w:eastAsia="MS Mincho" w:cs="Calibri"/>
                <w:bCs/>
                <w:color w:val="000000"/>
                <w:szCs w:val="22"/>
                <w:lang w:val="nl-NL" w:eastAsia="nl-NL"/>
              </w:rPr>
              <w:t xml:space="preserve"> </w:t>
            </w:r>
          </w:p>
        </w:tc>
        <w:tc>
          <w:tcPr>
            <w:tcW w:w="2824" w:type="pct"/>
            <w:tcBorders>
              <w:top w:val="single" w:sz="8" w:space="0" w:color="C0504D"/>
              <w:left w:val="nil"/>
              <w:bottom w:val="single" w:sz="8" w:space="0" w:color="C0504D"/>
              <w:right w:val="nil"/>
            </w:tcBorders>
          </w:tcPr>
          <w:p w:rsidR="00DB5651" w:rsidRPr="00BA7D62" w:rsidRDefault="00DB5651" w:rsidP="00A604CC">
            <w:pPr>
              <w:ind w:left="33" w:right="-250"/>
              <w:rPr>
                <w:rFonts w:eastAsia="MS Mincho" w:cs="Calibri"/>
                <w:i/>
                <w:color w:val="000000"/>
                <w:lang w:val="nl-NL" w:eastAsia="nl-NL"/>
              </w:rPr>
            </w:pPr>
            <w:r w:rsidRPr="00BA7D62">
              <w:rPr>
                <w:rFonts w:eastAsia="MS Mincho" w:cs="Calibri"/>
                <w:i/>
                <w:color w:val="000000"/>
                <w:szCs w:val="22"/>
                <w:lang w:val="nl-NL" w:eastAsia="nl-NL"/>
              </w:rPr>
              <w:t>Lunch</w:t>
            </w:r>
          </w:p>
          <w:p w:rsidR="00DB5651" w:rsidRPr="00BA7D62" w:rsidRDefault="00DB5651" w:rsidP="00A604CC">
            <w:pPr>
              <w:ind w:left="33" w:right="-250"/>
              <w:rPr>
                <w:rFonts w:cs="Arial"/>
                <w:bCs/>
                <w:color w:val="FFFFFF"/>
                <w:lang w:val="nl-NL"/>
              </w:rPr>
            </w:pPr>
          </w:p>
        </w:tc>
        <w:tc>
          <w:tcPr>
            <w:tcW w:w="1278" w:type="pct"/>
            <w:tcBorders>
              <w:top w:val="single" w:sz="8" w:space="0" w:color="C0504D"/>
              <w:left w:val="nil"/>
              <w:bottom w:val="single" w:sz="8" w:space="0" w:color="C0504D"/>
              <w:right w:val="single" w:sz="8" w:space="0" w:color="C0504D"/>
            </w:tcBorders>
          </w:tcPr>
          <w:p w:rsidR="00DB5651" w:rsidRPr="00BA7D62" w:rsidRDefault="00DB5651" w:rsidP="00A604CC">
            <w:pPr>
              <w:ind w:left="33" w:right="-250"/>
              <w:rPr>
                <w:rFonts w:cs="Arial"/>
                <w:bCs/>
                <w:color w:val="FFFFFF"/>
                <w:lang w:val="nl-NL"/>
              </w:rPr>
            </w:pPr>
          </w:p>
        </w:tc>
      </w:tr>
      <w:tr w:rsidR="00DB5651" w:rsidRPr="002A57BE" w:rsidTr="00FE1BAD">
        <w:tc>
          <w:tcPr>
            <w:tcW w:w="898" w:type="pct"/>
            <w:tcBorders>
              <w:top w:val="single" w:sz="8" w:space="0" w:color="C0504D"/>
              <w:left w:val="single" w:sz="8" w:space="0" w:color="C0504D"/>
              <w:bottom w:val="single" w:sz="8" w:space="0" w:color="C0504D"/>
              <w:right w:val="nil"/>
            </w:tcBorders>
            <w:hideMark/>
          </w:tcPr>
          <w:p w:rsidR="00DB5651" w:rsidRPr="00C15E42" w:rsidRDefault="00DB5651" w:rsidP="00A604CC">
            <w:pPr>
              <w:ind w:right="-108"/>
              <w:rPr>
                <w:rFonts w:cs="Arial"/>
                <w:bCs/>
                <w:color w:val="FFFFFF"/>
                <w:lang w:val="nl-NL"/>
              </w:rPr>
            </w:pPr>
            <w:r w:rsidRPr="00C15E42">
              <w:rPr>
                <w:rFonts w:eastAsia="MS Mincho" w:cs="Calibri"/>
                <w:bCs/>
                <w:color w:val="000000"/>
                <w:szCs w:val="22"/>
                <w:lang w:val="nl-NL" w:eastAsia="nl-NL"/>
              </w:rPr>
              <w:t>13.15 – 14.15</w:t>
            </w:r>
          </w:p>
        </w:tc>
        <w:tc>
          <w:tcPr>
            <w:tcW w:w="2824" w:type="pct"/>
            <w:tcBorders>
              <w:top w:val="single" w:sz="8" w:space="0" w:color="C0504D"/>
              <w:left w:val="nil"/>
              <w:bottom w:val="single" w:sz="8" w:space="0" w:color="C0504D"/>
              <w:right w:val="nil"/>
            </w:tcBorders>
          </w:tcPr>
          <w:p w:rsidR="00DB5651" w:rsidRPr="00C15E42" w:rsidRDefault="00DB5651" w:rsidP="00A604CC">
            <w:pPr>
              <w:tabs>
                <w:tab w:val="left" w:pos="2835"/>
              </w:tabs>
              <w:autoSpaceDE w:val="0"/>
              <w:autoSpaceDN w:val="0"/>
              <w:adjustRightInd w:val="0"/>
              <w:ind w:left="33" w:right="-250"/>
              <w:rPr>
                <w:rFonts w:eastAsia="MS Mincho" w:cs="Calibri"/>
                <w:color w:val="000000"/>
                <w:lang w:val="nl-NL" w:eastAsia="nl-NL"/>
              </w:rPr>
            </w:pPr>
            <w:r w:rsidRPr="00C15E42">
              <w:rPr>
                <w:lang w:val="nl-NL"/>
              </w:rPr>
              <w:t>Casuïstiek sociaal werkers en ergotherapeuten</w:t>
            </w:r>
          </w:p>
          <w:p w:rsidR="00DB5651" w:rsidRPr="00C15E42" w:rsidRDefault="00DB5651" w:rsidP="00A604CC">
            <w:pPr>
              <w:tabs>
                <w:tab w:val="left" w:pos="2835"/>
              </w:tabs>
              <w:autoSpaceDE w:val="0"/>
              <w:autoSpaceDN w:val="0"/>
              <w:adjustRightInd w:val="0"/>
              <w:ind w:left="33" w:right="-250"/>
              <w:rPr>
                <w:rFonts w:eastAsia="MS Mincho" w:cs="Calibri"/>
                <w:color w:val="000000"/>
                <w:lang w:val="nl-NL" w:eastAsia="nl-NL"/>
              </w:rPr>
            </w:pPr>
          </w:p>
        </w:tc>
        <w:tc>
          <w:tcPr>
            <w:tcW w:w="1278" w:type="pct"/>
            <w:tcBorders>
              <w:top w:val="single" w:sz="8" w:space="0" w:color="C0504D"/>
              <w:left w:val="nil"/>
              <w:bottom w:val="single" w:sz="8" w:space="0" w:color="C0504D"/>
              <w:right w:val="single" w:sz="8" w:space="0" w:color="C0504D"/>
            </w:tcBorders>
            <w:hideMark/>
          </w:tcPr>
          <w:p w:rsidR="00DB5651" w:rsidRPr="00C15E42" w:rsidRDefault="00DB5651" w:rsidP="00A604CC">
            <w:pPr>
              <w:ind w:left="33" w:right="-250"/>
              <w:rPr>
                <w:rFonts w:eastAsia="MS Mincho" w:cs="Calibri"/>
                <w:color w:val="000000"/>
                <w:lang w:val="nl-NL" w:eastAsia="nl-NL"/>
              </w:rPr>
            </w:pPr>
            <w:r w:rsidRPr="00C15E42">
              <w:rPr>
                <w:rFonts w:eastAsia="MS Mincho" w:cs="Calibri"/>
                <w:color w:val="000000"/>
                <w:lang w:val="nl-NL" w:eastAsia="nl-NL"/>
              </w:rPr>
              <w:t>Colin van der Heijden</w:t>
            </w:r>
          </w:p>
          <w:p w:rsidR="00DB5651" w:rsidRPr="00C15E42" w:rsidRDefault="00DB5651" w:rsidP="00A604CC">
            <w:pPr>
              <w:ind w:left="33" w:right="-250"/>
              <w:rPr>
                <w:rFonts w:cs="Arial"/>
                <w:bCs/>
                <w:color w:val="FFFFFF"/>
                <w:lang w:val="nl-NL"/>
              </w:rPr>
            </w:pPr>
            <w:r w:rsidRPr="00C15E42">
              <w:rPr>
                <w:rFonts w:eastAsia="MS Mincho" w:cs="Calibri"/>
                <w:color w:val="000000"/>
                <w:lang w:val="nl-NL" w:eastAsia="nl-NL"/>
              </w:rPr>
              <w:t>Irma Jansen</w:t>
            </w:r>
          </w:p>
        </w:tc>
      </w:tr>
      <w:tr w:rsidR="00DB5651" w:rsidRPr="00DA3EB2" w:rsidTr="00FE1BAD">
        <w:tc>
          <w:tcPr>
            <w:tcW w:w="898" w:type="pct"/>
            <w:tcBorders>
              <w:top w:val="single" w:sz="8" w:space="0" w:color="C0504D"/>
              <w:left w:val="single" w:sz="8" w:space="0" w:color="C0504D"/>
              <w:bottom w:val="single" w:sz="8" w:space="0" w:color="C0504D"/>
              <w:right w:val="nil"/>
            </w:tcBorders>
            <w:hideMark/>
          </w:tcPr>
          <w:p w:rsidR="00DB5651" w:rsidRPr="00BA7D62" w:rsidRDefault="00DB5651" w:rsidP="00A604CC">
            <w:pPr>
              <w:ind w:right="-108"/>
              <w:rPr>
                <w:rFonts w:cs="Arial"/>
                <w:bCs/>
                <w:color w:val="FFFFFF"/>
                <w:lang w:val="nl-NL"/>
              </w:rPr>
            </w:pPr>
            <w:r>
              <w:rPr>
                <w:rFonts w:eastAsia="MS Mincho" w:cs="Calibri"/>
                <w:bCs/>
                <w:color w:val="000000"/>
                <w:szCs w:val="22"/>
                <w:lang w:val="nl-NL" w:eastAsia="nl-NL"/>
              </w:rPr>
              <w:t>14.15</w:t>
            </w:r>
            <w:r w:rsidRPr="00BA7D62">
              <w:rPr>
                <w:rFonts w:eastAsia="MS Mincho" w:cs="Calibri"/>
                <w:bCs/>
                <w:color w:val="000000"/>
                <w:szCs w:val="22"/>
                <w:lang w:val="nl-NL" w:eastAsia="nl-NL"/>
              </w:rPr>
              <w:t xml:space="preserve"> – </w:t>
            </w:r>
            <w:r>
              <w:rPr>
                <w:rFonts w:eastAsia="MS Mincho" w:cs="Calibri"/>
                <w:bCs/>
                <w:color w:val="000000"/>
                <w:szCs w:val="22"/>
                <w:lang w:val="nl-NL" w:eastAsia="nl-NL"/>
              </w:rPr>
              <w:t>15.00</w:t>
            </w:r>
          </w:p>
        </w:tc>
        <w:tc>
          <w:tcPr>
            <w:tcW w:w="2824" w:type="pct"/>
            <w:tcBorders>
              <w:top w:val="single" w:sz="8" w:space="0" w:color="C0504D"/>
              <w:left w:val="nil"/>
              <w:bottom w:val="single" w:sz="8" w:space="0" w:color="C0504D"/>
              <w:right w:val="nil"/>
            </w:tcBorders>
          </w:tcPr>
          <w:p w:rsidR="00DB5651" w:rsidRPr="00BA7D62" w:rsidRDefault="00DB5651" w:rsidP="00A604CC">
            <w:pPr>
              <w:tabs>
                <w:tab w:val="left" w:pos="2835"/>
              </w:tabs>
              <w:autoSpaceDE w:val="0"/>
              <w:autoSpaceDN w:val="0"/>
              <w:adjustRightInd w:val="0"/>
              <w:ind w:left="33" w:right="-250"/>
              <w:rPr>
                <w:rFonts w:eastAsia="MS Mincho" w:cs="Calibri"/>
                <w:color w:val="000000"/>
                <w:lang w:val="nl-NL" w:eastAsia="nl-NL"/>
              </w:rPr>
            </w:pPr>
            <w:r>
              <w:rPr>
                <w:lang w:val="nl-NL"/>
              </w:rPr>
              <w:t>Casuïstiek ingebracht door cursisten</w:t>
            </w:r>
          </w:p>
          <w:p w:rsidR="00DB5651" w:rsidRPr="00BA7D62" w:rsidRDefault="00DB5651" w:rsidP="00A604CC">
            <w:pPr>
              <w:tabs>
                <w:tab w:val="left" w:pos="2835"/>
              </w:tabs>
              <w:autoSpaceDE w:val="0"/>
              <w:autoSpaceDN w:val="0"/>
              <w:adjustRightInd w:val="0"/>
              <w:ind w:left="33" w:right="-250"/>
              <w:rPr>
                <w:rFonts w:eastAsia="MS Mincho" w:cs="Calibri"/>
                <w:color w:val="000000"/>
                <w:lang w:val="nl-NL" w:eastAsia="nl-NL"/>
              </w:rPr>
            </w:pPr>
          </w:p>
        </w:tc>
        <w:tc>
          <w:tcPr>
            <w:tcW w:w="1278" w:type="pct"/>
            <w:tcBorders>
              <w:top w:val="single" w:sz="8" w:space="0" w:color="C0504D"/>
              <w:left w:val="nil"/>
              <w:bottom w:val="single" w:sz="8" w:space="0" w:color="C0504D"/>
              <w:right w:val="single" w:sz="8" w:space="0" w:color="C0504D"/>
            </w:tcBorders>
          </w:tcPr>
          <w:p w:rsidR="00DB5651" w:rsidRPr="00BA7D62" w:rsidRDefault="00DB5651" w:rsidP="00A604CC">
            <w:pPr>
              <w:ind w:left="33" w:right="-250"/>
              <w:rPr>
                <w:rFonts w:cs="Arial"/>
                <w:bCs/>
                <w:color w:val="FFFFFF"/>
                <w:lang w:val="nl-NL"/>
              </w:rPr>
            </w:pPr>
            <w:r w:rsidRPr="00BA7D62">
              <w:rPr>
                <w:rFonts w:eastAsia="MS Mincho" w:cs="Calibri"/>
                <w:color w:val="000000"/>
                <w:lang w:val="nl-NL" w:eastAsia="nl-NL"/>
              </w:rPr>
              <w:t>Colin van der Heijden</w:t>
            </w:r>
          </w:p>
        </w:tc>
      </w:tr>
      <w:tr w:rsidR="00DB5651" w:rsidRPr="00DA3EB2" w:rsidTr="00FE1BAD">
        <w:tc>
          <w:tcPr>
            <w:tcW w:w="898" w:type="pct"/>
            <w:tcBorders>
              <w:top w:val="single" w:sz="8" w:space="0" w:color="C0504D"/>
              <w:left w:val="single" w:sz="8" w:space="0" w:color="C0504D"/>
              <w:bottom w:val="single" w:sz="8" w:space="0" w:color="C0504D"/>
              <w:right w:val="nil"/>
            </w:tcBorders>
          </w:tcPr>
          <w:p w:rsidR="00DB5651" w:rsidRPr="00BA7D62" w:rsidRDefault="00DB5651" w:rsidP="00A604CC">
            <w:pPr>
              <w:ind w:right="-108"/>
              <w:rPr>
                <w:rFonts w:cs="Arial"/>
                <w:bCs/>
                <w:color w:val="FFFFFF"/>
                <w:lang w:val="nl-NL"/>
              </w:rPr>
            </w:pPr>
            <w:r>
              <w:rPr>
                <w:rFonts w:eastAsia="MS Mincho" w:cs="Calibri"/>
                <w:bCs/>
                <w:color w:val="000000"/>
                <w:szCs w:val="22"/>
                <w:lang w:val="nl-NL" w:eastAsia="nl-NL"/>
              </w:rPr>
              <w:t>15.00 – 15.15</w:t>
            </w:r>
          </w:p>
        </w:tc>
        <w:tc>
          <w:tcPr>
            <w:tcW w:w="2824" w:type="pct"/>
            <w:tcBorders>
              <w:top w:val="single" w:sz="8" w:space="0" w:color="C0504D"/>
              <w:left w:val="nil"/>
              <w:bottom w:val="single" w:sz="8" w:space="0" w:color="C0504D"/>
              <w:right w:val="nil"/>
            </w:tcBorders>
          </w:tcPr>
          <w:p w:rsidR="00DB5651" w:rsidRPr="00BA7D62" w:rsidRDefault="00DB5651" w:rsidP="00A604CC">
            <w:pPr>
              <w:tabs>
                <w:tab w:val="left" w:pos="2835"/>
              </w:tabs>
              <w:autoSpaceDE w:val="0"/>
              <w:autoSpaceDN w:val="0"/>
              <w:adjustRightInd w:val="0"/>
              <w:ind w:left="33" w:right="-250"/>
              <w:rPr>
                <w:rFonts w:eastAsia="MS Mincho" w:cs="Calibri"/>
                <w:i/>
                <w:color w:val="000000"/>
                <w:lang w:val="nl-NL" w:eastAsia="nl-NL"/>
              </w:rPr>
            </w:pPr>
            <w:r w:rsidRPr="00BA7D62">
              <w:rPr>
                <w:rFonts w:eastAsia="MS Mincho" w:cs="Calibri"/>
                <w:bCs/>
                <w:i/>
                <w:color w:val="000000"/>
                <w:szCs w:val="22"/>
                <w:lang w:val="nl-NL" w:eastAsia="nl-NL"/>
              </w:rPr>
              <w:t>Pauze</w:t>
            </w:r>
          </w:p>
          <w:p w:rsidR="00DB5651" w:rsidRPr="00BA7D62" w:rsidRDefault="00DB5651" w:rsidP="00A604CC">
            <w:pPr>
              <w:ind w:left="33" w:right="-250"/>
              <w:rPr>
                <w:rFonts w:cs="Arial"/>
                <w:bCs/>
                <w:color w:val="FFFFFF"/>
                <w:lang w:val="nl-NL"/>
              </w:rPr>
            </w:pPr>
          </w:p>
        </w:tc>
        <w:tc>
          <w:tcPr>
            <w:tcW w:w="1278" w:type="pct"/>
            <w:tcBorders>
              <w:top w:val="single" w:sz="8" w:space="0" w:color="C0504D"/>
              <w:left w:val="nil"/>
              <w:bottom w:val="single" w:sz="8" w:space="0" w:color="C0504D"/>
              <w:right w:val="single" w:sz="8" w:space="0" w:color="C0504D"/>
            </w:tcBorders>
          </w:tcPr>
          <w:p w:rsidR="00DB5651" w:rsidRPr="00BA7D62" w:rsidRDefault="00DB5651" w:rsidP="00A604CC">
            <w:pPr>
              <w:ind w:left="33" w:right="-250"/>
              <w:rPr>
                <w:rFonts w:cs="Arial"/>
                <w:bCs/>
                <w:color w:val="FFFFFF"/>
                <w:lang w:val="nl-NL"/>
              </w:rPr>
            </w:pPr>
          </w:p>
        </w:tc>
      </w:tr>
      <w:tr w:rsidR="00DB5651" w:rsidRPr="00BD4FBF" w:rsidTr="00FE1BAD">
        <w:tc>
          <w:tcPr>
            <w:tcW w:w="898" w:type="pct"/>
            <w:tcBorders>
              <w:top w:val="single" w:sz="8" w:space="0" w:color="C0504D"/>
              <w:left w:val="single" w:sz="8" w:space="0" w:color="C0504D"/>
              <w:bottom w:val="single" w:sz="8" w:space="0" w:color="C0504D"/>
              <w:right w:val="nil"/>
            </w:tcBorders>
          </w:tcPr>
          <w:p w:rsidR="00DB5651" w:rsidRPr="00BA7D62" w:rsidRDefault="00DB5651" w:rsidP="00A604CC">
            <w:pPr>
              <w:ind w:right="-108"/>
              <w:rPr>
                <w:rFonts w:cs="Arial"/>
                <w:bCs/>
                <w:color w:val="FFFFFF"/>
                <w:lang w:val="nl-NL"/>
              </w:rPr>
            </w:pPr>
            <w:r>
              <w:rPr>
                <w:rFonts w:eastAsia="MS Mincho" w:cs="Calibri"/>
                <w:bCs/>
                <w:color w:val="000000"/>
                <w:szCs w:val="22"/>
                <w:lang w:val="nl-NL" w:eastAsia="nl-NL"/>
              </w:rPr>
              <w:t>15.15 – 16.15</w:t>
            </w:r>
          </w:p>
        </w:tc>
        <w:tc>
          <w:tcPr>
            <w:tcW w:w="2824" w:type="pct"/>
            <w:tcBorders>
              <w:top w:val="single" w:sz="8" w:space="0" w:color="C0504D"/>
              <w:left w:val="nil"/>
              <w:bottom w:val="single" w:sz="8" w:space="0" w:color="C0504D"/>
              <w:right w:val="nil"/>
            </w:tcBorders>
            <w:hideMark/>
          </w:tcPr>
          <w:p w:rsidR="00DB5651" w:rsidRPr="00BA7D62" w:rsidRDefault="00DB5651" w:rsidP="00A604CC">
            <w:pPr>
              <w:tabs>
                <w:tab w:val="left" w:pos="2835"/>
              </w:tabs>
              <w:autoSpaceDE w:val="0"/>
              <w:autoSpaceDN w:val="0"/>
              <w:adjustRightInd w:val="0"/>
              <w:ind w:left="33" w:right="-250"/>
              <w:rPr>
                <w:rFonts w:eastAsia="MS Mincho" w:cs="Calibri"/>
                <w:color w:val="000000"/>
                <w:lang w:val="nl-NL" w:eastAsia="nl-NL"/>
              </w:rPr>
            </w:pPr>
            <w:r>
              <w:rPr>
                <w:lang w:val="nl-NL"/>
              </w:rPr>
              <w:t>Casuïstiek ingebracht door cursisten</w:t>
            </w:r>
          </w:p>
          <w:p w:rsidR="00DB5651" w:rsidRPr="00BA7D62" w:rsidRDefault="00DB5651" w:rsidP="00A604CC">
            <w:pPr>
              <w:tabs>
                <w:tab w:val="left" w:pos="2835"/>
              </w:tabs>
              <w:autoSpaceDE w:val="0"/>
              <w:autoSpaceDN w:val="0"/>
              <w:adjustRightInd w:val="0"/>
              <w:ind w:left="33" w:right="-250"/>
              <w:rPr>
                <w:rFonts w:eastAsia="MS Mincho" w:cs="Calibri"/>
                <w:color w:val="000000"/>
                <w:lang w:val="nl-NL" w:eastAsia="nl-NL"/>
              </w:rPr>
            </w:pPr>
          </w:p>
        </w:tc>
        <w:tc>
          <w:tcPr>
            <w:tcW w:w="1278" w:type="pct"/>
            <w:tcBorders>
              <w:top w:val="single" w:sz="8" w:space="0" w:color="C0504D"/>
              <w:left w:val="nil"/>
              <w:bottom w:val="single" w:sz="8" w:space="0" w:color="C0504D"/>
              <w:right w:val="single" w:sz="8" w:space="0" w:color="C0504D"/>
            </w:tcBorders>
            <w:hideMark/>
          </w:tcPr>
          <w:p w:rsidR="00DB5651" w:rsidRPr="00BA7D62" w:rsidRDefault="00DB5651" w:rsidP="00A604CC">
            <w:pPr>
              <w:ind w:left="33" w:right="-250"/>
              <w:rPr>
                <w:rFonts w:cs="Arial"/>
                <w:bCs/>
                <w:color w:val="FFFFFF"/>
                <w:lang w:val="nl-NL"/>
              </w:rPr>
            </w:pPr>
            <w:r w:rsidRPr="00BA7D62">
              <w:rPr>
                <w:rFonts w:eastAsia="MS Mincho" w:cs="Calibri"/>
                <w:color w:val="000000"/>
                <w:lang w:val="nl-NL" w:eastAsia="nl-NL"/>
              </w:rPr>
              <w:t>Colin van der Heijden</w:t>
            </w:r>
          </w:p>
        </w:tc>
      </w:tr>
      <w:tr w:rsidR="00DB5651" w:rsidRPr="00925542" w:rsidTr="00FE1BAD">
        <w:tc>
          <w:tcPr>
            <w:tcW w:w="898" w:type="pct"/>
            <w:tcBorders>
              <w:top w:val="single" w:sz="8" w:space="0" w:color="C0504D"/>
              <w:left w:val="single" w:sz="8" w:space="0" w:color="C0504D"/>
              <w:bottom w:val="single" w:sz="8" w:space="0" w:color="C0504D"/>
              <w:right w:val="nil"/>
            </w:tcBorders>
          </w:tcPr>
          <w:p w:rsidR="00DB5651" w:rsidRPr="00C15E42" w:rsidRDefault="00DB5651" w:rsidP="00A604CC">
            <w:pPr>
              <w:ind w:right="-108"/>
              <w:rPr>
                <w:rFonts w:cs="Arial"/>
                <w:bCs/>
                <w:lang w:val="nl-NL"/>
              </w:rPr>
            </w:pPr>
            <w:r w:rsidRPr="00C15E42">
              <w:rPr>
                <w:rFonts w:cs="Arial"/>
                <w:bCs/>
                <w:lang w:val="nl-NL"/>
              </w:rPr>
              <w:t>16.15</w:t>
            </w:r>
            <w:r>
              <w:rPr>
                <w:rFonts w:cs="Arial"/>
                <w:bCs/>
                <w:lang w:val="nl-NL"/>
              </w:rPr>
              <w:t xml:space="preserve"> – 17.00</w:t>
            </w:r>
          </w:p>
        </w:tc>
        <w:tc>
          <w:tcPr>
            <w:tcW w:w="2824" w:type="pct"/>
            <w:tcBorders>
              <w:top w:val="single" w:sz="8" w:space="0" w:color="C0504D"/>
              <w:left w:val="nil"/>
              <w:bottom w:val="single" w:sz="8" w:space="0" w:color="C0504D"/>
              <w:right w:val="nil"/>
            </w:tcBorders>
          </w:tcPr>
          <w:p w:rsidR="00DB5651" w:rsidRDefault="00DB5651" w:rsidP="00A604CC">
            <w:pPr>
              <w:ind w:left="33" w:right="-250"/>
              <w:rPr>
                <w:rFonts w:cs="Arial"/>
                <w:bCs/>
                <w:lang w:val="nl-NL"/>
              </w:rPr>
            </w:pPr>
            <w:r>
              <w:rPr>
                <w:rFonts w:cs="Arial"/>
                <w:bCs/>
                <w:lang w:val="nl-NL"/>
              </w:rPr>
              <w:t>Profileringsopdracht (elevator pitch)</w:t>
            </w:r>
          </w:p>
          <w:p w:rsidR="00DB5651" w:rsidRPr="00C15E42" w:rsidRDefault="00DB5651" w:rsidP="00A604CC">
            <w:pPr>
              <w:ind w:left="33" w:right="-250"/>
              <w:rPr>
                <w:rFonts w:cs="Arial"/>
                <w:bCs/>
                <w:lang w:val="nl-NL"/>
              </w:rPr>
            </w:pPr>
          </w:p>
        </w:tc>
        <w:tc>
          <w:tcPr>
            <w:tcW w:w="1278" w:type="pct"/>
            <w:tcBorders>
              <w:top w:val="single" w:sz="8" w:space="0" w:color="C0504D"/>
              <w:left w:val="nil"/>
              <w:bottom w:val="single" w:sz="8" w:space="0" w:color="C0504D"/>
              <w:right w:val="single" w:sz="8" w:space="0" w:color="C0504D"/>
            </w:tcBorders>
          </w:tcPr>
          <w:p w:rsidR="00DB5651" w:rsidRPr="00C15E42" w:rsidRDefault="00DB5651" w:rsidP="00A604CC">
            <w:pPr>
              <w:ind w:left="33" w:right="-250"/>
              <w:rPr>
                <w:rFonts w:cs="Arial"/>
                <w:bCs/>
                <w:lang w:val="nl-NL"/>
              </w:rPr>
            </w:pPr>
            <w:r w:rsidRPr="00BA7D62">
              <w:rPr>
                <w:rFonts w:eastAsia="MS Mincho" w:cs="Calibri"/>
                <w:color w:val="000000"/>
                <w:lang w:val="nl-NL" w:eastAsia="nl-NL"/>
              </w:rPr>
              <w:t>Colin van der Heijden</w:t>
            </w:r>
          </w:p>
        </w:tc>
      </w:tr>
      <w:tr w:rsidR="00DB5651" w:rsidRPr="007E24F0" w:rsidTr="00FE1BAD">
        <w:tc>
          <w:tcPr>
            <w:tcW w:w="898" w:type="pct"/>
            <w:tcBorders>
              <w:top w:val="single" w:sz="8" w:space="0" w:color="C0504D"/>
              <w:left w:val="single" w:sz="8" w:space="0" w:color="C0504D"/>
              <w:bottom w:val="single" w:sz="8" w:space="0" w:color="C0504D"/>
              <w:right w:val="nil"/>
            </w:tcBorders>
          </w:tcPr>
          <w:p w:rsidR="00DB5651" w:rsidRPr="00BA7D62" w:rsidRDefault="00DB5651" w:rsidP="00A604CC">
            <w:pPr>
              <w:ind w:right="-108"/>
              <w:rPr>
                <w:rFonts w:eastAsia="MS Mincho" w:cs="Calibri"/>
                <w:bCs/>
                <w:color w:val="000000"/>
                <w:lang w:val="nl-NL" w:eastAsia="nl-NL"/>
              </w:rPr>
            </w:pPr>
            <w:r w:rsidRPr="00BA7D62">
              <w:rPr>
                <w:rFonts w:eastAsia="MS Mincho" w:cs="Calibri"/>
                <w:bCs/>
                <w:color w:val="000000"/>
                <w:szCs w:val="22"/>
                <w:lang w:val="nl-NL" w:eastAsia="nl-NL"/>
              </w:rPr>
              <w:t>17.00</w:t>
            </w:r>
          </w:p>
          <w:p w:rsidR="00DB5651" w:rsidRPr="00BA7D62" w:rsidRDefault="00DB5651" w:rsidP="00A604CC">
            <w:pPr>
              <w:ind w:right="-108"/>
              <w:rPr>
                <w:rFonts w:cs="Arial"/>
                <w:bCs/>
                <w:color w:val="FFFFFF"/>
                <w:lang w:val="nl-NL"/>
              </w:rPr>
            </w:pPr>
          </w:p>
        </w:tc>
        <w:tc>
          <w:tcPr>
            <w:tcW w:w="2824" w:type="pct"/>
            <w:tcBorders>
              <w:top w:val="single" w:sz="8" w:space="0" w:color="C0504D"/>
              <w:left w:val="nil"/>
              <w:bottom w:val="single" w:sz="8" w:space="0" w:color="C0504D"/>
              <w:right w:val="nil"/>
            </w:tcBorders>
          </w:tcPr>
          <w:p w:rsidR="00DB5651" w:rsidRPr="00BA7D62" w:rsidRDefault="00DB5651" w:rsidP="00A604CC">
            <w:pPr>
              <w:ind w:left="33" w:right="-250"/>
              <w:rPr>
                <w:rFonts w:cs="Arial"/>
                <w:bCs/>
                <w:color w:val="FFFFFF"/>
                <w:lang w:val="nl-NL"/>
              </w:rPr>
            </w:pPr>
            <w:r w:rsidRPr="00BA7D62">
              <w:rPr>
                <w:rFonts w:eastAsia="MS Mincho" w:cs="Calibri"/>
                <w:color w:val="000000"/>
                <w:szCs w:val="22"/>
                <w:lang w:val="nl-NL" w:eastAsia="nl-NL"/>
              </w:rPr>
              <w:t>Afsluiting</w:t>
            </w:r>
          </w:p>
        </w:tc>
        <w:tc>
          <w:tcPr>
            <w:tcW w:w="1278" w:type="pct"/>
            <w:tcBorders>
              <w:top w:val="single" w:sz="8" w:space="0" w:color="C0504D"/>
              <w:left w:val="nil"/>
              <w:bottom w:val="single" w:sz="8" w:space="0" w:color="C0504D"/>
              <w:right w:val="single" w:sz="8" w:space="0" w:color="C0504D"/>
            </w:tcBorders>
          </w:tcPr>
          <w:p w:rsidR="00DB5651" w:rsidRPr="00BA7D62" w:rsidRDefault="00DB5651" w:rsidP="00A604CC">
            <w:pPr>
              <w:ind w:left="33" w:right="-250"/>
              <w:rPr>
                <w:rFonts w:cs="Arial"/>
                <w:bCs/>
                <w:lang w:val="nl-NL"/>
              </w:rPr>
            </w:pPr>
          </w:p>
        </w:tc>
      </w:tr>
    </w:tbl>
    <w:p w:rsidR="00DB5651" w:rsidRPr="00BA7D62" w:rsidRDefault="00DB5651" w:rsidP="00A604CC">
      <w:pPr>
        <w:rPr>
          <w:lang w:val="nl-NL"/>
        </w:rPr>
      </w:pPr>
    </w:p>
    <w:p w:rsidR="00DB5651" w:rsidRDefault="00DB5651" w:rsidP="00A604CC">
      <w:pPr>
        <w:rPr>
          <w:lang w:val="nl-NL"/>
        </w:rPr>
      </w:pPr>
    </w:p>
    <w:p w:rsidR="00DB5651" w:rsidRDefault="00DB5651" w:rsidP="00A604CC">
      <w:pPr>
        <w:rPr>
          <w:lang w:val="nl-NL"/>
        </w:rPr>
      </w:pPr>
    </w:p>
    <w:p w:rsidR="00DB5651" w:rsidRDefault="00DB5651" w:rsidP="00A604CC">
      <w:pPr>
        <w:rPr>
          <w:lang w:val="nl-NL"/>
        </w:rPr>
      </w:pPr>
    </w:p>
    <w:p w:rsidR="00DB5651" w:rsidRDefault="00DB5651" w:rsidP="00A604CC">
      <w:pPr>
        <w:rPr>
          <w:lang w:val="nl-NL"/>
        </w:rPr>
      </w:pPr>
    </w:p>
    <w:p w:rsidR="00DB5651" w:rsidRDefault="00DB5651" w:rsidP="00A604CC">
      <w:pPr>
        <w:rPr>
          <w:rFonts w:cs="Arial"/>
          <w:b/>
          <w:bCs/>
          <w:color w:val="C50C1F"/>
          <w:kern w:val="32"/>
          <w:sz w:val="24"/>
          <w:szCs w:val="32"/>
          <w:lang w:val="nl-NL"/>
        </w:rPr>
      </w:pPr>
      <w:bookmarkStart w:id="24" w:name="_Toc871468"/>
      <w:r>
        <w:rPr>
          <w:lang w:val="nl-NL"/>
        </w:rPr>
        <w:br w:type="page"/>
      </w:r>
    </w:p>
    <w:p w:rsidR="00DB5651" w:rsidRPr="009F74F4" w:rsidRDefault="00DB5651" w:rsidP="00A604CC">
      <w:pPr>
        <w:pStyle w:val="Kop1"/>
        <w:spacing w:before="0" w:after="0"/>
        <w:rPr>
          <w:lang w:val="nl-NL"/>
        </w:rPr>
      </w:pPr>
      <w:bookmarkStart w:id="25" w:name="_Toc4498717"/>
      <w:r>
        <w:rPr>
          <w:lang w:val="nl-NL"/>
        </w:rPr>
        <w:lastRenderedPageBreak/>
        <w:t>Dag 3</w:t>
      </w:r>
      <w:r w:rsidRPr="009F74F4">
        <w:rPr>
          <w:lang w:val="nl-NL"/>
        </w:rPr>
        <w:t xml:space="preserve"> - </w:t>
      </w:r>
      <w:r>
        <w:rPr>
          <w:lang w:val="nl-NL"/>
        </w:rPr>
        <w:t xml:space="preserve">Vrijdag 21 juni 2019 </w:t>
      </w:r>
      <w:r w:rsidRPr="009F74F4">
        <w:rPr>
          <w:lang w:val="nl-NL"/>
        </w:rPr>
        <w:t xml:space="preserve">- </w:t>
      </w:r>
      <w:r>
        <w:rPr>
          <w:lang w:val="nl-NL"/>
        </w:rPr>
        <w:t>Voorbereiding</w:t>
      </w:r>
      <w:bookmarkEnd w:id="24"/>
      <w:bookmarkEnd w:id="25"/>
    </w:p>
    <w:p w:rsidR="00DB5651" w:rsidRDefault="00DB5651" w:rsidP="00A604CC">
      <w:pPr>
        <w:rPr>
          <w:lang w:val="nl-NL"/>
        </w:rPr>
      </w:pPr>
    </w:p>
    <w:tbl>
      <w:tblPr>
        <w:tblStyle w:val="Tabelrast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093"/>
        <w:gridCol w:w="7193"/>
      </w:tblGrid>
      <w:tr w:rsidR="00DB5651" w:rsidRPr="00C86823" w:rsidTr="00FE1BAD">
        <w:tc>
          <w:tcPr>
            <w:tcW w:w="9286" w:type="dxa"/>
            <w:gridSpan w:val="2"/>
            <w:shd w:val="clear" w:color="auto" w:fill="C00000"/>
          </w:tcPr>
          <w:p w:rsidR="00DB5651" w:rsidRDefault="00DB5651" w:rsidP="00A604CC">
            <w:pPr>
              <w:rPr>
                <w:rFonts w:asciiTheme="minorHAnsi" w:hAnsiTheme="minorHAnsi"/>
                <w:b/>
                <w:highlight w:val="yellow"/>
                <w:lang w:val="nl-NL"/>
              </w:rPr>
            </w:pPr>
            <w:r w:rsidRPr="00F27BD7">
              <w:rPr>
                <w:b/>
                <w:lang w:val="nl-NL"/>
              </w:rPr>
              <w:t>PEPP en neuropsychologie</w:t>
            </w:r>
            <w:r w:rsidRPr="00F27BD7">
              <w:rPr>
                <w:rFonts w:asciiTheme="minorHAnsi" w:hAnsiTheme="minorHAnsi"/>
                <w:b/>
                <w:highlight w:val="yellow"/>
                <w:lang w:val="nl-NL"/>
              </w:rPr>
              <w:t xml:space="preserve"> </w:t>
            </w:r>
          </w:p>
          <w:p w:rsidR="00DB5651" w:rsidRPr="00F27BD7" w:rsidRDefault="00DB5651" w:rsidP="00A604CC">
            <w:pPr>
              <w:rPr>
                <w:rFonts w:asciiTheme="minorHAnsi" w:hAnsiTheme="minorHAnsi"/>
                <w:b/>
                <w:highlight w:val="yellow"/>
                <w:lang w:val="nl-NL"/>
              </w:rPr>
            </w:pPr>
            <w:r w:rsidRPr="00F27BD7">
              <w:rPr>
                <w:rFonts w:asciiTheme="minorHAnsi" w:hAnsiTheme="minorHAnsi"/>
                <w:b/>
                <w:lang w:val="nl-NL"/>
              </w:rPr>
              <w:t xml:space="preserve">Noelle </w:t>
            </w:r>
            <w:r>
              <w:rPr>
                <w:rFonts w:asciiTheme="minorHAnsi" w:hAnsiTheme="minorHAnsi"/>
                <w:b/>
                <w:lang w:val="nl-NL"/>
              </w:rPr>
              <w:t>Kamminga</w:t>
            </w:r>
          </w:p>
        </w:tc>
      </w:tr>
      <w:tr w:rsidR="00DB5651" w:rsidRPr="002A57BE" w:rsidTr="00FE1BAD">
        <w:tc>
          <w:tcPr>
            <w:tcW w:w="2093" w:type="dxa"/>
          </w:tcPr>
          <w:p w:rsidR="00DB5651" w:rsidRPr="008638E0" w:rsidRDefault="00DB5651" w:rsidP="00A604CC">
            <w:pPr>
              <w:rPr>
                <w:rFonts w:asciiTheme="minorHAnsi" w:hAnsiTheme="minorHAnsi"/>
                <w:b/>
                <w:lang w:val="nl-NL"/>
              </w:rPr>
            </w:pPr>
            <w:r w:rsidRPr="008638E0">
              <w:rPr>
                <w:rFonts w:asciiTheme="minorHAnsi" w:hAnsiTheme="minorHAnsi"/>
                <w:b/>
                <w:lang w:val="nl-NL"/>
              </w:rPr>
              <w:t>Opdracht</w:t>
            </w:r>
          </w:p>
          <w:p w:rsidR="00DB5651" w:rsidRPr="00137C71" w:rsidRDefault="00DB5651" w:rsidP="00A604CC">
            <w:pPr>
              <w:rPr>
                <w:rFonts w:asciiTheme="minorHAnsi" w:hAnsiTheme="minorHAnsi"/>
                <w:lang w:val="nl-NL"/>
              </w:rPr>
            </w:pPr>
          </w:p>
        </w:tc>
        <w:tc>
          <w:tcPr>
            <w:tcW w:w="7193" w:type="dxa"/>
          </w:tcPr>
          <w:p w:rsidR="00DB5651" w:rsidRPr="00137C71" w:rsidRDefault="00DB5651" w:rsidP="00A604CC">
            <w:pPr>
              <w:rPr>
                <w:rFonts w:asciiTheme="minorHAnsi" w:hAnsiTheme="minorHAnsi" w:cstheme="minorHAnsi"/>
                <w:szCs w:val="22"/>
                <w:lang w:val="nl-NL"/>
              </w:rPr>
            </w:pPr>
            <w:r w:rsidRPr="00137C71">
              <w:rPr>
                <w:rFonts w:asciiTheme="minorHAnsi" w:hAnsiTheme="minorHAnsi" w:cstheme="minorHAnsi"/>
                <w:szCs w:val="22"/>
                <w:lang w:val="nl-NL"/>
              </w:rPr>
              <w:t xml:space="preserve">Bekijk de website: </w:t>
            </w:r>
            <w:hyperlink r:id="rId29" w:history="1">
              <w:r w:rsidRPr="00137C71">
                <w:rPr>
                  <w:rStyle w:val="Hyperlink"/>
                  <w:rFonts w:asciiTheme="minorHAnsi" w:hAnsiTheme="minorHAnsi" w:cstheme="minorHAnsi"/>
                  <w:lang w:val="nl-NL"/>
                </w:rPr>
                <w:t>www.ppep4all.nl</w:t>
              </w:r>
            </w:hyperlink>
          </w:p>
          <w:p w:rsidR="00DB5651" w:rsidRPr="00137C71" w:rsidRDefault="00DB5651" w:rsidP="00A604CC">
            <w:pPr>
              <w:rPr>
                <w:rFonts w:asciiTheme="minorHAnsi" w:hAnsiTheme="minorHAnsi" w:cstheme="minorHAnsi"/>
                <w:szCs w:val="22"/>
                <w:lang w:val="nl-NL"/>
              </w:rPr>
            </w:pPr>
          </w:p>
          <w:p w:rsidR="00DB5651" w:rsidRPr="00137C71" w:rsidRDefault="00DB5651" w:rsidP="00A604CC">
            <w:pPr>
              <w:tabs>
                <w:tab w:val="right" w:pos="720"/>
                <w:tab w:val="left" w:pos="900"/>
              </w:tabs>
              <w:contextualSpacing/>
              <w:rPr>
                <w:rFonts w:asciiTheme="minorHAnsi" w:eastAsia="Arial Unicode MS" w:hAnsiTheme="minorHAnsi" w:cstheme="minorHAnsi"/>
                <w:noProof/>
                <w:szCs w:val="22"/>
              </w:rPr>
            </w:pPr>
            <w:r w:rsidRPr="00137C71">
              <w:rPr>
                <w:rFonts w:asciiTheme="minorHAnsi" w:eastAsia="Arial Unicode MS" w:hAnsiTheme="minorHAnsi" w:cstheme="minorHAnsi"/>
                <w:noProof/>
                <w:szCs w:val="22"/>
                <w:u w:val="single"/>
              </w:rPr>
              <w:t>Lees de volgende artikelen</w:t>
            </w:r>
            <w:r w:rsidRPr="00137C71">
              <w:rPr>
                <w:rFonts w:asciiTheme="minorHAnsi" w:eastAsia="Arial Unicode MS" w:hAnsiTheme="minorHAnsi" w:cstheme="minorHAnsi"/>
                <w:noProof/>
                <w:szCs w:val="22"/>
              </w:rPr>
              <w:t>:</w:t>
            </w:r>
          </w:p>
          <w:p w:rsidR="00DB5651" w:rsidRPr="00137C71" w:rsidRDefault="00DB5651" w:rsidP="00A604CC">
            <w:pPr>
              <w:tabs>
                <w:tab w:val="right" w:pos="720"/>
                <w:tab w:val="left" w:pos="900"/>
              </w:tabs>
              <w:contextualSpacing/>
              <w:rPr>
                <w:rFonts w:asciiTheme="minorHAnsi" w:eastAsia="Arial Unicode MS" w:hAnsiTheme="minorHAnsi" w:cstheme="minorHAnsi"/>
                <w:noProof/>
                <w:szCs w:val="22"/>
              </w:rPr>
            </w:pPr>
            <w:r w:rsidRPr="00137C71">
              <w:rPr>
                <w:rFonts w:asciiTheme="minorHAnsi" w:eastAsia="Arial Unicode MS" w:hAnsiTheme="minorHAnsi" w:cstheme="minorHAnsi"/>
                <w:noProof/>
                <w:szCs w:val="22"/>
              </w:rPr>
              <w:t>A'campo,L.E., Spliethoff-Kamminga,N.G., &amp; Roos,R.A. An evaluation of the patient education programme for Parkinson's disease in clinical practice. 65(11), 1173-1179 (2011). (dropbox)</w:t>
            </w:r>
          </w:p>
          <w:p w:rsidR="00DB5651" w:rsidRPr="00137C71" w:rsidRDefault="00DB5651" w:rsidP="00A604CC">
            <w:pPr>
              <w:tabs>
                <w:tab w:val="right" w:pos="720"/>
                <w:tab w:val="left" w:pos="900"/>
              </w:tabs>
              <w:contextualSpacing/>
              <w:rPr>
                <w:rFonts w:asciiTheme="minorHAnsi" w:eastAsia="Arial Unicode MS" w:hAnsiTheme="minorHAnsi" w:cstheme="minorHAnsi"/>
                <w:noProof/>
                <w:szCs w:val="22"/>
              </w:rPr>
            </w:pPr>
          </w:p>
          <w:p w:rsidR="00DB5651" w:rsidRPr="00B84869" w:rsidRDefault="00DB5651" w:rsidP="00A604CC">
            <w:pPr>
              <w:tabs>
                <w:tab w:val="left" w:pos="8341"/>
              </w:tabs>
              <w:ind w:right="-23"/>
              <w:rPr>
                <w:rFonts w:asciiTheme="minorHAnsi" w:eastAsia="Arial Unicode MS" w:hAnsiTheme="minorHAnsi" w:cstheme="minorHAnsi"/>
                <w:noProof/>
                <w:szCs w:val="22"/>
                <w:lang w:val="nl-NL"/>
              </w:rPr>
            </w:pPr>
            <w:r w:rsidRPr="00137C71">
              <w:rPr>
                <w:rFonts w:asciiTheme="minorHAnsi" w:eastAsia="Arial Unicode MS" w:hAnsiTheme="minorHAnsi" w:cstheme="minorHAnsi"/>
                <w:color w:val="000000"/>
                <w:szCs w:val="22"/>
              </w:rPr>
              <w:t xml:space="preserve">A’Campo,L.E. </w:t>
            </w:r>
            <w:r w:rsidRPr="00137C71">
              <w:rPr>
                <w:rFonts w:asciiTheme="minorHAnsi" w:eastAsia="Arial Unicode MS" w:hAnsiTheme="minorHAnsi" w:cstheme="minorHAnsi"/>
                <w:szCs w:val="22"/>
              </w:rPr>
              <w:t>Wekking,E.M.,</w:t>
            </w:r>
            <w:r w:rsidRPr="00137C71">
              <w:rPr>
                <w:rFonts w:asciiTheme="minorHAnsi" w:eastAsia="Arial Unicode MS" w:hAnsiTheme="minorHAnsi" w:cstheme="minorHAnsi"/>
                <w:color w:val="000000"/>
                <w:szCs w:val="22"/>
              </w:rPr>
              <w:t xml:space="preserve">Spliethoff-Kamminga,N.G.,Stijnen,E, Roos R.A. </w:t>
            </w:r>
            <w:r w:rsidRPr="00137C71">
              <w:rPr>
                <w:rFonts w:asciiTheme="minorHAnsi" w:eastAsia="Arial Unicode MS" w:hAnsiTheme="minorHAnsi" w:cstheme="minorHAnsi"/>
                <w:szCs w:val="22"/>
              </w:rPr>
              <w:t>Treatment effect modifiers for the Patient Education Programme for Parkinson’s disease.</w:t>
            </w:r>
            <w:r w:rsidRPr="00137C71">
              <w:rPr>
                <w:rFonts w:asciiTheme="minorHAnsi" w:eastAsia="Arial Unicode MS" w:hAnsiTheme="minorHAnsi" w:cstheme="minorHAnsi"/>
                <w:noProof/>
                <w:szCs w:val="22"/>
              </w:rPr>
              <w:t xml:space="preserve"> </w:t>
            </w:r>
            <w:r w:rsidRPr="00B84869">
              <w:rPr>
                <w:rFonts w:asciiTheme="minorHAnsi" w:eastAsia="Arial Unicode MS" w:hAnsiTheme="minorHAnsi" w:cstheme="minorHAnsi"/>
                <w:noProof/>
                <w:szCs w:val="22"/>
                <w:lang w:val="nl-NL"/>
              </w:rPr>
              <w:t xml:space="preserve">Int. J. Clin. Pract. </w:t>
            </w:r>
            <w:r w:rsidRPr="00B84869">
              <w:rPr>
                <w:rFonts w:asciiTheme="minorHAnsi" w:eastAsia="Arial Unicode MS" w:hAnsiTheme="minorHAnsi" w:cstheme="minorHAnsi"/>
                <w:szCs w:val="22"/>
                <w:lang w:val="nl-NL"/>
              </w:rPr>
              <w:t xml:space="preserve">2012; 66:77-83. </w:t>
            </w:r>
            <w:r w:rsidRPr="00B84869">
              <w:rPr>
                <w:rFonts w:asciiTheme="minorHAnsi" w:eastAsia="Arial Unicode MS" w:hAnsiTheme="minorHAnsi" w:cstheme="minorHAnsi"/>
                <w:noProof/>
                <w:szCs w:val="22"/>
                <w:lang w:val="nl-NL"/>
              </w:rPr>
              <w:t>(zie dropbox)</w:t>
            </w:r>
          </w:p>
          <w:p w:rsidR="00DB5651" w:rsidRPr="00B84869" w:rsidRDefault="00DB5651" w:rsidP="00A604CC">
            <w:pPr>
              <w:tabs>
                <w:tab w:val="left" w:pos="8341"/>
              </w:tabs>
              <w:ind w:right="-23"/>
              <w:rPr>
                <w:rFonts w:asciiTheme="minorHAnsi" w:eastAsia="Arial Unicode MS" w:hAnsiTheme="minorHAnsi" w:cstheme="minorHAnsi"/>
                <w:noProof/>
                <w:szCs w:val="22"/>
                <w:lang w:val="nl-NL"/>
              </w:rPr>
            </w:pPr>
          </w:p>
          <w:p w:rsidR="00DB5651" w:rsidRPr="00144802" w:rsidRDefault="00DB5651" w:rsidP="00A604CC">
            <w:pPr>
              <w:tabs>
                <w:tab w:val="left" w:pos="8341"/>
              </w:tabs>
              <w:ind w:right="-23"/>
              <w:rPr>
                <w:rFonts w:asciiTheme="minorHAnsi" w:eastAsia="Arial Unicode MS" w:hAnsiTheme="minorHAnsi" w:cstheme="minorHAnsi"/>
                <w:szCs w:val="22"/>
                <w:lang w:val="nl-NL"/>
              </w:rPr>
            </w:pPr>
            <w:r w:rsidRPr="00144802">
              <w:rPr>
                <w:rFonts w:asciiTheme="minorHAnsi" w:eastAsia="Arial Unicode MS" w:hAnsiTheme="minorHAnsi" w:cstheme="minorHAnsi"/>
                <w:noProof/>
                <w:szCs w:val="22"/>
                <w:lang w:val="nl-NL"/>
              </w:rPr>
              <w:t>Neem je vragen mee naar de scholingsag.</w:t>
            </w:r>
          </w:p>
          <w:p w:rsidR="00DB5651" w:rsidRPr="00137C71" w:rsidRDefault="00DB5651" w:rsidP="00A604CC">
            <w:pPr>
              <w:rPr>
                <w:rFonts w:asciiTheme="minorHAnsi" w:hAnsiTheme="minorHAnsi"/>
                <w:b/>
                <w:szCs w:val="20"/>
                <w:lang w:val="nl-NL"/>
              </w:rPr>
            </w:pPr>
          </w:p>
        </w:tc>
      </w:tr>
      <w:tr w:rsidR="00DB5651" w:rsidRPr="00DB4BA3" w:rsidTr="00FE1BAD">
        <w:tc>
          <w:tcPr>
            <w:tcW w:w="2093" w:type="dxa"/>
          </w:tcPr>
          <w:p w:rsidR="00DB5651" w:rsidRPr="008638E0" w:rsidRDefault="00DB5651" w:rsidP="00A604CC">
            <w:pPr>
              <w:rPr>
                <w:rFonts w:asciiTheme="minorHAnsi" w:hAnsiTheme="minorHAnsi"/>
                <w:b/>
                <w:lang w:val="nl-NL"/>
              </w:rPr>
            </w:pPr>
            <w:r w:rsidRPr="005B1720">
              <w:rPr>
                <w:rFonts w:asciiTheme="minorHAnsi" w:hAnsiTheme="minorHAnsi"/>
                <w:b/>
                <w:lang w:val="nl-NL"/>
              </w:rPr>
              <w:t>Optionele literatuur</w:t>
            </w:r>
          </w:p>
        </w:tc>
        <w:tc>
          <w:tcPr>
            <w:tcW w:w="7193" w:type="dxa"/>
          </w:tcPr>
          <w:p w:rsidR="00DB5651" w:rsidRPr="005C1301" w:rsidRDefault="00DB5651" w:rsidP="00A604CC">
            <w:pPr>
              <w:tabs>
                <w:tab w:val="left" w:pos="8341"/>
              </w:tabs>
              <w:ind w:right="-23"/>
              <w:rPr>
                <w:rFonts w:asciiTheme="minorHAnsi" w:eastAsia="Arial Unicode MS" w:hAnsiTheme="minorHAnsi" w:cstheme="minorHAnsi"/>
                <w:szCs w:val="22"/>
                <w:lang w:val="nl-NL"/>
              </w:rPr>
            </w:pPr>
            <w:r w:rsidRPr="005C1301">
              <w:rPr>
                <w:rFonts w:asciiTheme="minorHAnsi" w:eastAsia="Arial Unicode MS" w:hAnsiTheme="minorHAnsi" w:cstheme="minorHAnsi"/>
                <w:szCs w:val="22"/>
                <w:lang w:val="nl-NL"/>
              </w:rPr>
              <w:t>Kamminga, N.G.A., Bustraan, J.  PPEP4All: Zelfmanagementprogramma voor chronisch zieken en hun partner – Hulpverlenershandleiding – ISBN 9789089532558. Amsterdam: Boom, 2014.</w:t>
            </w:r>
            <w:r w:rsidRPr="005C1301">
              <w:rPr>
                <w:rFonts w:asciiTheme="minorHAnsi" w:eastAsia="Arial Unicode MS" w:hAnsiTheme="minorHAnsi" w:cstheme="minorHAnsi"/>
                <w:szCs w:val="22"/>
                <w:lang w:val="nl-NL"/>
              </w:rPr>
              <w:br/>
            </w:r>
          </w:p>
          <w:p w:rsidR="00DB5651" w:rsidRPr="005C1301" w:rsidRDefault="00DB5651" w:rsidP="00A604CC">
            <w:pPr>
              <w:shd w:val="clear" w:color="auto" w:fill="FFFFFF"/>
              <w:ind w:right="120"/>
              <w:rPr>
                <w:rFonts w:asciiTheme="minorHAnsi" w:eastAsia="Arial Unicode MS" w:hAnsiTheme="minorHAnsi" w:cstheme="minorHAnsi"/>
                <w:szCs w:val="22"/>
                <w:lang w:val="nl-NL"/>
              </w:rPr>
            </w:pPr>
            <w:r w:rsidRPr="005C1301">
              <w:rPr>
                <w:rFonts w:asciiTheme="minorHAnsi" w:eastAsia="Arial Unicode MS" w:hAnsiTheme="minorHAnsi" w:cstheme="minorHAnsi"/>
                <w:szCs w:val="22"/>
                <w:lang w:val="nl-NL"/>
              </w:rPr>
              <w:t>Kamminga, N.G.A. PPEP4All: Zelfmanagementprogramma voor chronisch zieken en hun partner – Patiëntenwerkboek - ISBN 9789089532541. Amsterdam: Boom, 2013.</w:t>
            </w:r>
          </w:p>
          <w:p w:rsidR="00DB5651" w:rsidRPr="005C1301" w:rsidRDefault="00DB5651" w:rsidP="00A604CC">
            <w:pPr>
              <w:tabs>
                <w:tab w:val="right" w:pos="540"/>
                <w:tab w:val="left" w:pos="720"/>
              </w:tabs>
              <w:contextualSpacing/>
              <w:rPr>
                <w:rFonts w:asciiTheme="minorHAnsi" w:eastAsia="Arial Unicode MS" w:hAnsiTheme="minorHAnsi" w:cstheme="minorHAnsi"/>
                <w:noProof/>
                <w:szCs w:val="22"/>
                <w:lang w:val="nl-NL"/>
              </w:rPr>
            </w:pPr>
          </w:p>
          <w:p w:rsidR="00DB5651" w:rsidRPr="00137C71" w:rsidRDefault="00DB5651" w:rsidP="00A604CC">
            <w:pPr>
              <w:rPr>
                <w:rFonts w:asciiTheme="minorHAnsi" w:hAnsiTheme="minorHAnsi" w:cstheme="minorHAnsi"/>
                <w:szCs w:val="22"/>
                <w:lang w:val="nl-NL"/>
              </w:rPr>
            </w:pPr>
            <w:r w:rsidRPr="005C1301">
              <w:rPr>
                <w:rFonts w:asciiTheme="minorHAnsi" w:eastAsia="Arial Unicode MS" w:hAnsiTheme="minorHAnsi" w:cstheme="minorHAnsi"/>
                <w:szCs w:val="22"/>
                <w:lang w:val="nl-NL"/>
              </w:rPr>
              <w:t>Kamminga, N.G.A. PPEP4All: Zelfmanagementprogramma voor chronisch zieken en hun partner – Partnerwerkboek -ISBN 9789089532534. Amsterdam: Boom, 2013</w:t>
            </w:r>
          </w:p>
        </w:tc>
      </w:tr>
    </w:tbl>
    <w:p w:rsidR="00DB5651" w:rsidRPr="00DB4BA3" w:rsidRDefault="00DB5651" w:rsidP="00A604CC">
      <w:pPr>
        <w:rPr>
          <w:rFonts w:asciiTheme="minorHAnsi" w:hAnsiTheme="minorHAnsi"/>
          <w:b/>
          <w:highlight w:val="yellow"/>
          <w:lang w:val="nl-NL"/>
        </w:rPr>
      </w:pPr>
    </w:p>
    <w:tbl>
      <w:tblPr>
        <w:tblStyle w:val="Tabelrast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093"/>
        <w:gridCol w:w="7193"/>
      </w:tblGrid>
      <w:tr w:rsidR="00DB5651" w:rsidRPr="00A42EB5" w:rsidTr="00FE1BAD">
        <w:tc>
          <w:tcPr>
            <w:tcW w:w="9286" w:type="dxa"/>
            <w:gridSpan w:val="2"/>
            <w:shd w:val="clear" w:color="auto" w:fill="C00000"/>
          </w:tcPr>
          <w:p w:rsidR="00DB5651" w:rsidRPr="00137C71" w:rsidRDefault="00DB5651" w:rsidP="00A604CC">
            <w:pPr>
              <w:rPr>
                <w:rFonts w:asciiTheme="minorHAnsi" w:hAnsiTheme="minorHAnsi"/>
                <w:b/>
                <w:lang w:val="nl-NL"/>
              </w:rPr>
            </w:pPr>
            <w:r w:rsidRPr="00137C71">
              <w:rPr>
                <w:b/>
                <w:lang w:val="nl-NL"/>
              </w:rPr>
              <w:t>Seksuologische aspecten bij de ziekte van Parkinson</w:t>
            </w:r>
          </w:p>
          <w:p w:rsidR="00DB5651" w:rsidRPr="00137C71" w:rsidRDefault="00DB5651" w:rsidP="00A604CC">
            <w:pPr>
              <w:rPr>
                <w:rFonts w:asciiTheme="minorHAnsi" w:hAnsiTheme="minorHAnsi"/>
                <w:b/>
                <w:lang w:val="nl-NL"/>
              </w:rPr>
            </w:pPr>
            <w:r>
              <w:rPr>
                <w:rFonts w:asciiTheme="minorHAnsi" w:hAnsiTheme="minorHAnsi"/>
                <w:b/>
                <w:lang w:val="nl-NL"/>
              </w:rPr>
              <w:t>Paul Rabsztyn</w:t>
            </w:r>
          </w:p>
        </w:tc>
      </w:tr>
      <w:tr w:rsidR="00DB5651" w:rsidRPr="002A57BE" w:rsidTr="00FE1BAD">
        <w:tc>
          <w:tcPr>
            <w:tcW w:w="2093" w:type="dxa"/>
          </w:tcPr>
          <w:p w:rsidR="00DB5651" w:rsidRPr="005435C5" w:rsidRDefault="00DB5651" w:rsidP="00A604CC">
            <w:pPr>
              <w:rPr>
                <w:rFonts w:asciiTheme="minorHAnsi" w:hAnsiTheme="minorHAnsi"/>
                <w:b/>
                <w:lang w:val="nl-NL"/>
              </w:rPr>
            </w:pPr>
            <w:r w:rsidRPr="005435C5">
              <w:rPr>
                <w:rFonts w:asciiTheme="minorHAnsi" w:hAnsiTheme="minorHAnsi"/>
                <w:b/>
                <w:lang w:val="nl-NL"/>
              </w:rPr>
              <w:t>Verplichte opdracht</w:t>
            </w:r>
          </w:p>
          <w:p w:rsidR="00DB5651" w:rsidRPr="00137C71" w:rsidRDefault="00DB5651" w:rsidP="00A604CC">
            <w:pPr>
              <w:rPr>
                <w:rFonts w:asciiTheme="minorHAnsi" w:hAnsiTheme="minorHAnsi"/>
                <w:lang w:val="nl-NL"/>
              </w:rPr>
            </w:pPr>
          </w:p>
        </w:tc>
        <w:tc>
          <w:tcPr>
            <w:tcW w:w="7193" w:type="dxa"/>
          </w:tcPr>
          <w:p w:rsidR="00DB5651" w:rsidRPr="00137C71" w:rsidRDefault="00DB5651" w:rsidP="00A604CC">
            <w:pPr>
              <w:rPr>
                <w:bCs/>
                <w:szCs w:val="22"/>
              </w:rPr>
            </w:pPr>
            <w:r w:rsidRPr="00137C71">
              <w:rPr>
                <w:bCs/>
                <w:szCs w:val="22"/>
              </w:rPr>
              <w:t>Lees de volgende artikelen:</w:t>
            </w:r>
          </w:p>
          <w:p w:rsidR="00DB5651" w:rsidRPr="00DC46B5" w:rsidRDefault="00DB5651" w:rsidP="00A604CC">
            <w:pPr>
              <w:pStyle w:val="Lijstalinea"/>
              <w:numPr>
                <w:ilvl w:val="0"/>
                <w:numId w:val="17"/>
              </w:numPr>
              <w:autoSpaceDE w:val="0"/>
              <w:autoSpaceDN w:val="0"/>
              <w:adjustRightInd w:val="0"/>
              <w:ind w:left="175" w:hanging="141"/>
              <w:rPr>
                <w:rFonts w:asciiTheme="minorHAnsi" w:hAnsiTheme="minorHAnsi" w:cstheme="minorHAnsi"/>
                <w:color w:val="000000"/>
                <w:szCs w:val="22"/>
              </w:rPr>
            </w:pPr>
            <w:r w:rsidRPr="00DC46B5">
              <w:rPr>
                <w:rFonts w:asciiTheme="minorHAnsi" w:hAnsiTheme="minorHAnsi" w:cstheme="minorHAnsi"/>
                <w:b/>
                <w:color w:val="000000"/>
                <w:szCs w:val="22"/>
              </w:rPr>
              <w:t>Gila Bronner</w:t>
            </w:r>
            <w:r w:rsidRPr="00DC46B5">
              <w:rPr>
                <w:rFonts w:asciiTheme="minorHAnsi" w:hAnsiTheme="minorHAnsi" w:cstheme="minorHAnsi"/>
                <w:color w:val="000000"/>
                <w:szCs w:val="22"/>
              </w:rPr>
              <w:t>: Sexual problems in Parkinson's disease: The multidimensional nature of the problem and of the intervention</w:t>
            </w:r>
            <w:r>
              <w:rPr>
                <w:rFonts w:asciiTheme="minorHAnsi" w:hAnsiTheme="minorHAnsi" w:cstheme="minorHAnsi"/>
                <w:color w:val="000000"/>
                <w:szCs w:val="22"/>
              </w:rPr>
              <w:t xml:space="preserve">, </w:t>
            </w:r>
            <w:r w:rsidRPr="00DC46B5">
              <w:rPr>
                <w:rFonts w:asciiTheme="minorHAnsi" w:hAnsiTheme="minorHAnsi" w:cstheme="minorHAnsi"/>
                <w:color w:val="000000"/>
                <w:szCs w:val="22"/>
              </w:rPr>
              <w:t>Journal of Neurological Sciences 2011 310 / 139-143 (zie dropbox)</w:t>
            </w:r>
          </w:p>
          <w:p w:rsidR="00DB5651" w:rsidRPr="00590E8C" w:rsidRDefault="00DB5651" w:rsidP="00A604CC">
            <w:pPr>
              <w:pStyle w:val="Lijstalinea"/>
              <w:numPr>
                <w:ilvl w:val="0"/>
                <w:numId w:val="17"/>
              </w:numPr>
              <w:autoSpaceDE w:val="0"/>
              <w:autoSpaceDN w:val="0"/>
              <w:adjustRightInd w:val="0"/>
              <w:ind w:left="175" w:hanging="141"/>
              <w:rPr>
                <w:bCs/>
                <w:szCs w:val="22"/>
                <w:lang w:val="nl-NL"/>
              </w:rPr>
            </w:pPr>
            <w:r w:rsidRPr="00590E8C">
              <w:rPr>
                <w:rFonts w:asciiTheme="minorHAnsi" w:hAnsiTheme="minorHAnsi" w:cstheme="minorHAnsi"/>
                <w:b/>
                <w:bCs/>
                <w:szCs w:val="22"/>
                <w:lang w:val="nl-NL"/>
              </w:rPr>
              <w:t xml:space="preserve">G Bolle </w:t>
            </w:r>
            <w:r w:rsidRPr="00590E8C">
              <w:rPr>
                <w:rFonts w:asciiTheme="minorHAnsi" w:hAnsiTheme="minorHAnsi" w:cstheme="minorHAnsi"/>
                <w:bCs/>
                <w:szCs w:val="22"/>
                <w:lang w:val="nl-NL"/>
              </w:rPr>
              <w:t>Ziekte van Parkinson en seksualiteit uit het boek Seksualiteit bij ziekte en chronische beperking 355 – 361 (zie dropbox)</w:t>
            </w:r>
          </w:p>
          <w:p w:rsidR="00DB5651" w:rsidRPr="00137C71" w:rsidRDefault="00DB5651" w:rsidP="00A604CC">
            <w:pPr>
              <w:rPr>
                <w:rFonts w:asciiTheme="minorHAnsi" w:hAnsiTheme="minorHAnsi"/>
                <w:b/>
                <w:szCs w:val="20"/>
                <w:lang w:val="nl-NL"/>
              </w:rPr>
            </w:pPr>
          </w:p>
        </w:tc>
      </w:tr>
      <w:tr w:rsidR="00DB5651" w:rsidRPr="002A57BE" w:rsidTr="00FE1BAD">
        <w:tc>
          <w:tcPr>
            <w:tcW w:w="2093" w:type="dxa"/>
          </w:tcPr>
          <w:p w:rsidR="00DB5651" w:rsidRPr="00C13485" w:rsidRDefault="00DB5651" w:rsidP="00A604CC">
            <w:pPr>
              <w:rPr>
                <w:rFonts w:asciiTheme="minorHAnsi" w:hAnsiTheme="minorHAnsi"/>
                <w:b/>
                <w:lang w:val="nl-NL"/>
              </w:rPr>
            </w:pPr>
            <w:r>
              <w:rPr>
                <w:rFonts w:asciiTheme="minorHAnsi" w:hAnsiTheme="minorHAnsi"/>
                <w:b/>
                <w:lang w:val="nl-NL"/>
              </w:rPr>
              <w:t>V</w:t>
            </w:r>
            <w:r w:rsidRPr="00C13485">
              <w:rPr>
                <w:rFonts w:asciiTheme="minorHAnsi" w:hAnsiTheme="minorHAnsi"/>
                <w:b/>
                <w:lang w:val="nl-NL"/>
              </w:rPr>
              <w:t>erplichte opdracht</w:t>
            </w:r>
          </w:p>
          <w:p w:rsidR="00DB5651" w:rsidRPr="00D65345" w:rsidRDefault="00DB5651" w:rsidP="00A604CC">
            <w:pPr>
              <w:rPr>
                <w:rFonts w:asciiTheme="minorHAnsi" w:hAnsiTheme="minorHAnsi"/>
                <w:lang w:val="nl-NL"/>
              </w:rPr>
            </w:pPr>
          </w:p>
        </w:tc>
        <w:tc>
          <w:tcPr>
            <w:tcW w:w="7193" w:type="dxa"/>
          </w:tcPr>
          <w:p w:rsidR="00DB5651" w:rsidRDefault="00DB5651" w:rsidP="00A604CC">
            <w:pPr>
              <w:rPr>
                <w:szCs w:val="22"/>
                <w:lang w:val="nl-NL"/>
              </w:rPr>
            </w:pPr>
            <w:r w:rsidRPr="00D65345">
              <w:rPr>
                <w:u w:val="single"/>
                <w:lang w:val="nl-NL"/>
              </w:rPr>
              <w:t>Casuïstiek</w:t>
            </w:r>
          </w:p>
          <w:p w:rsidR="00DB5651" w:rsidRPr="00D65345" w:rsidRDefault="00DB5651" w:rsidP="00A604CC">
            <w:pPr>
              <w:rPr>
                <w:szCs w:val="22"/>
                <w:lang w:val="nl-NL"/>
              </w:rPr>
            </w:pPr>
            <w:r w:rsidRPr="00D65345">
              <w:rPr>
                <w:szCs w:val="22"/>
                <w:lang w:val="nl-NL"/>
              </w:rPr>
              <w:t xml:space="preserve">Als voorbereidingsopdracht vragen wij u een casus voor te bereiden en aan te leveren. </w:t>
            </w:r>
          </w:p>
          <w:p w:rsidR="00DB5651" w:rsidRDefault="00DB5651" w:rsidP="00A604CC">
            <w:pPr>
              <w:rPr>
                <w:lang w:val="nl-NL"/>
              </w:rPr>
            </w:pPr>
          </w:p>
          <w:p w:rsidR="00DB5651" w:rsidRPr="00D65345" w:rsidRDefault="00DB5651" w:rsidP="00A604CC">
            <w:pPr>
              <w:rPr>
                <w:lang w:val="nl-NL"/>
              </w:rPr>
            </w:pPr>
            <w:r w:rsidRPr="00D65345">
              <w:rPr>
                <w:lang w:val="nl-NL"/>
              </w:rPr>
              <w:t xml:space="preserve">Beschrijf een praktijk situatie waarin u met het onderwerp Parkinson en seksualiteit werd geconfronteerd. Dat kan een hulpvraag van een patiënt zijn geweest of een situatie waarin je vermoede dat er iets op dat gebied speelde. Maar het kan ook een vraag of een discussie zijn geweest die binnen het team heeft gespeeld over bijvoorbeeld het opnemen van een vraag over het seksueel functioneren van de patiënt in de anamnese. </w:t>
            </w:r>
          </w:p>
          <w:p w:rsidR="00DB5651" w:rsidRPr="00D65345" w:rsidRDefault="00DB5651" w:rsidP="00A604CC">
            <w:pPr>
              <w:rPr>
                <w:lang w:val="nl-NL"/>
              </w:rPr>
            </w:pPr>
          </w:p>
          <w:p w:rsidR="00DB5651" w:rsidRPr="00D65345" w:rsidRDefault="00DB5651" w:rsidP="00A604CC">
            <w:pPr>
              <w:rPr>
                <w:lang w:val="nl-NL"/>
              </w:rPr>
            </w:pPr>
            <w:r w:rsidRPr="00D65345">
              <w:rPr>
                <w:lang w:val="nl-NL"/>
              </w:rPr>
              <w:t>Heeft u geen praktijk situatie over dit onderwerp, bereid dan een casus voor met een ander psychosociaal</w:t>
            </w:r>
            <w:r w:rsidRPr="000C6CC2">
              <w:rPr>
                <w:lang w:val="nl-NL"/>
              </w:rPr>
              <w:t xml:space="preserve"> vraagstuk</w:t>
            </w:r>
            <w:r w:rsidRPr="00D65345">
              <w:rPr>
                <w:lang w:val="nl-NL"/>
              </w:rPr>
              <w:t xml:space="preserve">. </w:t>
            </w:r>
          </w:p>
          <w:p w:rsidR="00DB5651" w:rsidRPr="00D65345" w:rsidRDefault="00DB5651" w:rsidP="00A604CC">
            <w:pPr>
              <w:rPr>
                <w:lang w:val="nl-NL"/>
              </w:rPr>
            </w:pPr>
          </w:p>
          <w:p w:rsidR="00DB5651" w:rsidRPr="00D65345" w:rsidRDefault="00DB5651" w:rsidP="00A604CC">
            <w:pPr>
              <w:rPr>
                <w:szCs w:val="22"/>
                <w:lang w:val="nl-NL"/>
              </w:rPr>
            </w:pPr>
            <w:r w:rsidRPr="00D65345">
              <w:rPr>
                <w:szCs w:val="22"/>
                <w:u w:val="single"/>
                <w:lang w:val="nl-NL"/>
              </w:rPr>
              <w:t>Beschrijf (kort) het volgende</w:t>
            </w:r>
            <w:r w:rsidRPr="00D65345">
              <w:rPr>
                <w:szCs w:val="22"/>
                <w:lang w:val="nl-NL"/>
              </w:rPr>
              <w:t>:</w:t>
            </w:r>
          </w:p>
          <w:p w:rsidR="00DB5651" w:rsidRPr="00D65345" w:rsidRDefault="00DB5651" w:rsidP="00A604CC">
            <w:pPr>
              <w:pStyle w:val="Kop4"/>
              <w:numPr>
                <w:ilvl w:val="0"/>
                <w:numId w:val="13"/>
              </w:numPr>
              <w:spacing w:before="0" w:after="0"/>
              <w:rPr>
                <w:b w:val="0"/>
                <w:sz w:val="22"/>
                <w:szCs w:val="22"/>
                <w:lang w:val="nl-NL"/>
              </w:rPr>
            </w:pPr>
            <w:r w:rsidRPr="00D65345">
              <w:rPr>
                <w:b w:val="0"/>
                <w:sz w:val="22"/>
                <w:szCs w:val="22"/>
                <w:lang w:val="nl-NL"/>
              </w:rPr>
              <w:t>Wat gebeurde er?</w:t>
            </w:r>
          </w:p>
          <w:p w:rsidR="00DB5651" w:rsidRPr="00D65345" w:rsidRDefault="00DB5651" w:rsidP="00A604CC">
            <w:pPr>
              <w:pStyle w:val="Lijstalinea"/>
              <w:numPr>
                <w:ilvl w:val="0"/>
                <w:numId w:val="13"/>
              </w:numPr>
              <w:rPr>
                <w:bCs/>
                <w:szCs w:val="22"/>
                <w:lang w:val="nl-NL"/>
              </w:rPr>
            </w:pPr>
            <w:r w:rsidRPr="00D65345">
              <w:rPr>
                <w:bCs/>
                <w:szCs w:val="22"/>
                <w:lang w:val="nl-NL"/>
              </w:rPr>
              <w:t>Wat deed jij in die situatie?</w:t>
            </w:r>
          </w:p>
          <w:p w:rsidR="00DB5651" w:rsidRPr="00D65345" w:rsidRDefault="00DB5651" w:rsidP="00A604CC">
            <w:pPr>
              <w:pStyle w:val="Lijstalinea"/>
              <w:numPr>
                <w:ilvl w:val="0"/>
                <w:numId w:val="13"/>
              </w:numPr>
              <w:rPr>
                <w:bCs/>
                <w:szCs w:val="22"/>
                <w:lang w:val="nl-NL"/>
              </w:rPr>
            </w:pPr>
            <w:r w:rsidRPr="00D65345">
              <w:rPr>
                <w:bCs/>
                <w:szCs w:val="22"/>
                <w:lang w:val="nl-NL"/>
              </w:rPr>
              <w:t>En wat dacht je bij de gebeurtenis?</w:t>
            </w:r>
          </w:p>
          <w:p w:rsidR="00DB5651" w:rsidRPr="00D65345" w:rsidRDefault="00DB5651" w:rsidP="00A604CC">
            <w:pPr>
              <w:pStyle w:val="Lijstalinea"/>
              <w:numPr>
                <w:ilvl w:val="0"/>
                <w:numId w:val="13"/>
              </w:numPr>
              <w:rPr>
                <w:bCs/>
                <w:szCs w:val="22"/>
                <w:lang w:val="nl-NL"/>
              </w:rPr>
            </w:pPr>
            <w:r w:rsidRPr="00D65345">
              <w:rPr>
                <w:bCs/>
                <w:szCs w:val="22"/>
                <w:lang w:val="nl-NL"/>
              </w:rPr>
              <w:t>Heb je een specifieke vraag bij deze casus?</w:t>
            </w:r>
          </w:p>
          <w:p w:rsidR="00DB5651" w:rsidRPr="00D65345" w:rsidRDefault="00DB5651" w:rsidP="00A604CC">
            <w:pPr>
              <w:rPr>
                <w:b/>
                <w:bCs/>
                <w:szCs w:val="22"/>
                <w:lang w:val="nl-NL"/>
              </w:rPr>
            </w:pPr>
          </w:p>
          <w:p w:rsidR="00DB5651" w:rsidRPr="00D65345" w:rsidRDefault="00DB5651" w:rsidP="00A604CC">
            <w:pPr>
              <w:rPr>
                <w:b/>
                <w:bCs/>
                <w:szCs w:val="22"/>
                <w:lang w:val="nl-NL"/>
              </w:rPr>
            </w:pPr>
            <w:r>
              <w:rPr>
                <w:b/>
                <w:bCs/>
                <w:szCs w:val="22"/>
                <w:lang w:val="nl-NL"/>
              </w:rPr>
              <w:t>Mail</w:t>
            </w:r>
            <w:r w:rsidRPr="002034A2">
              <w:rPr>
                <w:b/>
                <w:bCs/>
                <w:szCs w:val="22"/>
                <w:lang w:val="nl-NL"/>
              </w:rPr>
              <w:t xml:space="preserve"> deze casus aan </w:t>
            </w:r>
            <w:r w:rsidR="00C66D8D">
              <w:rPr>
                <w:b/>
                <w:bCs/>
                <w:szCs w:val="22"/>
                <w:u w:val="single"/>
                <w:lang w:val="nl-NL"/>
              </w:rPr>
              <w:t>vóór 14 juni</w:t>
            </w:r>
            <w:r w:rsidRPr="00CA464E">
              <w:rPr>
                <w:b/>
                <w:bCs/>
                <w:szCs w:val="22"/>
                <w:u w:val="single"/>
                <w:lang w:val="nl-NL"/>
              </w:rPr>
              <w:t xml:space="preserve"> 201</w:t>
            </w:r>
            <w:r w:rsidR="00DF05EF">
              <w:rPr>
                <w:b/>
                <w:bCs/>
                <w:szCs w:val="22"/>
                <w:u w:val="single"/>
                <w:lang w:val="nl-NL"/>
              </w:rPr>
              <w:t>9</w:t>
            </w:r>
            <w:r w:rsidRPr="00727330">
              <w:rPr>
                <w:b/>
                <w:bCs/>
                <w:szCs w:val="22"/>
                <w:lang w:val="nl-NL"/>
              </w:rPr>
              <w:t xml:space="preserve"> naar</w:t>
            </w:r>
            <w:r w:rsidRPr="002034A2">
              <w:rPr>
                <w:b/>
                <w:bCs/>
                <w:szCs w:val="22"/>
                <w:lang w:val="nl-NL"/>
              </w:rPr>
              <w:t xml:space="preserve"> </w:t>
            </w:r>
            <w:hyperlink r:id="rId30" w:history="1">
              <w:r w:rsidRPr="002034A2">
                <w:rPr>
                  <w:rStyle w:val="Hyperlink"/>
                  <w:lang w:val="nl-NL"/>
                </w:rPr>
                <w:t>paul.rabsztyn@radboudumc.nl</w:t>
              </w:r>
            </w:hyperlink>
            <w:r w:rsidRPr="00D65345">
              <w:rPr>
                <w:b/>
                <w:bCs/>
                <w:szCs w:val="22"/>
                <w:lang w:val="nl-NL"/>
              </w:rPr>
              <w:t xml:space="preserve"> </w:t>
            </w:r>
          </w:p>
          <w:p w:rsidR="00DB5651" w:rsidRPr="00D65345" w:rsidRDefault="00DB5651" w:rsidP="00A604CC">
            <w:pPr>
              <w:rPr>
                <w:rFonts w:asciiTheme="minorHAnsi" w:hAnsiTheme="minorHAnsi"/>
                <w:b/>
                <w:szCs w:val="20"/>
                <w:lang w:val="nl-NL"/>
              </w:rPr>
            </w:pPr>
          </w:p>
        </w:tc>
      </w:tr>
      <w:tr w:rsidR="00DB5651" w:rsidRPr="005F37F3" w:rsidTr="00FE1BAD">
        <w:tc>
          <w:tcPr>
            <w:tcW w:w="2093" w:type="dxa"/>
          </w:tcPr>
          <w:p w:rsidR="00DB5651" w:rsidRPr="004E78D6" w:rsidRDefault="00DB5651" w:rsidP="00A604CC">
            <w:pPr>
              <w:rPr>
                <w:rFonts w:asciiTheme="minorHAnsi" w:hAnsiTheme="minorHAnsi"/>
                <w:b/>
                <w:lang w:val="nl-NL"/>
              </w:rPr>
            </w:pPr>
            <w:r w:rsidRPr="004E78D6">
              <w:rPr>
                <w:rFonts w:asciiTheme="minorHAnsi" w:hAnsiTheme="minorHAnsi"/>
                <w:b/>
                <w:lang w:val="nl-NL"/>
              </w:rPr>
              <w:lastRenderedPageBreak/>
              <w:t>Neem mee</w:t>
            </w:r>
          </w:p>
        </w:tc>
        <w:tc>
          <w:tcPr>
            <w:tcW w:w="7193" w:type="dxa"/>
          </w:tcPr>
          <w:p w:rsidR="00DB5651" w:rsidRDefault="00DB5651" w:rsidP="00A604CC">
            <w:pPr>
              <w:rPr>
                <w:rFonts w:asciiTheme="minorHAnsi" w:eastAsia="MS Mincho" w:hAnsiTheme="minorHAnsi" w:cs="Arial"/>
                <w:color w:val="000000"/>
                <w:szCs w:val="22"/>
                <w:lang w:val="nl-NL"/>
              </w:rPr>
            </w:pPr>
            <w:r w:rsidRPr="005F37F3">
              <w:rPr>
                <w:rFonts w:asciiTheme="minorHAnsi" w:eastAsia="MS Mincho" w:hAnsiTheme="minorHAnsi" w:cs="Arial"/>
                <w:color w:val="000000"/>
                <w:szCs w:val="22"/>
                <w:lang w:val="nl-NL"/>
              </w:rPr>
              <w:t>Dit is een interactieve sessie. Graag je smartphone / tablet of laptop meenemen met een volle accu! Dit in verband met een interactief stemsysteem.</w:t>
            </w:r>
          </w:p>
          <w:p w:rsidR="00DB5651" w:rsidRPr="005F37F3" w:rsidRDefault="00DB5651" w:rsidP="00A604CC">
            <w:pPr>
              <w:rPr>
                <w:rFonts w:asciiTheme="minorHAnsi" w:hAnsiTheme="minorHAnsi"/>
                <w:lang w:val="nl-NL"/>
              </w:rPr>
            </w:pPr>
          </w:p>
        </w:tc>
      </w:tr>
    </w:tbl>
    <w:p w:rsidR="00DB5651" w:rsidRPr="00DB4BA3" w:rsidRDefault="00DB5651" w:rsidP="00A604CC">
      <w:pPr>
        <w:rPr>
          <w:highlight w:val="yellow"/>
          <w:lang w:val="nl-NL"/>
        </w:rPr>
      </w:pPr>
    </w:p>
    <w:tbl>
      <w:tblPr>
        <w:tblStyle w:val="Tabelrast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093"/>
        <w:gridCol w:w="7193"/>
      </w:tblGrid>
      <w:tr w:rsidR="00DB5651" w:rsidRPr="00A42EB5" w:rsidTr="00FE1BAD">
        <w:tc>
          <w:tcPr>
            <w:tcW w:w="9286" w:type="dxa"/>
            <w:gridSpan w:val="2"/>
            <w:shd w:val="clear" w:color="auto" w:fill="C00000"/>
          </w:tcPr>
          <w:p w:rsidR="00DB5651" w:rsidRPr="00DD4BAA" w:rsidRDefault="00DB5651" w:rsidP="00A604CC">
            <w:pPr>
              <w:rPr>
                <w:rFonts w:asciiTheme="minorHAnsi" w:hAnsiTheme="minorHAnsi"/>
                <w:b/>
                <w:lang w:val="nl-NL"/>
              </w:rPr>
            </w:pPr>
            <w:r>
              <w:rPr>
                <w:rFonts w:asciiTheme="minorHAnsi" w:hAnsiTheme="minorHAnsi"/>
                <w:b/>
                <w:lang w:val="nl-NL"/>
              </w:rPr>
              <w:t>Vervolg opdracht</w:t>
            </w:r>
            <w:r w:rsidRPr="00DD4BAA">
              <w:rPr>
                <w:rFonts w:asciiTheme="minorHAnsi" w:hAnsiTheme="minorHAnsi"/>
                <w:b/>
                <w:lang w:val="nl-NL"/>
              </w:rPr>
              <w:t xml:space="preserve"> - </w:t>
            </w:r>
            <w:r w:rsidRPr="00DD4BAA">
              <w:rPr>
                <w:b/>
                <w:lang w:val="nl-NL"/>
              </w:rPr>
              <w:t>Seksuologische aspecten bij de ziekte van Parkinson</w:t>
            </w:r>
            <w:r w:rsidRPr="00DD4BAA">
              <w:rPr>
                <w:rFonts w:asciiTheme="minorHAnsi" w:hAnsiTheme="minorHAnsi"/>
                <w:b/>
                <w:lang w:val="nl-NL"/>
              </w:rPr>
              <w:t xml:space="preserve"> </w:t>
            </w:r>
          </w:p>
          <w:p w:rsidR="00DB5651" w:rsidRPr="00DD4BAA" w:rsidRDefault="00DB5651" w:rsidP="00A604CC">
            <w:pPr>
              <w:rPr>
                <w:rFonts w:asciiTheme="minorHAnsi" w:hAnsiTheme="minorHAnsi"/>
                <w:b/>
                <w:lang w:val="nl-NL"/>
              </w:rPr>
            </w:pPr>
            <w:r>
              <w:rPr>
                <w:rFonts w:asciiTheme="minorHAnsi" w:hAnsiTheme="minorHAnsi"/>
                <w:b/>
                <w:lang w:val="nl-NL"/>
              </w:rPr>
              <w:t>Paul Rabsztyn</w:t>
            </w:r>
          </w:p>
        </w:tc>
      </w:tr>
      <w:tr w:rsidR="00DB5651" w:rsidRPr="002A57BE" w:rsidTr="00FE1BAD">
        <w:tc>
          <w:tcPr>
            <w:tcW w:w="2093" w:type="dxa"/>
          </w:tcPr>
          <w:p w:rsidR="00DB5651" w:rsidRPr="00E35F28" w:rsidRDefault="00DB5651" w:rsidP="00A604CC">
            <w:pPr>
              <w:rPr>
                <w:rFonts w:asciiTheme="minorHAnsi" w:hAnsiTheme="minorHAnsi"/>
                <w:b/>
                <w:lang w:val="nl-NL"/>
              </w:rPr>
            </w:pPr>
            <w:r w:rsidRPr="00E35F28">
              <w:rPr>
                <w:rFonts w:asciiTheme="minorHAnsi" w:hAnsiTheme="minorHAnsi"/>
                <w:b/>
                <w:lang w:val="nl-NL"/>
              </w:rPr>
              <w:t>Verplichte opdracht</w:t>
            </w:r>
          </w:p>
          <w:p w:rsidR="00DB5651" w:rsidRPr="005F37F3" w:rsidRDefault="00DB5651" w:rsidP="00A604CC">
            <w:pPr>
              <w:rPr>
                <w:rFonts w:asciiTheme="minorHAnsi" w:hAnsiTheme="minorHAnsi"/>
                <w:lang w:val="nl-NL"/>
              </w:rPr>
            </w:pPr>
          </w:p>
        </w:tc>
        <w:tc>
          <w:tcPr>
            <w:tcW w:w="7193" w:type="dxa"/>
          </w:tcPr>
          <w:p w:rsidR="00DB5651" w:rsidRPr="005F37F3" w:rsidRDefault="00DB5651" w:rsidP="00A604CC">
            <w:pPr>
              <w:rPr>
                <w:rFonts w:asciiTheme="minorHAnsi" w:hAnsiTheme="minorHAnsi" w:cs="Arial"/>
                <w:color w:val="000000"/>
                <w:lang w:val="nl-NL"/>
              </w:rPr>
            </w:pPr>
            <w:r w:rsidRPr="005F37F3">
              <w:rPr>
                <w:rFonts w:asciiTheme="minorHAnsi" w:hAnsiTheme="minorHAnsi" w:cs="Arial"/>
                <w:b/>
                <w:color w:val="000000"/>
                <w:lang w:val="nl-NL"/>
              </w:rPr>
              <w:t>Denk na over onderstaande vragen en werk ze voor jezelf of in groepjes uit. Neem dit mee naar de bijeenkomst. Bespreking zal plaatsvinden bij het onderdeel seksuologie</w:t>
            </w:r>
          </w:p>
          <w:p w:rsidR="00DB5651" w:rsidRPr="00033BBD" w:rsidRDefault="00DB5651" w:rsidP="00A604CC">
            <w:pPr>
              <w:pStyle w:val="Lijstalinea"/>
              <w:numPr>
                <w:ilvl w:val="0"/>
                <w:numId w:val="14"/>
              </w:numPr>
              <w:ind w:left="317" w:hanging="283"/>
              <w:rPr>
                <w:rFonts w:asciiTheme="minorHAnsi" w:hAnsiTheme="minorHAnsi" w:cs="Arial"/>
                <w:color w:val="000000"/>
                <w:lang w:val="nl-NL"/>
              </w:rPr>
            </w:pPr>
            <w:r w:rsidRPr="00033BBD">
              <w:rPr>
                <w:rFonts w:asciiTheme="minorHAnsi" w:hAnsiTheme="minorHAnsi" w:cs="Arial"/>
                <w:color w:val="000000"/>
                <w:lang w:val="nl-NL"/>
              </w:rPr>
              <w:t>Behoort het seksueel (dis)functioneren van jullie (Parkinson) cliënten  tot het aandachtsgebied van de (GZ / klinisch) psycholoog en maatschappelijk werk?</w:t>
            </w:r>
          </w:p>
          <w:p w:rsidR="00DB5651" w:rsidRPr="00033BBD" w:rsidRDefault="00DB5651" w:rsidP="00A604CC">
            <w:pPr>
              <w:pStyle w:val="Lijstalinea"/>
              <w:numPr>
                <w:ilvl w:val="0"/>
                <w:numId w:val="14"/>
              </w:numPr>
              <w:ind w:left="317" w:hanging="283"/>
              <w:rPr>
                <w:rFonts w:asciiTheme="minorHAnsi" w:hAnsiTheme="minorHAnsi" w:cs="Arial"/>
                <w:vanish/>
                <w:color w:val="000000"/>
              </w:rPr>
            </w:pPr>
            <w:r w:rsidRPr="00033BBD">
              <w:rPr>
                <w:rFonts w:asciiTheme="minorHAnsi" w:hAnsiTheme="minorHAnsi" w:cs="Arial"/>
                <w:color w:val="000000"/>
              </w:rPr>
              <w:t>M</w:t>
            </w:r>
          </w:p>
          <w:p w:rsidR="00DB5651" w:rsidRPr="00033BBD" w:rsidRDefault="00DB5651" w:rsidP="00A604CC">
            <w:pPr>
              <w:ind w:left="317" w:hanging="283"/>
              <w:rPr>
                <w:rFonts w:asciiTheme="minorHAnsi" w:hAnsiTheme="minorHAnsi" w:cs="Arial"/>
                <w:vanish/>
                <w:color w:val="000000"/>
              </w:rPr>
            </w:pPr>
          </w:p>
          <w:p w:rsidR="00DB5651" w:rsidRPr="00033BBD" w:rsidRDefault="00DB5651" w:rsidP="00A604CC">
            <w:pPr>
              <w:pStyle w:val="Lijstalinea"/>
              <w:numPr>
                <w:ilvl w:val="0"/>
                <w:numId w:val="8"/>
              </w:numPr>
              <w:ind w:left="317" w:hanging="283"/>
              <w:rPr>
                <w:rFonts w:asciiTheme="minorHAnsi" w:hAnsiTheme="minorHAnsi" w:cs="Arial"/>
                <w:color w:val="000000"/>
                <w:lang w:val="nl-NL"/>
              </w:rPr>
            </w:pPr>
            <w:r w:rsidRPr="00033BBD">
              <w:rPr>
                <w:rFonts w:asciiTheme="minorHAnsi" w:hAnsiTheme="minorHAnsi" w:cs="Arial"/>
                <w:color w:val="000000"/>
                <w:lang w:val="nl-NL"/>
              </w:rPr>
              <w:t>aak je het seksueel functioneren bespreekbaar en hoe is je ervaring hiermee?</w:t>
            </w:r>
          </w:p>
          <w:p w:rsidR="00DB5651" w:rsidRPr="00033BBD" w:rsidRDefault="00DB5651" w:rsidP="00A604CC">
            <w:pPr>
              <w:pStyle w:val="Lijstalinea"/>
              <w:numPr>
                <w:ilvl w:val="0"/>
                <w:numId w:val="14"/>
              </w:numPr>
              <w:ind w:left="317" w:hanging="283"/>
              <w:rPr>
                <w:rFonts w:asciiTheme="minorHAnsi" w:hAnsiTheme="minorHAnsi" w:cs="Arial"/>
                <w:color w:val="000000"/>
                <w:lang w:val="nl-NL"/>
              </w:rPr>
            </w:pPr>
            <w:r w:rsidRPr="00033BBD">
              <w:rPr>
                <w:rFonts w:asciiTheme="minorHAnsi" w:hAnsiTheme="minorHAnsi" w:cs="Arial"/>
                <w:color w:val="000000"/>
                <w:lang w:val="nl-NL"/>
              </w:rPr>
              <w:t>Wat zou de taak van de (GZ)psycholoog / psychiater / maatschappelijk werker kunnen zijn op dit gebied?</w:t>
            </w:r>
          </w:p>
          <w:p w:rsidR="00DB5651" w:rsidRPr="002837F3" w:rsidRDefault="00DB5651" w:rsidP="00A604CC">
            <w:pPr>
              <w:pStyle w:val="Lijstalinea"/>
              <w:numPr>
                <w:ilvl w:val="0"/>
                <w:numId w:val="14"/>
              </w:numPr>
              <w:ind w:left="317" w:hanging="283"/>
              <w:rPr>
                <w:rFonts w:asciiTheme="minorHAnsi" w:hAnsiTheme="minorHAnsi" w:cs="Arial"/>
                <w:color w:val="000000"/>
                <w:lang w:val="nl-NL"/>
              </w:rPr>
            </w:pPr>
            <w:r w:rsidRPr="00033BBD">
              <w:rPr>
                <w:rFonts w:asciiTheme="minorHAnsi" w:hAnsiTheme="minorHAnsi" w:cs="Arial"/>
                <w:color w:val="000000"/>
                <w:lang w:val="nl-NL"/>
              </w:rPr>
              <w:t>Veel hulpverleners vinden een gesprek over seksualiteit</w:t>
            </w:r>
            <w:r w:rsidRPr="002837F3">
              <w:rPr>
                <w:rFonts w:asciiTheme="minorHAnsi" w:hAnsiTheme="minorHAnsi" w:cs="Arial"/>
                <w:color w:val="000000"/>
                <w:lang w:val="nl-NL"/>
              </w:rPr>
              <w:t xml:space="preserve"> met hun cliënten lastig / moeilijk. Waar zou dat mee te maken kunnen hebben?</w:t>
            </w:r>
          </w:p>
          <w:p w:rsidR="00DB5651" w:rsidRPr="002837F3" w:rsidRDefault="00DB5651" w:rsidP="00A604CC">
            <w:pPr>
              <w:pStyle w:val="Lijstalinea"/>
              <w:numPr>
                <w:ilvl w:val="0"/>
                <w:numId w:val="14"/>
              </w:numPr>
              <w:ind w:left="317" w:hanging="283"/>
              <w:rPr>
                <w:rFonts w:asciiTheme="minorHAnsi" w:hAnsiTheme="minorHAnsi" w:cs="Arial"/>
                <w:vanish/>
                <w:color w:val="000000"/>
                <w:lang w:val="nl-NL"/>
              </w:rPr>
            </w:pPr>
            <w:r w:rsidRPr="002837F3">
              <w:rPr>
                <w:rFonts w:asciiTheme="minorHAnsi" w:hAnsiTheme="minorHAnsi" w:cs="Arial"/>
                <w:color w:val="000000"/>
                <w:lang w:val="nl-NL"/>
              </w:rPr>
              <w:t xml:space="preserve">Wat vind je van de volgende stelling: een vraag over </w:t>
            </w:r>
          </w:p>
          <w:p w:rsidR="00DB5651" w:rsidRPr="002837F3" w:rsidRDefault="00DB5651" w:rsidP="00A604CC">
            <w:pPr>
              <w:pStyle w:val="Lijstalinea"/>
              <w:numPr>
                <w:ilvl w:val="0"/>
                <w:numId w:val="8"/>
              </w:numPr>
              <w:ind w:left="317" w:hanging="283"/>
              <w:rPr>
                <w:rFonts w:asciiTheme="minorHAnsi" w:hAnsiTheme="minorHAnsi" w:cs="Arial"/>
                <w:color w:val="000000"/>
                <w:lang w:val="nl-NL"/>
              </w:rPr>
            </w:pPr>
            <w:r w:rsidRPr="002837F3">
              <w:rPr>
                <w:rFonts w:asciiTheme="minorHAnsi" w:hAnsiTheme="minorHAnsi" w:cs="Arial"/>
                <w:color w:val="000000"/>
                <w:lang w:val="nl-NL"/>
              </w:rPr>
              <w:t>het seksueel functioneren van de cliënt hoort standaard thuis in de anamnese?</w:t>
            </w:r>
          </w:p>
          <w:p w:rsidR="00DB5651" w:rsidRPr="002837F3" w:rsidRDefault="00DB5651" w:rsidP="00A604CC">
            <w:pPr>
              <w:pStyle w:val="Lijstalinea"/>
              <w:numPr>
                <w:ilvl w:val="0"/>
                <w:numId w:val="8"/>
              </w:numPr>
              <w:ind w:left="317" w:hanging="283"/>
              <w:rPr>
                <w:rFonts w:asciiTheme="minorHAnsi" w:hAnsiTheme="minorHAnsi" w:cs="Arial"/>
                <w:color w:val="000000"/>
                <w:lang w:val="nl-NL"/>
              </w:rPr>
            </w:pPr>
            <w:r w:rsidRPr="002837F3">
              <w:rPr>
                <w:rFonts w:asciiTheme="minorHAnsi" w:hAnsiTheme="minorHAnsi" w:cs="Arial"/>
                <w:color w:val="000000"/>
                <w:lang w:val="nl-NL"/>
              </w:rPr>
              <w:t>Bedenk een openingszin hoe je een gesprek over seksualiteit met een cliënt zou kunnen beginnen.</w:t>
            </w:r>
          </w:p>
          <w:p w:rsidR="00DB5651" w:rsidRPr="005F37F3" w:rsidRDefault="00DB5651" w:rsidP="00A604CC">
            <w:pPr>
              <w:rPr>
                <w:rFonts w:asciiTheme="minorHAnsi" w:hAnsiTheme="minorHAnsi"/>
                <w:b/>
                <w:szCs w:val="20"/>
                <w:lang w:val="nl-NL"/>
              </w:rPr>
            </w:pPr>
          </w:p>
        </w:tc>
      </w:tr>
      <w:tr w:rsidR="00DB5651" w:rsidRPr="002A57BE" w:rsidTr="00FE1BAD">
        <w:tc>
          <w:tcPr>
            <w:tcW w:w="2093" w:type="dxa"/>
          </w:tcPr>
          <w:p w:rsidR="00DB5651" w:rsidRPr="00AF6255" w:rsidRDefault="00DB5651" w:rsidP="00A604CC">
            <w:pPr>
              <w:rPr>
                <w:rFonts w:asciiTheme="minorHAnsi" w:hAnsiTheme="minorHAnsi"/>
                <w:b/>
                <w:lang w:val="nl-NL"/>
              </w:rPr>
            </w:pPr>
            <w:r w:rsidRPr="00AF6255">
              <w:rPr>
                <w:rFonts w:asciiTheme="minorHAnsi" w:hAnsiTheme="minorHAnsi"/>
                <w:b/>
                <w:lang w:val="nl-NL"/>
              </w:rPr>
              <w:t>Verplichte opdracht</w:t>
            </w:r>
          </w:p>
          <w:p w:rsidR="00DB5651" w:rsidRPr="00DD4BAA" w:rsidRDefault="00DB5651" w:rsidP="00A604CC">
            <w:pPr>
              <w:rPr>
                <w:rFonts w:asciiTheme="minorHAnsi" w:hAnsiTheme="minorHAnsi"/>
                <w:lang w:val="nl-NL"/>
              </w:rPr>
            </w:pPr>
          </w:p>
          <w:p w:rsidR="00DB5651" w:rsidRPr="00DD4BAA" w:rsidRDefault="00DB5651" w:rsidP="00A604CC">
            <w:pPr>
              <w:rPr>
                <w:rFonts w:asciiTheme="minorHAnsi" w:hAnsiTheme="minorHAnsi"/>
                <w:lang w:val="nl-NL"/>
              </w:rPr>
            </w:pPr>
          </w:p>
        </w:tc>
        <w:tc>
          <w:tcPr>
            <w:tcW w:w="7193" w:type="dxa"/>
          </w:tcPr>
          <w:p w:rsidR="00DB5651" w:rsidRPr="00DD4BAA" w:rsidRDefault="00DB5651" w:rsidP="00A604CC">
            <w:pPr>
              <w:rPr>
                <w:rFonts w:asciiTheme="minorHAnsi" w:hAnsiTheme="minorHAnsi" w:cs="Arial"/>
                <w:b/>
                <w:color w:val="000000"/>
                <w:u w:val="single"/>
                <w:lang w:val="nl-NL"/>
              </w:rPr>
            </w:pPr>
            <w:r w:rsidRPr="00DD4BAA">
              <w:rPr>
                <w:rFonts w:asciiTheme="minorHAnsi" w:hAnsiTheme="minorHAnsi" w:cs="Arial"/>
                <w:color w:val="000000"/>
                <w:lang w:val="nl-NL"/>
              </w:rPr>
              <w:t>Ouder Boodschap / Eigen Boodschap t.a.v. seksualiteit</w:t>
            </w:r>
          </w:p>
          <w:p w:rsidR="00DB5651" w:rsidRPr="00DD4BAA" w:rsidRDefault="00DB5651" w:rsidP="00A604CC">
            <w:pPr>
              <w:rPr>
                <w:rFonts w:asciiTheme="minorHAnsi" w:hAnsiTheme="minorHAnsi" w:cs="Arial Unicode MS"/>
                <w:vanish/>
                <w:color w:val="FFFFFF"/>
                <w:lang w:val="nl-NL"/>
              </w:rPr>
            </w:pPr>
          </w:p>
          <w:p w:rsidR="00DB5651" w:rsidRPr="00DD4BAA" w:rsidRDefault="00DB5651" w:rsidP="00A604CC">
            <w:pPr>
              <w:rPr>
                <w:rFonts w:asciiTheme="minorHAnsi" w:hAnsiTheme="minorHAnsi" w:cs="Arial"/>
                <w:color w:val="000000"/>
                <w:lang w:val="nl-NL"/>
              </w:rPr>
            </w:pPr>
          </w:p>
          <w:p w:rsidR="00DB5651" w:rsidRPr="00DD4BAA" w:rsidRDefault="00DB5651" w:rsidP="00A604CC">
            <w:pPr>
              <w:rPr>
                <w:rFonts w:asciiTheme="minorHAnsi" w:hAnsiTheme="minorHAnsi"/>
                <w:i/>
                <w:lang w:val="nl-NL"/>
              </w:rPr>
            </w:pPr>
            <w:r w:rsidRPr="00DD4BAA">
              <w:rPr>
                <w:rFonts w:asciiTheme="minorHAnsi" w:hAnsiTheme="minorHAnsi"/>
                <w:i/>
                <w:lang w:val="nl-NL"/>
              </w:rPr>
              <w:t>Toelichting</w:t>
            </w:r>
          </w:p>
          <w:p w:rsidR="00DB5651" w:rsidRPr="00DD4BAA" w:rsidRDefault="00DB5651" w:rsidP="00A604CC">
            <w:pPr>
              <w:rPr>
                <w:rFonts w:asciiTheme="minorHAnsi" w:hAnsiTheme="minorHAnsi"/>
                <w:i/>
                <w:lang w:val="nl-NL"/>
              </w:rPr>
            </w:pPr>
          </w:p>
          <w:p w:rsidR="00DB5651" w:rsidRPr="00DD4BAA" w:rsidRDefault="00DB5651" w:rsidP="00A604CC">
            <w:pPr>
              <w:rPr>
                <w:rFonts w:asciiTheme="minorHAnsi" w:hAnsiTheme="minorHAnsi"/>
                <w:i/>
                <w:lang w:val="nl-NL"/>
              </w:rPr>
            </w:pPr>
            <w:r w:rsidRPr="00DD4BAA">
              <w:rPr>
                <w:rFonts w:asciiTheme="minorHAnsi" w:hAnsiTheme="minorHAnsi"/>
                <w:i/>
                <w:lang w:val="nl-NL"/>
              </w:rPr>
              <w:t xml:space="preserve">Hoe leren we als mens seksueel te zijn? Deze vraag impliceert een seksueel leerproces dat ons voelen en handelen met betrekking tot seksualiteit bepaalt. Naast biologische factoren spelen psychologische en sociaal-culturele factoren een rol in dit leerproces. Ook de normen en waarden die je van thuis hebt meegekregen (dit wordt ook wel de ouderboodschap genoemd) spelen een rol in je persoonlijk en professionele attitude ten aan zien van seksualiteit. Uiteindelijk ontwikkelt elk individu in het proces naar volwassenheid ook een eigen boodschap ten aan zien van seksualiteit. </w:t>
            </w:r>
          </w:p>
          <w:p w:rsidR="00DB5651" w:rsidRPr="00DD4BAA" w:rsidRDefault="00DB5651" w:rsidP="00A604CC">
            <w:pPr>
              <w:rPr>
                <w:rFonts w:asciiTheme="minorHAnsi" w:hAnsiTheme="minorHAnsi"/>
                <w:i/>
                <w:lang w:val="nl-NL"/>
              </w:rPr>
            </w:pPr>
          </w:p>
          <w:p w:rsidR="00DB5651" w:rsidRPr="00DD4BAA" w:rsidRDefault="00DB5651" w:rsidP="00A604CC">
            <w:pPr>
              <w:rPr>
                <w:rFonts w:asciiTheme="minorHAnsi" w:hAnsiTheme="minorHAnsi" w:cs="Arial"/>
                <w:vanish/>
                <w:color w:val="FFFFFF"/>
                <w:lang w:val="nl-NL"/>
              </w:rPr>
            </w:pPr>
            <w:r w:rsidRPr="00DD4BAA">
              <w:rPr>
                <w:rFonts w:asciiTheme="minorHAnsi" w:hAnsiTheme="minorHAnsi"/>
                <w:b/>
                <w:i/>
                <w:lang w:val="nl-NL"/>
              </w:rPr>
              <w:t>Individuele voorbereiding:</w:t>
            </w:r>
            <w:r w:rsidRPr="00DD4BAA">
              <w:rPr>
                <w:rFonts w:asciiTheme="minorHAnsi" w:hAnsiTheme="minorHAnsi"/>
                <w:i/>
                <w:lang w:val="nl-NL"/>
              </w:rPr>
              <w:t xml:space="preserve"> schrijf in één zin op wat de belangrijkste informatie is geweest op het gebied van seksualiteit die je van je ouders hebt meegekregen (de ouderboodschap). Ga vervolgens voor jezelf na en schrijf weer in één zin op hoe je denkbeeld </w:t>
            </w:r>
            <w:r w:rsidRPr="00DD4BAA">
              <w:rPr>
                <w:rFonts w:asciiTheme="minorHAnsi" w:hAnsiTheme="minorHAnsi"/>
                <w:b/>
                <w:i/>
                <w:u w:val="single"/>
                <w:lang w:val="nl-NL"/>
              </w:rPr>
              <w:t>nu</w:t>
            </w:r>
            <w:r w:rsidRPr="00DD4BAA">
              <w:rPr>
                <w:rFonts w:asciiTheme="minorHAnsi" w:hAnsiTheme="minorHAnsi"/>
                <w:i/>
                <w:lang w:val="nl-NL"/>
              </w:rPr>
              <w:t xml:space="preserve"> is ten aanzien van seksualiteit. (eigenboodschap). Bespreek dit eventueel met je collega / studiegenoot in hoeverre dit een rol zou kunnen spelen bij het aangaan van een gesprek over seksualiteit.</w:t>
            </w:r>
          </w:p>
          <w:p w:rsidR="00DB5651" w:rsidRPr="00DD4BAA" w:rsidRDefault="00DB5651" w:rsidP="00A604CC">
            <w:pPr>
              <w:rPr>
                <w:rFonts w:asciiTheme="minorHAnsi" w:hAnsiTheme="minorHAnsi" w:cs="Arial Unicode MS"/>
                <w:vanish/>
                <w:color w:val="FFFFFF"/>
                <w:lang w:val="nl-NL"/>
              </w:rPr>
            </w:pPr>
          </w:p>
          <w:p w:rsidR="00DB5651" w:rsidRPr="00DD4BAA" w:rsidRDefault="00DB5651" w:rsidP="00A604CC">
            <w:pPr>
              <w:rPr>
                <w:rFonts w:asciiTheme="minorHAnsi" w:hAnsiTheme="minorHAnsi"/>
                <w:lang w:val="nl-NL"/>
              </w:rPr>
            </w:pPr>
          </w:p>
          <w:p w:rsidR="00DB5651" w:rsidRPr="00DD4BAA" w:rsidRDefault="00DB5651" w:rsidP="00A604CC">
            <w:pPr>
              <w:rPr>
                <w:rFonts w:asciiTheme="minorHAnsi" w:hAnsiTheme="minorHAnsi"/>
                <w:b/>
                <w:szCs w:val="20"/>
                <w:lang w:val="nl-NL"/>
              </w:rPr>
            </w:pPr>
          </w:p>
        </w:tc>
      </w:tr>
    </w:tbl>
    <w:p w:rsidR="00DB5651" w:rsidRDefault="00DB5651" w:rsidP="00A604CC">
      <w:pPr>
        <w:rPr>
          <w:lang w:val="nl-NL"/>
        </w:rPr>
      </w:pPr>
    </w:p>
    <w:tbl>
      <w:tblPr>
        <w:tblStyle w:val="Tabelrast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093"/>
        <w:gridCol w:w="7193"/>
      </w:tblGrid>
      <w:tr w:rsidR="00DB5651" w:rsidRPr="002A57BE" w:rsidTr="00FE1BAD">
        <w:tc>
          <w:tcPr>
            <w:tcW w:w="9286" w:type="dxa"/>
            <w:gridSpan w:val="2"/>
            <w:shd w:val="clear" w:color="auto" w:fill="C00000"/>
          </w:tcPr>
          <w:p w:rsidR="00DB5651" w:rsidRPr="00BB717B" w:rsidRDefault="00DB5651" w:rsidP="00A604CC">
            <w:pPr>
              <w:tabs>
                <w:tab w:val="left" w:pos="2835"/>
              </w:tabs>
              <w:autoSpaceDE w:val="0"/>
              <w:autoSpaceDN w:val="0"/>
              <w:adjustRightInd w:val="0"/>
              <w:ind w:right="-250"/>
              <w:rPr>
                <w:rFonts w:eastAsia="MS Mincho" w:cs="Calibri"/>
                <w:b/>
                <w:color w:val="000000"/>
                <w:lang w:val="nl-NL"/>
              </w:rPr>
            </w:pPr>
            <w:r w:rsidRPr="008B490C">
              <w:rPr>
                <w:lang w:val="nl-NL"/>
              </w:rPr>
              <w:br w:type="page"/>
            </w:r>
            <w:r w:rsidRPr="00BB717B">
              <w:rPr>
                <w:b/>
                <w:lang w:val="nl-NL"/>
              </w:rPr>
              <w:t>Casuïstiek sociaal werkers en ergotherapeuten</w:t>
            </w:r>
          </w:p>
          <w:p w:rsidR="00DB5651" w:rsidRPr="008B490C" w:rsidRDefault="00DB5651" w:rsidP="00A604CC">
            <w:pPr>
              <w:rPr>
                <w:rFonts w:asciiTheme="minorHAnsi" w:hAnsiTheme="minorHAnsi"/>
                <w:b/>
                <w:lang w:val="nl-NL"/>
              </w:rPr>
            </w:pPr>
            <w:r>
              <w:rPr>
                <w:rFonts w:asciiTheme="minorHAnsi" w:hAnsiTheme="minorHAnsi"/>
                <w:b/>
                <w:lang w:val="nl-NL"/>
              </w:rPr>
              <w:t>Colin van der Heijden en Irma Jansen</w:t>
            </w:r>
          </w:p>
        </w:tc>
      </w:tr>
      <w:tr w:rsidR="00DB5651" w:rsidRPr="002A57BE" w:rsidTr="00FE1BAD">
        <w:tc>
          <w:tcPr>
            <w:tcW w:w="2093" w:type="dxa"/>
          </w:tcPr>
          <w:p w:rsidR="00DB5651" w:rsidRPr="00E2032B" w:rsidRDefault="00DB5651" w:rsidP="00A604CC">
            <w:pPr>
              <w:rPr>
                <w:rFonts w:asciiTheme="minorHAnsi" w:hAnsiTheme="minorHAnsi"/>
                <w:b/>
                <w:highlight w:val="yellow"/>
                <w:lang w:val="nl-NL"/>
              </w:rPr>
            </w:pPr>
            <w:r>
              <w:rPr>
                <w:rFonts w:asciiTheme="minorHAnsi" w:hAnsiTheme="minorHAnsi"/>
                <w:b/>
                <w:lang w:val="nl-NL"/>
              </w:rPr>
              <w:t xml:space="preserve">Optioneel </w:t>
            </w:r>
            <w:r w:rsidRPr="00033BBD">
              <w:rPr>
                <w:rFonts w:asciiTheme="minorHAnsi" w:hAnsiTheme="minorHAnsi"/>
                <w:b/>
                <w:lang w:val="nl-NL"/>
              </w:rPr>
              <w:t>opdracht</w:t>
            </w:r>
          </w:p>
        </w:tc>
        <w:tc>
          <w:tcPr>
            <w:tcW w:w="7193" w:type="dxa"/>
          </w:tcPr>
          <w:p w:rsidR="00DB5651" w:rsidRDefault="00DB5651" w:rsidP="00A604CC">
            <w:pPr>
              <w:rPr>
                <w:rFonts w:asciiTheme="minorHAnsi" w:hAnsiTheme="minorHAnsi"/>
                <w:szCs w:val="22"/>
                <w:lang w:val="nl-NL"/>
              </w:rPr>
            </w:pPr>
            <w:r>
              <w:rPr>
                <w:rFonts w:asciiTheme="minorHAnsi" w:hAnsiTheme="minorHAnsi"/>
                <w:szCs w:val="22"/>
                <w:lang w:val="nl-NL"/>
              </w:rPr>
              <w:t>Denk na over de wijze waarop je samenwerkt met collega ergotherapeuten. Wat zijn de raakvlakken, waarin versterk je elkaar? Is er spraken van een ‘grijs gebied’ en hoe je daar dan mee om?</w:t>
            </w:r>
          </w:p>
          <w:p w:rsidR="00DB5651" w:rsidRDefault="00DB5651" w:rsidP="00A604CC">
            <w:pPr>
              <w:rPr>
                <w:rFonts w:asciiTheme="minorHAnsi" w:hAnsiTheme="minorHAnsi"/>
                <w:szCs w:val="22"/>
                <w:lang w:val="nl-NL"/>
              </w:rPr>
            </w:pPr>
          </w:p>
          <w:p w:rsidR="00DB5651" w:rsidRDefault="00DB5651" w:rsidP="00A604CC">
            <w:pPr>
              <w:rPr>
                <w:rFonts w:asciiTheme="minorHAnsi" w:hAnsiTheme="minorHAnsi"/>
                <w:szCs w:val="22"/>
                <w:lang w:val="nl-NL"/>
              </w:rPr>
            </w:pPr>
          </w:p>
          <w:p w:rsidR="00DB5651" w:rsidRPr="008B490C" w:rsidRDefault="00DB5651" w:rsidP="00A604CC">
            <w:pPr>
              <w:rPr>
                <w:rFonts w:asciiTheme="minorHAnsi" w:hAnsiTheme="minorHAnsi"/>
                <w:b/>
                <w:szCs w:val="22"/>
                <w:lang w:val="nl-NL"/>
              </w:rPr>
            </w:pPr>
          </w:p>
        </w:tc>
      </w:tr>
    </w:tbl>
    <w:p w:rsidR="00DB5651" w:rsidRDefault="00DB5651" w:rsidP="00A604CC">
      <w:pPr>
        <w:rPr>
          <w:lang w:val="nl-NL"/>
        </w:rPr>
      </w:pPr>
    </w:p>
    <w:tbl>
      <w:tblPr>
        <w:tblStyle w:val="Tabelrast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093"/>
        <w:gridCol w:w="7193"/>
      </w:tblGrid>
      <w:tr w:rsidR="00DB5651" w:rsidRPr="002A57BE" w:rsidTr="00FE1BAD">
        <w:tc>
          <w:tcPr>
            <w:tcW w:w="9286" w:type="dxa"/>
            <w:gridSpan w:val="2"/>
            <w:shd w:val="clear" w:color="auto" w:fill="C00000"/>
          </w:tcPr>
          <w:p w:rsidR="00DB5651" w:rsidRPr="008B490C" w:rsidRDefault="00DB5651" w:rsidP="00A604CC">
            <w:pPr>
              <w:rPr>
                <w:rFonts w:asciiTheme="minorHAnsi" w:hAnsiTheme="minorHAnsi"/>
                <w:b/>
                <w:lang w:val="nl-NL"/>
              </w:rPr>
            </w:pPr>
            <w:r w:rsidRPr="008B490C">
              <w:rPr>
                <w:lang w:val="nl-NL"/>
              </w:rPr>
              <w:br w:type="page"/>
            </w:r>
            <w:r w:rsidRPr="008B490C">
              <w:rPr>
                <w:rFonts w:asciiTheme="minorHAnsi" w:hAnsiTheme="minorHAnsi"/>
                <w:b/>
                <w:color w:val="FFFFFF" w:themeColor="background1"/>
                <w:lang w:val="nl-NL"/>
              </w:rPr>
              <w:t xml:space="preserve"> </w:t>
            </w:r>
            <w:r w:rsidRPr="008B490C">
              <w:rPr>
                <w:b/>
                <w:color w:val="FFFFFF" w:themeColor="background1"/>
                <w:lang w:val="nl-NL"/>
              </w:rPr>
              <w:t>Terugkoppeling casuïstiek, verdieping en discussie</w:t>
            </w:r>
          </w:p>
          <w:p w:rsidR="00DB5651" w:rsidRPr="008B490C" w:rsidRDefault="00DB5651" w:rsidP="00A604CC">
            <w:pPr>
              <w:rPr>
                <w:rFonts w:asciiTheme="minorHAnsi" w:hAnsiTheme="minorHAnsi"/>
                <w:b/>
                <w:lang w:val="nl-NL"/>
              </w:rPr>
            </w:pPr>
            <w:r>
              <w:rPr>
                <w:rFonts w:asciiTheme="minorHAnsi" w:hAnsiTheme="minorHAnsi"/>
                <w:b/>
                <w:lang w:val="nl-NL"/>
              </w:rPr>
              <w:t>Colin van der Heijden</w:t>
            </w:r>
          </w:p>
        </w:tc>
      </w:tr>
      <w:tr w:rsidR="00DB5651" w:rsidRPr="002A57BE" w:rsidTr="00FE1BAD">
        <w:tc>
          <w:tcPr>
            <w:tcW w:w="2093" w:type="dxa"/>
          </w:tcPr>
          <w:p w:rsidR="00DB5651" w:rsidRPr="00E2032B" w:rsidRDefault="00DC5D34" w:rsidP="00A604CC">
            <w:pPr>
              <w:rPr>
                <w:rFonts w:asciiTheme="minorHAnsi" w:hAnsiTheme="minorHAnsi"/>
                <w:b/>
                <w:highlight w:val="yellow"/>
                <w:lang w:val="nl-NL"/>
              </w:rPr>
            </w:pPr>
            <w:r>
              <w:rPr>
                <w:rFonts w:asciiTheme="minorHAnsi" w:hAnsiTheme="minorHAnsi"/>
                <w:b/>
                <w:lang w:val="nl-NL"/>
              </w:rPr>
              <w:t>Verplichte</w:t>
            </w:r>
            <w:r w:rsidR="00DB5651">
              <w:rPr>
                <w:rFonts w:asciiTheme="minorHAnsi" w:hAnsiTheme="minorHAnsi"/>
                <w:b/>
                <w:lang w:val="nl-NL"/>
              </w:rPr>
              <w:t xml:space="preserve"> </w:t>
            </w:r>
            <w:r w:rsidR="00DB5651" w:rsidRPr="00033BBD">
              <w:rPr>
                <w:rFonts w:asciiTheme="minorHAnsi" w:hAnsiTheme="minorHAnsi"/>
                <w:b/>
                <w:lang w:val="nl-NL"/>
              </w:rPr>
              <w:t>opdracht</w:t>
            </w:r>
          </w:p>
        </w:tc>
        <w:tc>
          <w:tcPr>
            <w:tcW w:w="7193" w:type="dxa"/>
          </w:tcPr>
          <w:p w:rsidR="00DB5651" w:rsidRDefault="00DB5651" w:rsidP="00A604CC">
            <w:pPr>
              <w:rPr>
                <w:rFonts w:asciiTheme="minorHAnsi" w:hAnsiTheme="minorHAnsi"/>
                <w:szCs w:val="22"/>
                <w:lang w:val="nl-NL"/>
              </w:rPr>
            </w:pPr>
            <w:r w:rsidRPr="008B490C">
              <w:rPr>
                <w:rFonts w:asciiTheme="minorHAnsi" w:hAnsiTheme="minorHAnsi"/>
                <w:szCs w:val="22"/>
                <w:lang w:val="nl-NL"/>
              </w:rPr>
              <w:t>Heeft u een interessante casus die u graag zou willen inbrengen</w:t>
            </w:r>
            <w:r>
              <w:rPr>
                <w:rFonts w:asciiTheme="minorHAnsi" w:hAnsiTheme="minorHAnsi"/>
                <w:szCs w:val="22"/>
                <w:lang w:val="nl-NL"/>
              </w:rPr>
              <w:t>?</w:t>
            </w:r>
            <w:r w:rsidRPr="008B490C">
              <w:rPr>
                <w:rFonts w:asciiTheme="minorHAnsi" w:hAnsiTheme="minorHAnsi"/>
                <w:szCs w:val="22"/>
                <w:lang w:val="nl-NL"/>
              </w:rPr>
              <w:t xml:space="preserve"> </w:t>
            </w:r>
            <w:r>
              <w:rPr>
                <w:b/>
                <w:bCs/>
                <w:szCs w:val="22"/>
                <w:lang w:val="nl-NL"/>
              </w:rPr>
              <w:t>Mail</w:t>
            </w:r>
            <w:r w:rsidRPr="002034A2">
              <w:rPr>
                <w:b/>
                <w:bCs/>
                <w:szCs w:val="22"/>
                <w:lang w:val="nl-NL"/>
              </w:rPr>
              <w:t xml:space="preserve"> deze casus </w:t>
            </w:r>
            <w:r w:rsidRPr="00CA464E">
              <w:rPr>
                <w:b/>
                <w:bCs/>
                <w:szCs w:val="22"/>
                <w:lang w:val="nl-NL"/>
              </w:rPr>
              <w:t xml:space="preserve">aan </w:t>
            </w:r>
            <w:r w:rsidRPr="00B57DB1">
              <w:rPr>
                <w:b/>
                <w:bCs/>
                <w:color w:val="C00000"/>
                <w:szCs w:val="22"/>
                <w:u w:val="single"/>
                <w:lang w:val="nl-NL"/>
              </w:rPr>
              <w:t xml:space="preserve">vóór </w:t>
            </w:r>
            <w:r w:rsidR="007C6E51" w:rsidRPr="00B57DB1">
              <w:rPr>
                <w:b/>
                <w:bCs/>
                <w:color w:val="C00000"/>
                <w:szCs w:val="22"/>
                <w:u w:val="single"/>
                <w:lang w:val="nl-NL"/>
              </w:rPr>
              <w:t>14</w:t>
            </w:r>
            <w:r w:rsidRPr="00B57DB1">
              <w:rPr>
                <w:b/>
                <w:bCs/>
                <w:color w:val="C00000"/>
                <w:szCs w:val="22"/>
                <w:u w:val="single"/>
                <w:lang w:val="nl-NL"/>
              </w:rPr>
              <w:t xml:space="preserve"> juni 2019</w:t>
            </w:r>
            <w:r>
              <w:rPr>
                <w:b/>
                <w:bCs/>
                <w:color w:val="C00000"/>
                <w:szCs w:val="22"/>
                <w:lang w:val="nl-NL"/>
              </w:rPr>
              <w:t xml:space="preserve"> </w:t>
            </w:r>
            <w:r w:rsidRPr="004724F5">
              <w:rPr>
                <w:bCs/>
                <w:szCs w:val="22"/>
                <w:lang w:val="nl-NL"/>
              </w:rPr>
              <w:t>naar</w:t>
            </w:r>
            <w:r>
              <w:rPr>
                <w:b/>
                <w:bCs/>
                <w:color w:val="C00000"/>
                <w:szCs w:val="22"/>
                <w:lang w:val="nl-NL"/>
              </w:rPr>
              <w:t xml:space="preserve"> </w:t>
            </w:r>
            <w:hyperlink r:id="rId31" w:history="1">
              <w:r w:rsidR="00842F3F" w:rsidRPr="00C03B5F">
                <w:rPr>
                  <w:rStyle w:val="Hyperlink"/>
                  <w:lang w:val="nl-NL"/>
                </w:rPr>
                <w:t>Colin.vanderHeijden@radboudumc.nl</w:t>
              </w:r>
            </w:hyperlink>
            <w:hyperlink r:id="rId32" w:history="1"/>
            <w:r w:rsidRPr="00883B0E">
              <w:rPr>
                <w:lang w:val="nl-NL"/>
              </w:rPr>
              <w:t xml:space="preserve">, </w:t>
            </w:r>
            <w:r w:rsidRPr="008B490C">
              <w:rPr>
                <w:rFonts w:asciiTheme="minorHAnsi" w:hAnsiTheme="minorHAnsi"/>
                <w:szCs w:val="22"/>
                <w:lang w:val="nl-NL"/>
              </w:rPr>
              <w:t>zodat deze voorbereid kan worden door de docenten</w:t>
            </w:r>
            <w:r w:rsidRPr="008B490C">
              <w:rPr>
                <w:rFonts w:asciiTheme="minorHAnsi" w:hAnsiTheme="minorHAnsi"/>
                <w:b/>
                <w:szCs w:val="22"/>
                <w:lang w:val="nl-NL"/>
              </w:rPr>
              <w:t>.</w:t>
            </w:r>
            <w:r>
              <w:rPr>
                <w:rFonts w:asciiTheme="minorHAnsi" w:hAnsiTheme="minorHAnsi"/>
                <w:b/>
                <w:szCs w:val="22"/>
                <w:lang w:val="nl-NL"/>
              </w:rPr>
              <w:t xml:space="preserve"> </w:t>
            </w:r>
            <w:r w:rsidRPr="00DD524E">
              <w:rPr>
                <w:rFonts w:asciiTheme="minorHAnsi" w:hAnsiTheme="minorHAnsi"/>
                <w:szCs w:val="22"/>
                <w:lang w:val="nl-NL"/>
              </w:rPr>
              <w:t>Maatschappelijk werk bespreekt ook casuïstiek op dag 3.</w:t>
            </w:r>
          </w:p>
          <w:p w:rsidR="00DB5651" w:rsidRDefault="00DB5651" w:rsidP="00A604CC">
            <w:pPr>
              <w:rPr>
                <w:rFonts w:asciiTheme="minorHAnsi" w:hAnsiTheme="minorHAnsi"/>
                <w:szCs w:val="22"/>
                <w:lang w:val="nl-NL"/>
              </w:rPr>
            </w:pPr>
          </w:p>
          <w:p w:rsidR="00DB5651" w:rsidRPr="008B490C" w:rsidRDefault="00DB5651" w:rsidP="00A604CC">
            <w:pPr>
              <w:rPr>
                <w:rFonts w:asciiTheme="minorHAnsi" w:hAnsiTheme="minorHAnsi"/>
                <w:b/>
                <w:szCs w:val="22"/>
                <w:lang w:val="nl-NL"/>
              </w:rPr>
            </w:pPr>
            <w:r>
              <w:rPr>
                <w:rFonts w:asciiTheme="minorHAnsi" w:hAnsiTheme="minorHAnsi"/>
                <w:szCs w:val="22"/>
                <w:lang w:val="nl-NL"/>
              </w:rPr>
              <w:t xml:space="preserve">1-2  casussen worden volgens intervisiemodel behandeld. De keuze welke casus besproken wordt zal gezamenlijk worden vastgesteld. </w:t>
            </w:r>
          </w:p>
        </w:tc>
      </w:tr>
    </w:tbl>
    <w:p w:rsidR="00DB5651" w:rsidRDefault="00DB5651" w:rsidP="00A604CC">
      <w:pPr>
        <w:rPr>
          <w:lang w:val="nl-NL"/>
        </w:rPr>
      </w:pPr>
    </w:p>
    <w:p w:rsidR="00DB5651" w:rsidRPr="006E200D" w:rsidRDefault="00DB5651" w:rsidP="00A604CC">
      <w:pPr>
        <w:rPr>
          <w:lang w:val="nl-NL"/>
        </w:rPr>
      </w:pPr>
    </w:p>
    <w:p w:rsidR="00DB5651" w:rsidRDefault="00DB5651" w:rsidP="00A604CC">
      <w:pPr>
        <w:rPr>
          <w:rFonts w:cs="Arial"/>
          <w:b/>
          <w:bCs/>
          <w:color w:val="C50C1F"/>
          <w:kern w:val="32"/>
          <w:sz w:val="24"/>
          <w:szCs w:val="32"/>
          <w:lang w:val="nl-NL"/>
        </w:rPr>
      </w:pPr>
      <w:bookmarkStart w:id="26" w:name="_Toc871469"/>
      <w:r>
        <w:rPr>
          <w:lang w:val="nl-NL"/>
        </w:rPr>
        <w:br w:type="page"/>
      </w:r>
    </w:p>
    <w:p w:rsidR="00DB5651" w:rsidRPr="009F74F4" w:rsidRDefault="00DB5651" w:rsidP="00A604CC">
      <w:pPr>
        <w:pStyle w:val="Kop1"/>
        <w:spacing w:before="0" w:after="0"/>
        <w:rPr>
          <w:lang w:val="nl-NL"/>
        </w:rPr>
      </w:pPr>
      <w:bookmarkStart w:id="27" w:name="_Toc4498718"/>
      <w:r>
        <w:rPr>
          <w:lang w:val="nl-NL"/>
        </w:rPr>
        <w:lastRenderedPageBreak/>
        <w:t>Dag 3</w:t>
      </w:r>
      <w:r w:rsidRPr="009F74F4">
        <w:rPr>
          <w:lang w:val="nl-NL"/>
        </w:rPr>
        <w:t xml:space="preserve"> - </w:t>
      </w:r>
      <w:r>
        <w:rPr>
          <w:lang w:val="nl-NL"/>
        </w:rPr>
        <w:t xml:space="preserve">Vrijdag 21 juni 2019 </w:t>
      </w:r>
      <w:r w:rsidRPr="009F74F4">
        <w:rPr>
          <w:lang w:val="nl-NL"/>
        </w:rPr>
        <w:t xml:space="preserve">- </w:t>
      </w:r>
      <w:r>
        <w:rPr>
          <w:lang w:val="nl-NL"/>
        </w:rPr>
        <w:t>I</w:t>
      </w:r>
      <w:r w:rsidRPr="00DB4BA3">
        <w:rPr>
          <w:lang w:val="nl-NL"/>
        </w:rPr>
        <w:t>nformatie per scholingsonderdeel</w:t>
      </w:r>
      <w:bookmarkEnd w:id="26"/>
      <w:bookmarkEnd w:id="27"/>
    </w:p>
    <w:p w:rsidR="00DB5651" w:rsidRDefault="00DB5651" w:rsidP="00A604CC">
      <w:pPr>
        <w:rPr>
          <w:lang w:val="nl-NL"/>
        </w:rPr>
      </w:pPr>
    </w:p>
    <w:tbl>
      <w:tblPr>
        <w:tblW w:w="4959" w:type="pct"/>
        <w:tblBorders>
          <w:top w:val="single" w:sz="8" w:space="0" w:color="C0504D"/>
          <w:left w:val="single" w:sz="8" w:space="0" w:color="C0504D"/>
          <w:bottom w:val="single" w:sz="8" w:space="0" w:color="C0504D"/>
          <w:right w:val="single" w:sz="8" w:space="0" w:color="C0504D"/>
        </w:tblBorders>
        <w:tblLook w:val="04A0"/>
      </w:tblPr>
      <w:tblGrid>
        <w:gridCol w:w="2772"/>
        <w:gridCol w:w="6438"/>
      </w:tblGrid>
      <w:tr w:rsidR="00DB5651" w:rsidRPr="002A57BE" w:rsidTr="00FE1BAD">
        <w:trPr>
          <w:trHeight w:val="414"/>
        </w:trPr>
        <w:tc>
          <w:tcPr>
            <w:tcW w:w="1505" w:type="pct"/>
            <w:tcBorders>
              <w:top w:val="single" w:sz="8" w:space="0" w:color="C0504D"/>
            </w:tcBorders>
            <w:shd w:val="clear" w:color="auto" w:fill="C50C1F"/>
          </w:tcPr>
          <w:p w:rsidR="00DB5651" w:rsidRPr="005C1301" w:rsidRDefault="00096FCA" w:rsidP="00A604CC">
            <w:pPr>
              <w:rPr>
                <w:rFonts w:asciiTheme="minorHAnsi" w:hAnsiTheme="minorHAnsi" w:cstheme="minorHAnsi"/>
                <w:b/>
                <w:color w:val="FFFFFF" w:themeColor="background1"/>
                <w:lang w:val="nl-NL"/>
              </w:rPr>
            </w:pPr>
            <w:r>
              <w:rPr>
                <w:rFonts w:asciiTheme="minorHAnsi" w:hAnsiTheme="minorHAnsi" w:cs="Calibri"/>
                <w:b/>
                <w:color w:val="FFFFFF" w:themeColor="background1"/>
                <w:szCs w:val="22"/>
                <w:lang w:val="nl-NL"/>
              </w:rPr>
              <w:t>09.00 – 10.30</w:t>
            </w:r>
            <w:r w:rsidR="00DB5651" w:rsidRPr="005C1301">
              <w:rPr>
                <w:rFonts w:asciiTheme="minorHAnsi" w:hAnsiTheme="minorHAnsi" w:cs="Calibri"/>
                <w:b/>
                <w:color w:val="FFFFFF" w:themeColor="background1"/>
                <w:szCs w:val="22"/>
                <w:lang w:val="nl-NL"/>
              </w:rPr>
              <w:t xml:space="preserve">  uur </w:t>
            </w:r>
          </w:p>
        </w:tc>
        <w:tc>
          <w:tcPr>
            <w:tcW w:w="3495" w:type="pct"/>
            <w:tcBorders>
              <w:top w:val="single" w:sz="8" w:space="0" w:color="C0504D"/>
            </w:tcBorders>
            <w:shd w:val="clear" w:color="auto" w:fill="C50C1F"/>
          </w:tcPr>
          <w:p w:rsidR="00DB5651" w:rsidRPr="00551DB6" w:rsidRDefault="00DB5651" w:rsidP="00A604CC">
            <w:pPr>
              <w:rPr>
                <w:rFonts w:asciiTheme="minorHAnsi" w:hAnsiTheme="minorHAnsi"/>
                <w:b/>
                <w:color w:val="FFFFFF" w:themeColor="background1"/>
                <w:highlight w:val="yellow"/>
                <w:lang w:val="nl-NL"/>
              </w:rPr>
            </w:pPr>
            <w:r w:rsidRPr="00551DB6">
              <w:rPr>
                <w:b/>
                <w:color w:val="FFFFFF" w:themeColor="background1"/>
                <w:lang w:val="nl-NL"/>
              </w:rPr>
              <w:t>PEPP en neuropsychologie</w:t>
            </w:r>
            <w:r w:rsidRPr="00551DB6">
              <w:rPr>
                <w:rFonts w:asciiTheme="minorHAnsi" w:hAnsiTheme="minorHAnsi"/>
                <w:b/>
                <w:color w:val="FFFFFF" w:themeColor="background1"/>
                <w:highlight w:val="yellow"/>
                <w:lang w:val="nl-NL"/>
              </w:rPr>
              <w:t xml:space="preserve"> </w:t>
            </w:r>
          </w:p>
          <w:p w:rsidR="00DB5651" w:rsidRPr="005C1301" w:rsidRDefault="00DB5651" w:rsidP="00A604CC">
            <w:pPr>
              <w:autoSpaceDE w:val="0"/>
              <w:autoSpaceDN w:val="0"/>
              <w:adjustRightInd w:val="0"/>
              <w:rPr>
                <w:rFonts w:asciiTheme="minorHAnsi" w:hAnsiTheme="minorHAnsi" w:cstheme="minorHAnsi"/>
                <w:b/>
                <w:color w:val="FFFFFF" w:themeColor="background1"/>
                <w:lang w:val="nl-NL"/>
              </w:rPr>
            </w:pPr>
            <w:r>
              <w:rPr>
                <w:rFonts w:eastAsia="MS Mincho" w:cs="Calibri"/>
                <w:b/>
                <w:color w:val="FFFFFF" w:themeColor="background1"/>
                <w:szCs w:val="22"/>
                <w:lang w:val="nl-NL" w:eastAsia="nl-NL"/>
              </w:rPr>
              <w:t>Noelle Kamminga</w:t>
            </w:r>
          </w:p>
        </w:tc>
      </w:tr>
      <w:tr w:rsidR="00DB5651" w:rsidRPr="002A57BE" w:rsidTr="00FE1BAD">
        <w:trPr>
          <w:trHeight w:val="475"/>
        </w:trPr>
        <w:tc>
          <w:tcPr>
            <w:tcW w:w="1505" w:type="pct"/>
            <w:tcBorders>
              <w:top w:val="single" w:sz="8" w:space="0" w:color="C0504D"/>
              <w:left w:val="single" w:sz="8" w:space="0" w:color="C0504D"/>
              <w:bottom w:val="single" w:sz="8" w:space="0" w:color="C0504D"/>
            </w:tcBorders>
            <w:shd w:val="clear" w:color="auto" w:fill="auto"/>
          </w:tcPr>
          <w:p w:rsidR="00DB5651" w:rsidRPr="005C1301" w:rsidRDefault="00DB5651" w:rsidP="00A604CC">
            <w:pPr>
              <w:tabs>
                <w:tab w:val="left" w:pos="1834"/>
              </w:tabs>
              <w:rPr>
                <w:rFonts w:asciiTheme="minorHAnsi" w:hAnsiTheme="minorHAnsi" w:cstheme="minorHAnsi"/>
                <w:b/>
                <w:lang w:val="nl-NL"/>
              </w:rPr>
            </w:pPr>
            <w:r w:rsidRPr="005C1301">
              <w:rPr>
                <w:rFonts w:asciiTheme="minorHAnsi" w:hAnsiTheme="minorHAnsi" w:cstheme="minorHAnsi"/>
                <w:b/>
                <w:szCs w:val="22"/>
                <w:lang w:val="nl-NL"/>
              </w:rPr>
              <w:t>Korte omschrijving  van de leerinhoud</w:t>
            </w:r>
          </w:p>
        </w:tc>
        <w:tc>
          <w:tcPr>
            <w:tcW w:w="3495" w:type="pct"/>
            <w:tcBorders>
              <w:top w:val="single" w:sz="8" w:space="0" w:color="C0504D"/>
              <w:bottom w:val="single" w:sz="8" w:space="0" w:color="C0504D"/>
              <w:right w:val="single" w:sz="8" w:space="0" w:color="C0504D"/>
            </w:tcBorders>
            <w:shd w:val="clear" w:color="auto" w:fill="auto"/>
          </w:tcPr>
          <w:p w:rsidR="00DB5651" w:rsidRPr="005C1301" w:rsidRDefault="00DB5651" w:rsidP="00A604CC">
            <w:pPr>
              <w:rPr>
                <w:rFonts w:asciiTheme="minorHAnsi" w:hAnsiTheme="minorHAnsi" w:cstheme="minorHAnsi"/>
                <w:lang w:val="nl-NL"/>
              </w:rPr>
            </w:pPr>
            <w:r w:rsidRPr="00F80B63">
              <w:rPr>
                <w:rFonts w:asciiTheme="minorHAnsi" w:hAnsiTheme="minorHAnsi" w:cstheme="minorHAnsi"/>
                <w:szCs w:val="22"/>
                <w:lang w:val="nl-NL"/>
              </w:rPr>
              <w:t>De ziekte van Parkinson brengt de nodige psychische, psychosociale en maatschappelijke</w:t>
            </w:r>
            <w:r>
              <w:rPr>
                <w:rFonts w:asciiTheme="minorHAnsi" w:hAnsiTheme="minorHAnsi" w:cstheme="minorHAnsi"/>
                <w:szCs w:val="22"/>
                <w:lang w:val="nl-NL"/>
              </w:rPr>
              <w:t xml:space="preserve"> </w:t>
            </w:r>
            <w:r w:rsidRPr="005C1301">
              <w:rPr>
                <w:rFonts w:asciiTheme="minorHAnsi" w:hAnsiTheme="minorHAnsi" w:cstheme="minorHAnsi"/>
                <w:szCs w:val="22"/>
                <w:lang w:val="nl-NL"/>
              </w:rPr>
              <w:t xml:space="preserve">problematiek met zich mee voor zowel de patiënt als de partner. Deze problematiek wordt systematisch uiteengezet. Vervolgens wordt een inkijk gegeven in het </w:t>
            </w:r>
            <w:r w:rsidRPr="005C1301">
              <w:rPr>
                <w:rFonts w:asciiTheme="minorHAnsi" w:hAnsiTheme="minorHAnsi" w:cstheme="minorHAnsi"/>
                <w:b/>
                <w:szCs w:val="22"/>
                <w:lang w:val="nl-NL"/>
              </w:rPr>
              <w:t>P</w:t>
            </w:r>
            <w:r w:rsidRPr="005C1301">
              <w:rPr>
                <w:rFonts w:asciiTheme="minorHAnsi" w:hAnsiTheme="minorHAnsi" w:cstheme="minorHAnsi"/>
                <w:szCs w:val="22"/>
                <w:lang w:val="nl-NL"/>
              </w:rPr>
              <w:t xml:space="preserve">atiënt en </w:t>
            </w:r>
            <w:r w:rsidRPr="005C1301">
              <w:rPr>
                <w:rFonts w:asciiTheme="minorHAnsi" w:hAnsiTheme="minorHAnsi" w:cstheme="minorHAnsi"/>
                <w:b/>
                <w:szCs w:val="22"/>
                <w:lang w:val="nl-NL"/>
              </w:rPr>
              <w:t>P</w:t>
            </w:r>
            <w:r w:rsidRPr="005C1301">
              <w:rPr>
                <w:rFonts w:asciiTheme="minorHAnsi" w:hAnsiTheme="minorHAnsi" w:cstheme="minorHAnsi"/>
                <w:szCs w:val="22"/>
                <w:lang w:val="nl-NL"/>
              </w:rPr>
              <w:t xml:space="preserve">artner </w:t>
            </w:r>
            <w:r w:rsidRPr="005C1301">
              <w:rPr>
                <w:rFonts w:asciiTheme="minorHAnsi" w:hAnsiTheme="minorHAnsi" w:cstheme="minorHAnsi"/>
                <w:b/>
                <w:szCs w:val="22"/>
                <w:lang w:val="nl-NL"/>
              </w:rPr>
              <w:t>E</w:t>
            </w:r>
            <w:r w:rsidRPr="005C1301">
              <w:rPr>
                <w:rFonts w:asciiTheme="minorHAnsi" w:hAnsiTheme="minorHAnsi" w:cstheme="minorHAnsi"/>
                <w:szCs w:val="22"/>
                <w:lang w:val="nl-NL"/>
              </w:rPr>
              <w:t xml:space="preserve">ducatie </w:t>
            </w:r>
            <w:r w:rsidRPr="005C1301">
              <w:rPr>
                <w:rFonts w:asciiTheme="minorHAnsi" w:hAnsiTheme="minorHAnsi" w:cstheme="minorHAnsi"/>
                <w:b/>
                <w:szCs w:val="22"/>
                <w:lang w:val="nl-NL"/>
              </w:rPr>
              <w:t>P</w:t>
            </w:r>
            <w:r w:rsidRPr="005C1301">
              <w:rPr>
                <w:rFonts w:asciiTheme="minorHAnsi" w:hAnsiTheme="minorHAnsi" w:cstheme="minorHAnsi"/>
                <w:szCs w:val="22"/>
                <w:lang w:val="nl-NL"/>
              </w:rPr>
              <w:t>rogramma voor(</w:t>
            </w:r>
            <w:r w:rsidRPr="005C1301">
              <w:rPr>
                <w:rFonts w:asciiTheme="minorHAnsi" w:hAnsiTheme="minorHAnsi" w:cstheme="minorHAnsi"/>
                <w:b/>
                <w:szCs w:val="22"/>
                <w:lang w:val="nl-NL"/>
              </w:rPr>
              <w:t>4</w:t>
            </w:r>
            <w:r w:rsidRPr="005C1301">
              <w:rPr>
                <w:rFonts w:asciiTheme="minorHAnsi" w:hAnsiTheme="minorHAnsi" w:cstheme="minorHAnsi"/>
                <w:szCs w:val="22"/>
                <w:lang w:val="nl-NL"/>
              </w:rPr>
              <w:t xml:space="preserve">) </w:t>
            </w:r>
            <w:r w:rsidRPr="005C1301">
              <w:rPr>
                <w:rFonts w:asciiTheme="minorHAnsi" w:hAnsiTheme="minorHAnsi" w:cstheme="minorHAnsi"/>
                <w:b/>
                <w:szCs w:val="22"/>
                <w:lang w:val="nl-NL"/>
              </w:rPr>
              <w:t>All</w:t>
            </w:r>
            <w:r w:rsidRPr="005C1301">
              <w:rPr>
                <w:rFonts w:asciiTheme="minorHAnsi" w:hAnsiTheme="minorHAnsi" w:cstheme="minorHAnsi"/>
                <w:szCs w:val="22"/>
                <w:lang w:val="nl-NL"/>
              </w:rPr>
              <w:t>e chronische aandoeningen als zelfmanagement interventie voor deze problematiek.</w:t>
            </w:r>
          </w:p>
          <w:p w:rsidR="00DB5651" w:rsidRPr="005C1301" w:rsidRDefault="00DB5651" w:rsidP="00A604CC">
            <w:pPr>
              <w:rPr>
                <w:rFonts w:asciiTheme="minorHAnsi" w:hAnsiTheme="minorHAnsi" w:cstheme="minorHAnsi"/>
                <w:lang w:val="nl-NL"/>
              </w:rPr>
            </w:pPr>
          </w:p>
        </w:tc>
      </w:tr>
      <w:tr w:rsidR="00DB5651" w:rsidRPr="002A57BE" w:rsidTr="00FE1BAD">
        <w:trPr>
          <w:trHeight w:val="1489"/>
        </w:trPr>
        <w:tc>
          <w:tcPr>
            <w:tcW w:w="1505" w:type="pct"/>
            <w:tcBorders>
              <w:top w:val="single" w:sz="8" w:space="0" w:color="C0504D"/>
              <w:left w:val="single" w:sz="8" w:space="0" w:color="C0504D"/>
              <w:bottom w:val="single" w:sz="8" w:space="0" w:color="C0504D"/>
            </w:tcBorders>
            <w:shd w:val="clear" w:color="auto" w:fill="auto"/>
          </w:tcPr>
          <w:p w:rsidR="00DB5651" w:rsidRPr="005C1301" w:rsidRDefault="00DB5651" w:rsidP="00A604CC">
            <w:pPr>
              <w:tabs>
                <w:tab w:val="left" w:pos="1834"/>
              </w:tabs>
              <w:rPr>
                <w:rFonts w:asciiTheme="minorHAnsi" w:hAnsiTheme="minorHAnsi" w:cstheme="minorHAnsi"/>
                <w:b/>
                <w:lang w:val="nl-NL"/>
              </w:rPr>
            </w:pPr>
            <w:r w:rsidRPr="005C1301">
              <w:rPr>
                <w:rFonts w:asciiTheme="minorHAnsi" w:hAnsiTheme="minorHAnsi" w:cstheme="minorHAnsi"/>
                <w:b/>
                <w:szCs w:val="22"/>
                <w:lang w:val="nl-NL"/>
              </w:rPr>
              <w:t>Leerdoelen/competenties</w:t>
            </w:r>
          </w:p>
        </w:tc>
        <w:tc>
          <w:tcPr>
            <w:tcW w:w="3495" w:type="pct"/>
            <w:tcBorders>
              <w:top w:val="single" w:sz="8" w:space="0" w:color="C0504D"/>
              <w:bottom w:val="single" w:sz="8" w:space="0" w:color="C0504D"/>
              <w:right w:val="single" w:sz="8" w:space="0" w:color="C0504D"/>
            </w:tcBorders>
            <w:shd w:val="clear" w:color="auto" w:fill="auto"/>
          </w:tcPr>
          <w:p w:rsidR="00DB5651" w:rsidRPr="005C1301" w:rsidRDefault="00DB5651" w:rsidP="00A604CC">
            <w:pPr>
              <w:rPr>
                <w:rFonts w:asciiTheme="minorHAnsi" w:hAnsiTheme="minorHAnsi" w:cstheme="minorHAnsi"/>
                <w:lang w:val="nl-NL"/>
              </w:rPr>
            </w:pPr>
            <w:r w:rsidRPr="005C1301">
              <w:rPr>
                <w:rFonts w:asciiTheme="minorHAnsi" w:hAnsiTheme="minorHAnsi" w:cstheme="minorHAnsi"/>
                <w:szCs w:val="22"/>
                <w:lang w:val="nl-NL"/>
              </w:rPr>
              <w:t>Na afloop van dit onderdeel heeft de cursist:</w:t>
            </w:r>
          </w:p>
          <w:p w:rsidR="00DB5651" w:rsidRPr="00B87083" w:rsidRDefault="00DB5651" w:rsidP="00A604CC">
            <w:pPr>
              <w:pStyle w:val="Lijstalinea"/>
              <w:numPr>
                <w:ilvl w:val="0"/>
                <w:numId w:val="15"/>
              </w:numPr>
              <w:ind w:left="205" w:hanging="142"/>
              <w:rPr>
                <w:rFonts w:asciiTheme="minorHAnsi" w:hAnsiTheme="minorHAnsi" w:cstheme="minorHAnsi"/>
                <w:lang w:val="nl-NL"/>
              </w:rPr>
            </w:pPr>
            <w:r w:rsidRPr="00B87083">
              <w:rPr>
                <w:rFonts w:asciiTheme="minorHAnsi" w:hAnsiTheme="minorHAnsi" w:cstheme="minorHAnsi"/>
                <w:szCs w:val="22"/>
                <w:lang w:val="nl-NL"/>
              </w:rPr>
              <w:t>Kennis over de psychische en psychosociale problematiek van zowel de Parkinson patiënt als de partner.</w:t>
            </w:r>
          </w:p>
          <w:p w:rsidR="00DB5651" w:rsidRPr="00B87083" w:rsidRDefault="00DB5651" w:rsidP="00A604CC">
            <w:pPr>
              <w:pStyle w:val="Lijstalinea"/>
              <w:numPr>
                <w:ilvl w:val="0"/>
                <w:numId w:val="15"/>
              </w:numPr>
              <w:ind w:left="205" w:hanging="142"/>
              <w:rPr>
                <w:rFonts w:asciiTheme="minorHAnsi" w:hAnsiTheme="minorHAnsi" w:cstheme="minorHAnsi"/>
                <w:lang w:val="nl-NL"/>
              </w:rPr>
            </w:pPr>
            <w:r w:rsidRPr="00B87083">
              <w:rPr>
                <w:rFonts w:asciiTheme="minorHAnsi" w:hAnsiTheme="minorHAnsi" w:cstheme="minorHAnsi"/>
                <w:szCs w:val="22"/>
                <w:lang w:val="nl-NL"/>
              </w:rPr>
              <w:t>Inzicht in het zelfmanagement educatieprogramma PPEP4ALL en de indicatiecriteria en de ‘evidence based value’ als interventie  bij Parkinson.</w:t>
            </w:r>
          </w:p>
        </w:tc>
      </w:tr>
      <w:tr w:rsidR="00DB5651" w:rsidRPr="002A57BE" w:rsidTr="00FE1BAD">
        <w:trPr>
          <w:trHeight w:val="475"/>
        </w:trPr>
        <w:tc>
          <w:tcPr>
            <w:tcW w:w="1505" w:type="pct"/>
            <w:tcBorders>
              <w:top w:val="single" w:sz="8" w:space="0" w:color="C0504D"/>
              <w:left w:val="single" w:sz="8" w:space="0" w:color="C0504D"/>
              <w:bottom w:val="single" w:sz="8" w:space="0" w:color="C0504D"/>
            </w:tcBorders>
            <w:shd w:val="clear" w:color="auto" w:fill="auto"/>
          </w:tcPr>
          <w:p w:rsidR="00DB5651" w:rsidRPr="005C1301" w:rsidRDefault="00DB5651" w:rsidP="00A604CC">
            <w:pPr>
              <w:tabs>
                <w:tab w:val="left" w:pos="1834"/>
              </w:tabs>
              <w:rPr>
                <w:rFonts w:asciiTheme="minorHAnsi" w:hAnsiTheme="minorHAnsi" w:cstheme="minorHAnsi"/>
                <w:b/>
                <w:lang w:val="nl-NL"/>
              </w:rPr>
            </w:pPr>
            <w:r w:rsidRPr="005C1301">
              <w:rPr>
                <w:rFonts w:asciiTheme="minorHAnsi" w:hAnsiTheme="minorHAnsi" w:cstheme="minorHAnsi"/>
                <w:b/>
                <w:szCs w:val="22"/>
                <w:lang w:val="nl-NL"/>
              </w:rPr>
              <w:t>Onderwijsvorm(en)</w:t>
            </w:r>
          </w:p>
        </w:tc>
        <w:tc>
          <w:tcPr>
            <w:tcW w:w="3495" w:type="pct"/>
            <w:tcBorders>
              <w:top w:val="single" w:sz="8" w:space="0" w:color="C0504D"/>
              <w:bottom w:val="single" w:sz="8" w:space="0" w:color="C0504D"/>
              <w:right w:val="single" w:sz="8" w:space="0" w:color="C0504D"/>
            </w:tcBorders>
            <w:shd w:val="clear" w:color="auto" w:fill="auto"/>
          </w:tcPr>
          <w:p w:rsidR="00DB5651" w:rsidRPr="005C1301" w:rsidRDefault="00DB5651" w:rsidP="00A604CC">
            <w:pPr>
              <w:rPr>
                <w:rFonts w:asciiTheme="minorHAnsi" w:hAnsiTheme="minorHAnsi" w:cstheme="minorHAnsi"/>
                <w:lang w:val="nl-NL"/>
              </w:rPr>
            </w:pPr>
            <w:r w:rsidRPr="005C1301">
              <w:rPr>
                <w:rFonts w:asciiTheme="minorHAnsi" w:hAnsiTheme="minorHAnsi" w:cstheme="minorHAnsi"/>
                <w:szCs w:val="22"/>
                <w:lang w:val="nl-NL"/>
              </w:rPr>
              <w:t>Hoorcollege (casuïstiek volgt in de middag)</w:t>
            </w:r>
          </w:p>
        </w:tc>
      </w:tr>
    </w:tbl>
    <w:p w:rsidR="00DB5651" w:rsidRDefault="00DB5651" w:rsidP="00A604CC">
      <w:pPr>
        <w:rPr>
          <w:lang w:val="nl-NL"/>
        </w:rPr>
      </w:pPr>
    </w:p>
    <w:tbl>
      <w:tblPr>
        <w:tblW w:w="4959" w:type="pct"/>
        <w:tblBorders>
          <w:top w:val="single" w:sz="8" w:space="0" w:color="C0504D"/>
          <w:left w:val="single" w:sz="8" w:space="0" w:color="C0504D"/>
          <w:bottom w:val="single" w:sz="8" w:space="0" w:color="C0504D"/>
          <w:right w:val="single" w:sz="8" w:space="0" w:color="C0504D"/>
        </w:tblBorders>
        <w:tblLook w:val="04A0"/>
      </w:tblPr>
      <w:tblGrid>
        <w:gridCol w:w="2772"/>
        <w:gridCol w:w="6438"/>
      </w:tblGrid>
      <w:tr w:rsidR="00DB5651" w:rsidRPr="00012137" w:rsidTr="00FE1BAD">
        <w:trPr>
          <w:trHeight w:val="414"/>
        </w:trPr>
        <w:tc>
          <w:tcPr>
            <w:tcW w:w="1505" w:type="pct"/>
            <w:tcBorders>
              <w:top w:val="single" w:sz="8" w:space="0" w:color="C0504D"/>
            </w:tcBorders>
            <w:shd w:val="clear" w:color="auto" w:fill="C50C1F"/>
          </w:tcPr>
          <w:p w:rsidR="00DB5651" w:rsidRPr="005C1301" w:rsidRDefault="00096FCA" w:rsidP="00A604CC">
            <w:pPr>
              <w:rPr>
                <w:rFonts w:asciiTheme="minorHAnsi" w:hAnsiTheme="minorHAnsi" w:cstheme="minorHAnsi"/>
                <w:b/>
                <w:color w:val="FFFFFF"/>
                <w:lang w:val="nl-NL"/>
              </w:rPr>
            </w:pPr>
            <w:r>
              <w:rPr>
                <w:rFonts w:asciiTheme="minorHAnsi" w:hAnsiTheme="minorHAnsi" w:cstheme="minorHAnsi"/>
                <w:b/>
                <w:color w:val="FFFFFF"/>
                <w:szCs w:val="22"/>
                <w:lang w:val="nl-NL"/>
              </w:rPr>
              <w:t>11.00 – 12.15</w:t>
            </w:r>
            <w:r w:rsidR="00DB5651" w:rsidRPr="005C1301">
              <w:rPr>
                <w:rFonts w:asciiTheme="minorHAnsi" w:hAnsiTheme="minorHAnsi" w:cstheme="minorHAnsi"/>
                <w:b/>
                <w:color w:val="FFFFFF"/>
                <w:szCs w:val="22"/>
                <w:lang w:val="nl-NL"/>
              </w:rPr>
              <w:t xml:space="preserve"> uur </w:t>
            </w:r>
          </w:p>
        </w:tc>
        <w:tc>
          <w:tcPr>
            <w:tcW w:w="3495" w:type="pct"/>
            <w:tcBorders>
              <w:top w:val="single" w:sz="8" w:space="0" w:color="C0504D"/>
            </w:tcBorders>
            <w:shd w:val="clear" w:color="auto" w:fill="C50C1F"/>
          </w:tcPr>
          <w:p w:rsidR="00DB5651" w:rsidRPr="005C1301" w:rsidRDefault="00DB5651" w:rsidP="00A604CC">
            <w:pPr>
              <w:autoSpaceDE w:val="0"/>
              <w:autoSpaceDN w:val="0"/>
              <w:adjustRightInd w:val="0"/>
              <w:rPr>
                <w:rFonts w:asciiTheme="minorHAnsi" w:hAnsiTheme="minorHAnsi" w:cstheme="minorHAnsi"/>
                <w:b/>
                <w:color w:val="FFFFFF"/>
                <w:lang w:val="nl-NL"/>
              </w:rPr>
            </w:pPr>
            <w:r w:rsidRPr="005C1301">
              <w:rPr>
                <w:rFonts w:asciiTheme="minorHAnsi" w:hAnsiTheme="minorHAnsi" w:cstheme="minorHAnsi"/>
                <w:b/>
                <w:color w:val="FFFFFF"/>
                <w:szCs w:val="22"/>
                <w:lang w:val="nl-NL"/>
              </w:rPr>
              <w:t>Seksuologische aspecten bij de ziekte van Parkinson.</w:t>
            </w:r>
          </w:p>
          <w:p w:rsidR="00DB5651" w:rsidRPr="005C1301" w:rsidRDefault="00DB5651" w:rsidP="00A604CC">
            <w:pPr>
              <w:rPr>
                <w:rFonts w:asciiTheme="minorHAnsi" w:hAnsiTheme="minorHAnsi" w:cstheme="minorHAnsi"/>
                <w:b/>
                <w:color w:val="FFFFFF"/>
                <w:lang w:val="nl-NL"/>
              </w:rPr>
            </w:pPr>
            <w:r>
              <w:rPr>
                <w:rFonts w:asciiTheme="minorHAnsi" w:hAnsiTheme="minorHAnsi" w:cstheme="minorHAnsi"/>
                <w:b/>
                <w:color w:val="FFFFFF"/>
                <w:szCs w:val="22"/>
                <w:lang w:val="nl-NL"/>
              </w:rPr>
              <w:t>Paul Rabsztyn</w:t>
            </w:r>
          </w:p>
        </w:tc>
      </w:tr>
      <w:tr w:rsidR="00DB5651" w:rsidRPr="002A57BE" w:rsidTr="00FE1BAD">
        <w:trPr>
          <w:trHeight w:val="475"/>
        </w:trPr>
        <w:tc>
          <w:tcPr>
            <w:tcW w:w="1505" w:type="pct"/>
            <w:tcBorders>
              <w:top w:val="single" w:sz="8" w:space="0" w:color="C0504D"/>
              <w:left w:val="single" w:sz="8" w:space="0" w:color="C0504D"/>
              <w:bottom w:val="single" w:sz="8" w:space="0" w:color="C0504D"/>
            </w:tcBorders>
            <w:shd w:val="clear" w:color="auto" w:fill="auto"/>
          </w:tcPr>
          <w:p w:rsidR="00DB5651" w:rsidRPr="005C1301" w:rsidRDefault="00DB5651" w:rsidP="00A604CC">
            <w:pPr>
              <w:tabs>
                <w:tab w:val="left" w:pos="1834"/>
              </w:tabs>
              <w:rPr>
                <w:rFonts w:asciiTheme="minorHAnsi" w:hAnsiTheme="minorHAnsi" w:cstheme="minorHAnsi"/>
                <w:b/>
                <w:lang w:val="nl-NL"/>
              </w:rPr>
            </w:pPr>
            <w:r w:rsidRPr="005C1301">
              <w:rPr>
                <w:rFonts w:asciiTheme="minorHAnsi" w:hAnsiTheme="minorHAnsi" w:cstheme="minorHAnsi"/>
                <w:b/>
                <w:szCs w:val="22"/>
                <w:lang w:val="nl-NL"/>
              </w:rPr>
              <w:t>Korte omschrijving  van de leerinhoud</w:t>
            </w:r>
          </w:p>
        </w:tc>
        <w:tc>
          <w:tcPr>
            <w:tcW w:w="3495" w:type="pct"/>
            <w:tcBorders>
              <w:top w:val="single" w:sz="8" w:space="0" w:color="C0504D"/>
              <w:bottom w:val="single" w:sz="8" w:space="0" w:color="C0504D"/>
              <w:right w:val="single" w:sz="8" w:space="0" w:color="C0504D"/>
            </w:tcBorders>
            <w:shd w:val="clear" w:color="auto" w:fill="auto"/>
          </w:tcPr>
          <w:p w:rsidR="00DB5651" w:rsidRPr="00CA6633" w:rsidRDefault="00DB5651" w:rsidP="00A604CC">
            <w:pPr>
              <w:rPr>
                <w:rFonts w:asciiTheme="minorHAnsi" w:hAnsiTheme="minorHAnsi" w:cstheme="minorHAnsi"/>
                <w:lang w:val="nl-NL"/>
              </w:rPr>
            </w:pPr>
            <w:r w:rsidRPr="00CA6633">
              <w:rPr>
                <w:rFonts w:asciiTheme="minorHAnsi" w:hAnsiTheme="minorHAnsi" w:cstheme="minorHAnsi"/>
                <w:szCs w:val="22"/>
                <w:lang w:val="nl-NL"/>
              </w:rPr>
              <w:t xml:space="preserve">De invloed van de ziekte van Parkinson op de seksuele beleving en functie van patiënt en partner. Behandeld worden: de seksuologische kernbegrippen, de specifieke seksuele disfuncties (waaronder hyper en hypo seksualiteit) de directe, indirecte en iatrogene oorzaken van de ziekte van Parkinson op het seksuele functioneren, de behandelingsopties en de rol van de GZ-psycholoog / psychiater / maatschappelijk werker in de seksuologische zorg / hulpverlening. </w:t>
            </w:r>
          </w:p>
          <w:p w:rsidR="00DB5651" w:rsidRPr="00CA6633" w:rsidRDefault="00DB5651" w:rsidP="00A604CC">
            <w:pPr>
              <w:rPr>
                <w:rFonts w:asciiTheme="minorHAnsi" w:hAnsiTheme="minorHAnsi" w:cstheme="minorHAnsi"/>
                <w:lang w:val="nl-NL"/>
              </w:rPr>
            </w:pPr>
            <w:r w:rsidRPr="00CA6633">
              <w:rPr>
                <w:rFonts w:asciiTheme="minorHAnsi" w:hAnsiTheme="minorHAnsi" w:cstheme="minorHAnsi"/>
                <w:szCs w:val="22"/>
                <w:lang w:val="nl-NL"/>
              </w:rPr>
              <w:t xml:space="preserve">Tevens komen eigen normen en waarden tav seksualiteit aan bod die een rol kunnen spelen in het gesprek over seks; het spanningsveld tussen de “privé”en “professionele pet”  </w:t>
            </w:r>
          </w:p>
          <w:p w:rsidR="00DB5651" w:rsidRPr="00CA6633" w:rsidRDefault="00DB5651" w:rsidP="00A604CC">
            <w:pPr>
              <w:rPr>
                <w:rFonts w:asciiTheme="minorHAnsi" w:hAnsiTheme="minorHAnsi" w:cstheme="minorHAnsi"/>
                <w:lang w:val="nl-NL"/>
              </w:rPr>
            </w:pPr>
            <w:r w:rsidRPr="00CA6633">
              <w:rPr>
                <w:rFonts w:asciiTheme="minorHAnsi" w:hAnsiTheme="minorHAnsi" w:cstheme="minorHAnsi"/>
                <w:szCs w:val="22"/>
                <w:lang w:val="nl-NL"/>
              </w:rPr>
              <w:t xml:space="preserve"> </w:t>
            </w:r>
          </w:p>
        </w:tc>
      </w:tr>
      <w:tr w:rsidR="00DB5651" w:rsidRPr="002A57BE" w:rsidTr="00FE1BAD">
        <w:trPr>
          <w:trHeight w:val="1489"/>
        </w:trPr>
        <w:tc>
          <w:tcPr>
            <w:tcW w:w="1505" w:type="pct"/>
            <w:tcBorders>
              <w:top w:val="single" w:sz="8" w:space="0" w:color="C0504D"/>
              <w:left w:val="single" w:sz="8" w:space="0" w:color="C0504D"/>
              <w:bottom w:val="single" w:sz="8" w:space="0" w:color="C0504D"/>
            </w:tcBorders>
            <w:shd w:val="clear" w:color="auto" w:fill="auto"/>
          </w:tcPr>
          <w:p w:rsidR="00DB5651" w:rsidRPr="005C1301" w:rsidRDefault="00DB5651" w:rsidP="00A604CC">
            <w:pPr>
              <w:tabs>
                <w:tab w:val="left" w:pos="1834"/>
              </w:tabs>
              <w:rPr>
                <w:rFonts w:asciiTheme="minorHAnsi" w:hAnsiTheme="minorHAnsi" w:cstheme="minorHAnsi"/>
                <w:b/>
                <w:lang w:val="nl-NL"/>
              </w:rPr>
            </w:pPr>
            <w:r w:rsidRPr="005C1301">
              <w:rPr>
                <w:rFonts w:asciiTheme="minorHAnsi" w:hAnsiTheme="minorHAnsi" w:cstheme="minorHAnsi"/>
                <w:b/>
                <w:szCs w:val="22"/>
                <w:lang w:val="nl-NL"/>
              </w:rPr>
              <w:t>Leerdoelen/competenties</w:t>
            </w:r>
          </w:p>
        </w:tc>
        <w:tc>
          <w:tcPr>
            <w:tcW w:w="3495" w:type="pct"/>
            <w:tcBorders>
              <w:top w:val="single" w:sz="8" w:space="0" w:color="C0504D"/>
              <w:bottom w:val="single" w:sz="8" w:space="0" w:color="C0504D"/>
              <w:right w:val="single" w:sz="8" w:space="0" w:color="C0504D"/>
            </w:tcBorders>
            <w:shd w:val="clear" w:color="auto" w:fill="auto"/>
          </w:tcPr>
          <w:p w:rsidR="00DB5651" w:rsidRPr="00CA6633" w:rsidRDefault="00DB5651" w:rsidP="00A604CC">
            <w:pPr>
              <w:rPr>
                <w:rFonts w:asciiTheme="minorHAnsi" w:hAnsiTheme="minorHAnsi" w:cstheme="minorHAnsi"/>
                <w:lang w:val="nl-NL"/>
              </w:rPr>
            </w:pPr>
            <w:r w:rsidRPr="00CA6633">
              <w:rPr>
                <w:rFonts w:asciiTheme="minorHAnsi" w:hAnsiTheme="minorHAnsi" w:cstheme="minorHAnsi"/>
                <w:szCs w:val="22"/>
                <w:lang w:val="nl-NL"/>
              </w:rPr>
              <w:t>Na afloop van dit onderdeel heeft de cursist:</w:t>
            </w:r>
          </w:p>
          <w:p w:rsidR="00DB5651" w:rsidRPr="00CA6633" w:rsidRDefault="00DB5651" w:rsidP="00A604CC">
            <w:pPr>
              <w:pStyle w:val="Lijstalinea"/>
              <w:numPr>
                <w:ilvl w:val="0"/>
                <w:numId w:val="16"/>
              </w:numPr>
              <w:ind w:left="205" w:hanging="142"/>
              <w:rPr>
                <w:rFonts w:asciiTheme="minorHAnsi" w:hAnsiTheme="minorHAnsi" w:cstheme="minorHAnsi"/>
                <w:lang w:val="nl-NL"/>
              </w:rPr>
            </w:pPr>
            <w:r w:rsidRPr="00CA6633">
              <w:rPr>
                <w:rFonts w:asciiTheme="minorHAnsi" w:hAnsiTheme="minorHAnsi" w:cstheme="minorHAnsi"/>
                <w:szCs w:val="22"/>
                <w:lang w:val="nl-NL"/>
              </w:rPr>
              <w:t>Kennis van de basisbegrippen van seksuologie en specifieke seksuologische aspecten van de ziekte van Parkinson op het seksuele beleving en functioneren van patiënt en partner</w:t>
            </w:r>
          </w:p>
          <w:p w:rsidR="00DB5651" w:rsidRPr="00CA6633" w:rsidRDefault="00DB5651" w:rsidP="00A604CC">
            <w:pPr>
              <w:pStyle w:val="Lijstalinea"/>
              <w:numPr>
                <w:ilvl w:val="0"/>
                <w:numId w:val="16"/>
              </w:numPr>
              <w:ind w:left="205" w:hanging="142"/>
              <w:rPr>
                <w:rFonts w:asciiTheme="minorHAnsi" w:hAnsiTheme="minorHAnsi" w:cstheme="minorHAnsi"/>
                <w:lang w:val="nl-NL"/>
              </w:rPr>
            </w:pPr>
            <w:r w:rsidRPr="00CA6633">
              <w:rPr>
                <w:rFonts w:asciiTheme="minorHAnsi" w:hAnsiTheme="minorHAnsi" w:cstheme="minorHAnsi"/>
                <w:szCs w:val="22"/>
                <w:lang w:val="nl-NL"/>
              </w:rPr>
              <w:t xml:space="preserve">weet de cursist wat de behandelingsopties zijn en de taakgebieden en van de GZ-psycholoog / psychiater / maatschappelijk werker. Tevens is er een bewustwording van eigen normen en waarden tav seksualiteit. </w:t>
            </w:r>
          </w:p>
        </w:tc>
      </w:tr>
      <w:tr w:rsidR="00DB5651" w:rsidRPr="002A57BE" w:rsidTr="00FE1BAD">
        <w:trPr>
          <w:trHeight w:val="475"/>
        </w:trPr>
        <w:tc>
          <w:tcPr>
            <w:tcW w:w="1505" w:type="pct"/>
            <w:tcBorders>
              <w:top w:val="single" w:sz="8" w:space="0" w:color="C0504D"/>
              <w:left w:val="single" w:sz="8" w:space="0" w:color="C0504D"/>
              <w:bottom w:val="single" w:sz="8" w:space="0" w:color="C0504D"/>
            </w:tcBorders>
            <w:shd w:val="clear" w:color="auto" w:fill="auto"/>
          </w:tcPr>
          <w:p w:rsidR="00DB5651" w:rsidRPr="005C1301" w:rsidRDefault="00DB5651" w:rsidP="00A604CC">
            <w:pPr>
              <w:tabs>
                <w:tab w:val="left" w:pos="1834"/>
              </w:tabs>
              <w:rPr>
                <w:rFonts w:asciiTheme="minorHAnsi" w:hAnsiTheme="minorHAnsi" w:cstheme="minorHAnsi"/>
                <w:b/>
                <w:lang w:val="nl-NL"/>
              </w:rPr>
            </w:pPr>
            <w:r w:rsidRPr="005C1301">
              <w:rPr>
                <w:rFonts w:asciiTheme="minorHAnsi" w:hAnsiTheme="minorHAnsi" w:cstheme="minorHAnsi"/>
                <w:b/>
                <w:szCs w:val="22"/>
                <w:lang w:val="nl-NL"/>
              </w:rPr>
              <w:t>Onderwijsvorm(en)</w:t>
            </w:r>
          </w:p>
        </w:tc>
        <w:tc>
          <w:tcPr>
            <w:tcW w:w="3495" w:type="pct"/>
            <w:tcBorders>
              <w:top w:val="single" w:sz="8" w:space="0" w:color="C0504D"/>
              <w:bottom w:val="single" w:sz="8" w:space="0" w:color="C0504D"/>
              <w:right w:val="single" w:sz="8" w:space="0" w:color="C0504D"/>
            </w:tcBorders>
            <w:shd w:val="clear" w:color="auto" w:fill="auto"/>
          </w:tcPr>
          <w:p w:rsidR="00DB5651" w:rsidRPr="005C1301" w:rsidRDefault="00DB5651" w:rsidP="00A604CC">
            <w:pPr>
              <w:rPr>
                <w:rFonts w:asciiTheme="minorHAnsi" w:hAnsiTheme="minorHAnsi" w:cstheme="minorHAnsi"/>
                <w:lang w:val="nl-NL"/>
              </w:rPr>
            </w:pPr>
            <w:r w:rsidRPr="005C1301">
              <w:rPr>
                <w:rFonts w:asciiTheme="minorHAnsi" w:hAnsiTheme="minorHAnsi" w:cstheme="minorHAnsi"/>
                <w:szCs w:val="22"/>
                <w:lang w:val="nl-NL"/>
              </w:rPr>
              <w:t xml:space="preserve">Interactief hoorcollege met mogelijkheid om zelf casuïstiek in te brengen en te bespreken </w:t>
            </w:r>
          </w:p>
        </w:tc>
      </w:tr>
    </w:tbl>
    <w:p w:rsidR="00DB5651" w:rsidRDefault="00DB5651" w:rsidP="00A604CC">
      <w:pPr>
        <w:rPr>
          <w:lang w:val="nl-NL"/>
        </w:rPr>
      </w:pPr>
    </w:p>
    <w:p w:rsidR="00095DB3" w:rsidRDefault="00095DB3">
      <w:pPr>
        <w:rPr>
          <w:lang w:val="nl-NL"/>
        </w:rPr>
      </w:pPr>
      <w:r>
        <w:rPr>
          <w:lang w:val="nl-NL"/>
        </w:rPr>
        <w:br w:type="page"/>
      </w:r>
    </w:p>
    <w:p w:rsidR="00DB5651" w:rsidRDefault="00DB5651" w:rsidP="00A604CC">
      <w:pPr>
        <w:rPr>
          <w:lang w:val="nl-NL"/>
        </w:rPr>
      </w:pPr>
    </w:p>
    <w:tbl>
      <w:tblPr>
        <w:tblW w:w="4959" w:type="pct"/>
        <w:tblBorders>
          <w:top w:val="single" w:sz="8" w:space="0" w:color="C0504D"/>
          <w:left w:val="single" w:sz="8" w:space="0" w:color="C0504D"/>
          <w:bottom w:val="single" w:sz="8" w:space="0" w:color="C0504D"/>
          <w:right w:val="single" w:sz="8" w:space="0" w:color="C0504D"/>
        </w:tblBorders>
        <w:tblLook w:val="04A0"/>
      </w:tblPr>
      <w:tblGrid>
        <w:gridCol w:w="2772"/>
        <w:gridCol w:w="6438"/>
      </w:tblGrid>
      <w:tr w:rsidR="00DB5651" w:rsidRPr="002A57BE" w:rsidTr="00FE1BAD">
        <w:trPr>
          <w:trHeight w:val="414"/>
        </w:trPr>
        <w:tc>
          <w:tcPr>
            <w:tcW w:w="1505" w:type="pct"/>
            <w:tcBorders>
              <w:top w:val="single" w:sz="8" w:space="0" w:color="C0504D"/>
            </w:tcBorders>
            <w:shd w:val="clear" w:color="auto" w:fill="C50C1F"/>
          </w:tcPr>
          <w:p w:rsidR="00DB5651" w:rsidRPr="005C1301" w:rsidRDefault="006B1825" w:rsidP="00A604CC">
            <w:pPr>
              <w:rPr>
                <w:rFonts w:asciiTheme="minorHAnsi" w:hAnsiTheme="minorHAnsi" w:cstheme="minorHAnsi"/>
                <w:b/>
                <w:color w:val="FFFFFF" w:themeColor="background1"/>
                <w:lang w:val="nl-NL"/>
              </w:rPr>
            </w:pPr>
            <w:r>
              <w:rPr>
                <w:rFonts w:asciiTheme="minorHAnsi" w:hAnsiTheme="minorHAnsi" w:cs="Calibri"/>
                <w:b/>
                <w:color w:val="FFFFFF" w:themeColor="background1"/>
                <w:szCs w:val="22"/>
                <w:lang w:val="nl-NL"/>
              </w:rPr>
              <w:t>13.15 – 14.15</w:t>
            </w:r>
            <w:r w:rsidR="00DB5651">
              <w:rPr>
                <w:rFonts w:asciiTheme="minorHAnsi" w:hAnsiTheme="minorHAnsi" w:cs="Calibri"/>
                <w:b/>
                <w:color w:val="FFFFFF" w:themeColor="background1"/>
                <w:szCs w:val="22"/>
                <w:lang w:val="nl-NL"/>
              </w:rPr>
              <w:t xml:space="preserve"> uur</w:t>
            </w:r>
            <w:r w:rsidR="00DB5651" w:rsidRPr="005C1301">
              <w:rPr>
                <w:rFonts w:asciiTheme="minorHAnsi" w:hAnsiTheme="minorHAnsi" w:cs="Calibri"/>
                <w:b/>
                <w:color w:val="FFFFFF" w:themeColor="background1"/>
                <w:szCs w:val="22"/>
                <w:lang w:val="nl-NL"/>
              </w:rPr>
              <w:t xml:space="preserve"> </w:t>
            </w:r>
          </w:p>
        </w:tc>
        <w:tc>
          <w:tcPr>
            <w:tcW w:w="3495" w:type="pct"/>
            <w:tcBorders>
              <w:top w:val="single" w:sz="8" w:space="0" w:color="C0504D"/>
            </w:tcBorders>
            <w:shd w:val="clear" w:color="auto" w:fill="C50C1F"/>
          </w:tcPr>
          <w:p w:rsidR="00DB5651" w:rsidRDefault="00DB5651" w:rsidP="00A604CC">
            <w:pPr>
              <w:tabs>
                <w:tab w:val="left" w:pos="2835"/>
              </w:tabs>
              <w:autoSpaceDE w:val="0"/>
              <w:autoSpaceDN w:val="0"/>
              <w:adjustRightInd w:val="0"/>
              <w:ind w:left="-108" w:right="-108"/>
              <w:rPr>
                <w:b/>
                <w:color w:val="FFFFFF" w:themeColor="background1"/>
                <w:lang w:val="nl-NL"/>
              </w:rPr>
            </w:pPr>
            <w:r>
              <w:rPr>
                <w:b/>
                <w:color w:val="FFFFFF" w:themeColor="background1"/>
                <w:lang w:val="nl-NL"/>
              </w:rPr>
              <w:t xml:space="preserve"> </w:t>
            </w:r>
            <w:r w:rsidRPr="00A71E20">
              <w:rPr>
                <w:b/>
                <w:color w:val="FFFFFF" w:themeColor="background1"/>
                <w:lang w:val="nl-NL"/>
              </w:rPr>
              <w:t>Casuïstiek sociaal werkers en ergotherapeuten</w:t>
            </w:r>
          </w:p>
          <w:p w:rsidR="00DB5651" w:rsidRPr="00A71E20" w:rsidRDefault="00DB5651" w:rsidP="00A604CC">
            <w:pPr>
              <w:tabs>
                <w:tab w:val="left" w:pos="2835"/>
              </w:tabs>
              <w:autoSpaceDE w:val="0"/>
              <w:autoSpaceDN w:val="0"/>
              <w:adjustRightInd w:val="0"/>
              <w:ind w:left="-108" w:right="-108"/>
              <w:rPr>
                <w:b/>
                <w:color w:val="FFFFFF" w:themeColor="background1"/>
                <w:lang w:val="nl-NL"/>
              </w:rPr>
            </w:pPr>
            <w:r>
              <w:rPr>
                <w:b/>
                <w:color w:val="FFFFFF" w:themeColor="background1"/>
                <w:lang w:val="nl-NL"/>
              </w:rPr>
              <w:t xml:space="preserve"> </w:t>
            </w:r>
            <w:r w:rsidRPr="0092074B">
              <w:rPr>
                <w:rFonts w:asciiTheme="minorHAnsi" w:hAnsiTheme="minorHAnsi" w:cstheme="minorHAnsi"/>
                <w:b/>
                <w:color w:val="FFFFFF" w:themeColor="background1"/>
                <w:szCs w:val="22"/>
                <w:lang w:val="nl-NL"/>
              </w:rPr>
              <w:t>Colin van der Heijden en Irma Jansen</w:t>
            </w:r>
          </w:p>
        </w:tc>
      </w:tr>
      <w:tr w:rsidR="00DB5651" w:rsidRPr="002A57BE" w:rsidTr="00FE1BAD">
        <w:trPr>
          <w:trHeight w:val="475"/>
        </w:trPr>
        <w:tc>
          <w:tcPr>
            <w:tcW w:w="1505" w:type="pct"/>
            <w:tcBorders>
              <w:top w:val="single" w:sz="8" w:space="0" w:color="C0504D"/>
              <w:left w:val="single" w:sz="8" w:space="0" w:color="C0504D"/>
              <w:bottom w:val="single" w:sz="8" w:space="0" w:color="C0504D"/>
            </w:tcBorders>
            <w:shd w:val="clear" w:color="auto" w:fill="auto"/>
          </w:tcPr>
          <w:p w:rsidR="00DB5651" w:rsidRPr="005C1301" w:rsidRDefault="00DB5651" w:rsidP="00A604CC">
            <w:pPr>
              <w:tabs>
                <w:tab w:val="left" w:pos="1834"/>
              </w:tabs>
              <w:rPr>
                <w:rFonts w:asciiTheme="minorHAnsi" w:hAnsiTheme="minorHAnsi" w:cstheme="minorHAnsi"/>
                <w:b/>
                <w:lang w:val="nl-NL"/>
              </w:rPr>
            </w:pPr>
            <w:r w:rsidRPr="005C1301">
              <w:rPr>
                <w:rFonts w:asciiTheme="minorHAnsi" w:hAnsiTheme="minorHAnsi" w:cstheme="minorHAnsi"/>
                <w:b/>
                <w:szCs w:val="22"/>
                <w:lang w:val="nl-NL"/>
              </w:rPr>
              <w:t>Korte omschrijving  van de leerinhoud</w:t>
            </w:r>
          </w:p>
        </w:tc>
        <w:tc>
          <w:tcPr>
            <w:tcW w:w="3495" w:type="pct"/>
            <w:tcBorders>
              <w:top w:val="single" w:sz="8" w:space="0" w:color="C0504D"/>
              <w:bottom w:val="single" w:sz="8" w:space="0" w:color="C0504D"/>
              <w:right w:val="single" w:sz="8" w:space="0" w:color="C0504D"/>
            </w:tcBorders>
            <w:shd w:val="clear" w:color="auto" w:fill="auto"/>
          </w:tcPr>
          <w:p w:rsidR="00DB5651" w:rsidRPr="00253CB1" w:rsidRDefault="00DB5651" w:rsidP="00A604CC">
            <w:pPr>
              <w:rPr>
                <w:lang w:val="nl-NL"/>
              </w:rPr>
            </w:pPr>
            <w:r w:rsidRPr="00253CB1">
              <w:rPr>
                <w:lang w:val="nl-NL"/>
              </w:rPr>
              <w:t>Aan de hand van een casus  bespreken we in groepjes / duo’s welke insteek je zou kiezen als maatschappelijk werker en/of ergotherapeut. Aan de hand van de uitkomsten gaan we het gesprek.</w:t>
            </w:r>
          </w:p>
          <w:p w:rsidR="00DB5651" w:rsidRPr="00253CB1" w:rsidRDefault="00DB5651" w:rsidP="00A604CC">
            <w:pPr>
              <w:rPr>
                <w:lang w:val="nl-NL"/>
              </w:rPr>
            </w:pPr>
          </w:p>
        </w:tc>
      </w:tr>
      <w:tr w:rsidR="00DB5651" w:rsidRPr="002A57BE" w:rsidTr="00FE1BAD">
        <w:trPr>
          <w:trHeight w:val="475"/>
        </w:trPr>
        <w:tc>
          <w:tcPr>
            <w:tcW w:w="1505" w:type="pct"/>
            <w:tcBorders>
              <w:top w:val="single" w:sz="8" w:space="0" w:color="C0504D"/>
              <w:left w:val="single" w:sz="8" w:space="0" w:color="C0504D"/>
              <w:bottom w:val="single" w:sz="8" w:space="0" w:color="C0504D"/>
            </w:tcBorders>
            <w:shd w:val="clear" w:color="auto" w:fill="auto"/>
          </w:tcPr>
          <w:p w:rsidR="00DB5651" w:rsidRPr="005C1301" w:rsidRDefault="00DB5651" w:rsidP="00A604CC">
            <w:pPr>
              <w:tabs>
                <w:tab w:val="left" w:pos="1834"/>
              </w:tabs>
              <w:rPr>
                <w:rFonts w:asciiTheme="minorHAnsi" w:hAnsiTheme="minorHAnsi" w:cstheme="minorHAnsi"/>
                <w:b/>
                <w:lang w:val="nl-NL"/>
              </w:rPr>
            </w:pPr>
            <w:r w:rsidRPr="005C1301">
              <w:rPr>
                <w:rFonts w:asciiTheme="minorHAnsi" w:hAnsiTheme="minorHAnsi" w:cstheme="minorHAnsi"/>
                <w:b/>
                <w:szCs w:val="22"/>
                <w:lang w:val="nl-NL"/>
              </w:rPr>
              <w:t>Leerdoelen/competenties</w:t>
            </w:r>
          </w:p>
        </w:tc>
        <w:tc>
          <w:tcPr>
            <w:tcW w:w="3495" w:type="pct"/>
            <w:tcBorders>
              <w:top w:val="single" w:sz="8" w:space="0" w:color="C0504D"/>
              <w:bottom w:val="single" w:sz="8" w:space="0" w:color="C0504D"/>
              <w:right w:val="single" w:sz="8" w:space="0" w:color="C0504D"/>
            </w:tcBorders>
            <w:shd w:val="clear" w:color="auto" w:fill="auto"/>
          </w:tcPr>
          <w:p w:rsidR="00DB5651" w:rsidRPr="00253CB1" w:rsidRDefault="00DB5651" w:rsidP="00A604CC">
            <w:pPr>
              <w:rPr>
                <w:rFonts w:asciiTheme="minorHAnsi" w:hAnsiTheme="minorHAnsi"/>
                <w:lang w:val="nl-NL"/>
              </w:rPr>
            </w:pPr>
            <w:r w:rsidRPr="00253CB1">
              <w:rPr>
                <w:rFonts w:asciiTheme="minorHAnsi" w:hAnsiTheme="minorHAnsi"/>
                <w:szCs w:val="22"/>
                <w:lang w:val="nl-NL"/>
              </w:rPr>
              <w:t xml:space="preserve">Inzicht in wat een ergotherapeut doet en waar het raakvlak tussen ergotherapie en maatschappelijk werk zich bevindt en hoe je elkaar ten behoeve van de juiste zorg kunt versterken / samenwerken. </w:t>
            </w:r>
          </w:p>
          <w:p w:rsidR="00DB5651" w:rsidRPr="00253CB1" w:rsidRDefault="00DB5651" w:rsidP="00A604CC">
            <w:pPr>
              <w:rPr>
                <w:rFonts w:asciiTheme="minorHAnsi" w:hAnsiTheme="minorHAnsi"/>
                <w:lang w:val="nl-NL"/>
              </w:rPr>
            </w:pPr>
          </w:p>
        </w:tc>
      </w:tr>
      <w:tr w:rsidR="00DB5651" w:rsidRPr="00AA0A4F" w:rsidTr="00FE1BAD">
        <w:trPr>
          <w:trHeight w:val="475"/>
        </w:trPr>
        <w:tc>
          <w:tcPr>
            <w:tcW w:w="1505" w:type="pct"/>
            <w:tcBorders>
              <w:top w:val="single" w:sz="8" w:space="0" w:color="C0504D"/>
              <w:left w:val="single" w:sz="8" w:space="0" w:color="C0504D"/>
              <w:bottom w:val="single" w:sz="8" w:space="0" w:color="C0504D"/>
            </w:tcBorders>
            <w:shd w:val="clear" w:color="auto" w:fill="auto"/>
          </w:tcPr>
          <w:p w:rsidR="00DB5651" w:rsidRPr="005C1301" w:rsidRDefault="00DB5651" w:rsidP="00A604CC">
            <w:pPr>
              <w:tabs>
                <w:tab w:val="left" w:pos="1834"/>
              </w:tabs>
              <w:rPr>
                <w:rFonts w:asciiTheme="minorHAnsi" w:hAnsiTheme="minorHAnsi" w:cstheme="minorHAnsi"/>
                <w:b/>
                <w:lang w:val="nl-NL"/>
              </w:rPr>
            </w:pPr>
            <w:r w:rsidRPr="005C1301">
              <w:rPr>
                <w:rFonts w:asciiTheme="minorHAnsi" w:hAnsiTheme="minorHAnsi" w:cstheme="minorHAnsi"/>
                <w:b/>
                <w:szCs w:val="22"/>
                <w:lang w:val="nl-NL"/>
              </w:rPr>
              <w:t>Onderwijsvorm(en)</w:t>
            </w:r>
          </w:p>
        </w:tc>
        <w:tc>
          <w:tcPr>
            <w:tcW w:w="3495" w:type="pct"/>
            <w:tcBorders>
              <w:top w:val="single" w:sz="8" w:space="0" w:color="C0504D"/>
              <w:bottom w:val="single" w:sz="8" w:space="0" w:color="C0504D"/>
              <w:right w:val="single" w:sz="8" w:space="0" w:color="C0504D"/>
            </w:tcBorders>
            <w:shd w:val="clear" w:color="auto" w:fill="auto"/>
          </w:tcPr>
          <w:p w:rsidR="00DB5651" w:rsidRPr="005C1301" w:rsidRDefault="00DB5651" w:rsidP="00A604CC">
            <w:pPr>
              <w:rPr>
                <w:rFonts w:asciiTheme="minorHAnsi" w:hAnsiTheme="minorHAnsi"/>
                <w:lang w:val="nl-NL"/>
              </w:rPr>
            </w:pPr>
            <w:r>
              <w:rPr>
                <w:rFonts w:asciiTheme="minorHAnsi" w:hAnsiTheme="minorHAnsi"/>
                <w:szCs w:val="22"/>
                <w:lang w:val="nl-NL"/>
              </w:rPr>
              <w:t>Interactief en plenair (bespreken)</w:t>
            </w:r>
          </w:p>
        </w:tc>
      </w:tr>
    </w:tbl>
    <w:p w:rsidR="00DB5651" w:rsidRDefault="00DB5651" w:rsidP="00A604CC">
      <w:pPr>
        <w:rPr>
          <w:lang w:val="nl-NL"/>
        </w:rPr>
      </w:pPr>
    </w:p>
    <w:tbl>
      <w:tblPr>
        <w:tblW w:w="4959" w:type="pct"/>
        <w:tblBorders>
          <w:top w:val="single" w:sz="8" w:space="0" w:color="C0504D"/>
          <w:left w:val="single" w:sz="8" w:space="0" w:color="C0504D"/>
          <w:bottom w:val="single" w:sz="8" w:space="0" w:color="C0504D"/>
          <w:right w:val="single" w:sz="8" w:space="0" w:color="C0504D"/>
        </w:tblBorders>
        <w:tblLook w:val="04A0"/>
      </w:tblPr>
      <w:tblGrid>
        <w:gridCol w:w="2772"/>
        <w:gridCol w:w="6438"/>
      </w:tblGrid>
      <w:tr w:rsidR="00DB5651" w:rsidRPr="002A57BE" w:rsidTr="00FE1BAD">
        <w:trPr>
          <w:trHeight w:val="414"/>
        </w:trPr>
        <w:tc>
          <w:tcPr>
            <w:tcW w:w="1505" w:type="pct"/>
            <w:tcBorders>
              <w:top w:val="single" w:sz="8" w:space="0" w:color="C0504D"/>
            </w:tcBorders>
            <w:shd w:val="clear" w:color="auto" w:fill="C50C1F"/>
          </w:tcPr>
          <w:p w:rsidR="00DB5651" w:rsidRPr="005C1301" w:rsidRDefault="00C53067" w:rsidP="00A604CC">
            <w:pPr>
              <w:rPr>
                <w:rFonts w:asciiTheme="minorHAnsi" w:hAnsiTheme="minorHAnsi" w:cstheme="minorHAnsi"/>
                <w:b/>
                <w:color w:val="FFFFFF" w:themeColor="background1"/>
                <w:lang w:val="nl-NL"/>
              </w:rPr>
            </w:pPr>
            <w:r>
              <w:rPr>
                <w:rFonts w:asciiTheme="minorHAnsi" w:hAnsiTheme="minorHAnsi" w:cs="Calibri"/>
                <w:b/>
                <w:color w:val="FFFFFF" w:themeColor="background1"/>
                <w:szCs w:val="22"/>
                <w:lang w:val="nl-NL"/>
              </w:rPr>
              <w:t>14.15 – 17.00</w:t>
            </w:r>
            <w:r w:rsidR="00DB5651">
              <w:rPr>
                <w:rFonts w:asciiTheme="minorHAnsi" w:hAnsiTheme="minorHAnsi" w:cs="Calibri"/>
                <w:b/>
                <w:color w:val="FFFFFF" w:themeColor="background1"/>
                <w:szCs w:val="22"/>
                <w:lang w:val="nl-NL"/>
              </w:rPr>
              <w:t xml:space="preserve"> uur</w:t>
            </w:r>
          </w:p>
        </w:tc>
        <w:tc>
          <w:tcPr>
            <w:tcW w:w="3495" w:type="pct"/>
            <w:tcBorders>
              <w:top w:val="single" w:sz="8" w:space="0" w:color="C0504D"/>
            </w:tcBorders>
            <w:shd w:val="clear" w:color="auto" w:fill="C50C1F"/>
          </w:tcPr>
          <w:p w:rsidR="00DB5651" w:rsidRPr="00F451A8" w:rsidRDefault="00DB5651" w:rsidP="00A604CC">
            <w:pPr>
              <w:tabs>
                <w:tab w:val="left" w:pos="2835"/>
              </w:tabs>
              <w:autoSpaceDE w:val="0"/>
              <w:autoSpaceDN w:val="0"/>
              <w:adjustRightInd w:val="0"/>
              <w:ind w:left="-108" w:right="-108"/>
              <w:rPr>
                <w:b/>
                <w:color w:val="FFFFFF" w:themeColor="background1"/>
                <w:lang w:val="nl-NL"/>
              </w:rPr>
            </w:pPr>
            <w:r w:rsidRPr="00F451A8">
              <w:rPr>
                <w:b/>
                <w:color w:val="FFFFFF" w:themeColor="background1"/>
                <w:szCs w:val="22"/>
                <w:lang w:val="nl-NL"/>
              </w:rPr>
              <w:t>Terugkoppeling casuïstiek, verdieping en discussie</w:t>
            </w:r>
          </w:p>
          <w:p w:rsidR="00DB5651" w:rsidRPr="005C1301" w:rsidRDefault="00DB5651" w:rsidP="00A604CC">
            <w:pPr>
              <w:pStyle w:val="Defaul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Colin van der Heijden</w:t>
            </w:r>
          </w:p>
        </w:tc>
      </w:tr>
      <w:tr w:rsidR="00DB5651" w:rsidRPr="002A57BE" w:rsidTr="00FE1BAD">
        <w:trPr>
          <w:trHeight w:val="475"/>
        </w:trPr>
        <w:tc>
          <w:tcPr>
            <w:tcW w:w="1505" w:type="pct"/>
            <w:tcBorders>
              <w:top w:val="single" w:sz="8" w:space="0" w:color="C0504D"/>
              <w:left w:val="single" w:sz="8" w:space="0" w:color="C0504D"/>
              <w:bottom w:val="single" w:sz="8" w:space="0" w:color="C0504D"/>
            </w:tcBorders>
            <w:shd w:val="clear" w:color="auto" w:fill="auto"/>
          </w:tcPr>
          <w:p w:rsidR="00DB5651" w:rsidRPr="005C1301" w:rsidRDefault="00DB5651" w:rsidP="00A604CC">
            <w:pPr>
              <w:tabs>
                <w:tab w:val="left" w:pos="1834"/>
              </w:tabs>
              <w:rPr>
                <w:rFonts w:asciiTheme="minorHAnsi" w:hAnsiTheme="minorHAnsi" w:cstheme="minorHAnsi"/>
                <w:b/>
                <w:lang w:val="nl-NL"/>
              </w:rPr>
            </w:pPr>
            <w:r w:rsidRPr="005C1301">
              <w:rPr>
                <w:rFonts w:asciiTheme="minorHAnsi" w:hAnsiTheme="minorHAnsi" w:cstheme="minorHAnsi"/>
                <w:b/>
                <w:szCs w:val="22"/>
                <w:lang w:val="nl-NL"/>
              </w:rPr>
              <w:t>Korte omschrijving  van de leerinhoud</w:t>
            </w:r>
          </w:p>
        </w:tc>
        <w:tc>
          <w:tcPr>
            <w:tcW w:w="3495" w:type="pct"/>
            <w:tcBorders>
              <w:top w:val="single" w:sz="8" w:space="0" w:color="C0504D"/>
              <w:bottom w:val="single" w:sz="8" w:space="0" w:color="C0504D"/>
              <w:right w:val="single" w:sz="8" w:space="0" w:color="C0504D"/>
            </w:tcBorders>
            <w:shd w:val="clear" w:color="auto" w:fill="auto"/>
          </w:tcPr>
          <w:p w:rsidR="00DB5651" w:rsidRPr="005C1301" w:rsidRDefault="00DB5651" w:rsidP="00A604CC">
            <w:pPr>
              <w:rPr>
                <w:lang w:val="nl-NL"/>
              </w:rPr>
            </w:pPr>
            <w:r w:rsidRPr="005C1301">
              <w:rPr>
                <w:lang w:val="nl-NL"/>
              </w:rPr>
              <w:t xml:space="preserve">Dit interactieve onderdeel biedt de mogelijkheid vragen te stellen, discussies te voeren en  vooral casuïstiek in te brengen. </w:t>
            </w:r>
          </w:p>
          <w:p w:rsidR="00DB5651" w:rsidRPr="005C1301" w:rsidRDefault="00DB5651" w:rsidP="00A604CC">
            <w:pPr>
              <w:rPr>
                <w:lang w:val="nl-NL"/>
              </w:rPr>
            </w:pPr>
          </w:p>
        </w:tc>
      </w:tr>
      <w:tr w:rsidR="00DB5651" w:rsidRPr="002A57BE" w:rsidTr="00FE1BAD">
        <w:trPr>
          <w:trHeight w:val="475"/>
        </w:trPr>
        <w:tc>
          <w:tcPr>
            <w:tcW w:w="1505" w:type="pct"/>
            <w:tcBorders>
              <w:top w:val="single" w:sz="8" w:space="0" w:color="C0504D"/>
              <w:left w:val="single" w:sz="8" w:space="0" w:color="C0504D"/>
              <w:bottom w:val="single" w:sz="8" w:space="0" w:color="C0504D"/>
            </w:tcBorders>
            <w:shd w:val="clear" w:color="auto" w:fill="auto"/>
          </w:tcPr>
          <w:p w:rsidR="00DB5651" w:rsidRPr="005C1301" w:rsidRDefault="00DB5651" w:rsidP="00A604CC">
            <w:pPr>
              <w:tabs>
                <w:tab w:val="left" w:pos="1834"/>
              </w:tabs>
              <w:rPr>
                <w:rFonts w:asciiTheme="minorHAnsi" w:hAnsiTheme="minorHAnsi" w:cstheme="minorHAnsi"/>
                <w:b/>
                <w:lang w:val="nl-NL"/>
              </w:rPr>
            </w:pPr>
            <w:r w:rsidRPr="005C1301">
              <w:rPr>
                <w:rFonts w:asciiTheme="minorHAnsi" w:hAnsiTheme="minorHAnsi" w:cstheme="minorHAnsi"/>
                <w:b/>
                <w:szCs w:val="22"/>
                <w:lang w:val="nl-NL"/>
              </w:rPr>
              <w:t>Leerdoelen/competenties</w:t>
            </w:r>
          </w:p>
        </w:tc>
        <w:tc>
          <w:tcPr>
            <w:tcW w:w="3495" w:type="pct"/>
            <w:tcBorders>
              <w:top w:val="single" w:sz="8" w:space="0" w:color="C0504D"/>
              <w:bottom w:val="single" w:sz="8" w:space="0" w:color="C0504D"/>
              <w:right w:val="single" w:sz="8" w:space="0" w:color="C0504D"/>
            </w:tcBorders>
            <w:shd w:val="clear" w:color="auto" w:fill="auto"/>
          </w:tcPr>
          <w:p w:rsidR="00DB5651" w:rsidRPr="005C1301" w:rsidRDefault="00DB5651" w:rsidP="00A604CC">
            <w:pPr>
              <w:rPr>
                <w:rFonts w:asciiTheme="minorHAnsi" w:hAnsiTheme="minorHAnsi"/>
                <w:lang w:val="nl-NL"/>
              </w:rPr>
            </w:pPr>
            <w:r w:rsidRPr="005C1301">
              <w:rPr>
                <w:rFonts w:asciiTheme="minorHAnsi" w:hAnsiTheme="minorHAnsi"/>
                <w:szCs w:val="22"/>
                <w:lang w:val="nl-NL"/>
              </w:rPr>
              <w:t>Verdieping en Integratie geleerde met eigen ervaringen. Toepassen geleerde op eigen patient, bijvoorbeeld samenstellen protocol t.b.v. diagnostiek en/of behandeling.</w:t>
            </w:r>
          </w:p>
          <w:p w:rsidR="00DB5651" w:rsidRPr="005C1301" w:rsidRDefault="00DB5651" w:rsidP="00A604CC">
            <w:pPr>
              <w:rPr>
                <w:rFonts w:asciiTheme="minorHAnsi" w:hAnsiTheme="minorHAnsi"/>
                <w:lang w:val="nl-NL"/>
              </w:rPr>
            </w:pPr>
          </w:p>
        </w:tc>
      </w:tr>
      <w:tr w:rsidR="00DB5651" w:rsidRPr="002A57BE" w:rsidTr="00FE1BAD">
        <w:trPr>
          <w:trHeight w:val="475"/>
        </w:trPr>
        <w:tc>
          <w:tcPr>
            <w:tcW w:w="1505" w:type="pct"/>
            <w:tcBorders>
              <w:top w:val="single" w:sz="8" w:space="0" w:color="C0504D"/>
              <w:left w:val="single" w:sz="8" w:space="0" w:color="C0504D"/>
              <w:bottom w:val="single" w:sz="8" w:space="0" w:color="C0504D"/>
            </w:tcBorders>
            <w:shd w:val="clear" w:color="auto" w:fill="auto"/>
          </w:tcPr>
          <w:p w:rsidR="00DB5651" w:rsidRPr="005C1301" w:rsidRDefault="00DB5651" w:rsidP="00A604CC">
            <w:pPr>
              <w:tabs>
                <w:tab w:val="left" w:pos="1834"/>
              </w:tabs>
              <w:rPr>
                <w:rFonts w:asciiTheme="minorHAnsi" w:hAnsiTheme="minorHAnsi" w:cstheme="minorHAnsi"/>
                <w:b/>
                <w:lang w:val="nl-NL"/>
              </w:rPr>
            </w:pPr>
            <w:r w:rsidRPr="005C1301">
              <w:rPr>
                <w:rFonts w:asciiTheme="minorHAnsi" w:hAnsiTheme="minorHAnsi" w:cstheme="minorHAnsi"/>
                <w:b/>
                <w:szCs w:val="22"/>
                <w:lang w:val="nl-NL"/>
              </w:rPr>
              <w:t>Onderwijsvorm(en)</w:t>
            </w:r>
          </w:p>
        </w:tc>
        <w:tc>
          <w:tcPr>
            <w:tcW w:w="3495" w:type="pct"/>
            <w:tcBorders>
              <w:top w:val="single" w:sz="8" w:space="0" w:color="C0504D"/>
              <w:bottom w:val="single" w:sz="8" w:space="0" w:color="C0504D"/>
              <w:right w:val="single" w:sz="8" w:space="0" w:color="C0504D"/>
            </w:tcBorders>
            <w:shd w:val="clear" w:color="auto" w:fill="auto"/>
          </w:tcPr>
          <w:p w:rsidR="00DB5651" w:rsidRPr="005C1301" w:rsidRDefault="00DB5651" w:rsidP="00A604CC">
            <w:pPr>
              <w:rPr>
                <w:rFonts w:asciiTheme="minorHAnsi" w:hAnsiTheme="minorHAnsi"/>
                <w:lang w:val="nl-NL"/>
              </w:rPr>
            </w:pPr>
            <w:r w:rsidRPr="005C1301">
              <w:rPr>
                <w:rFonts w:asciiTheme="minorHAnsi" w:hAnsiTheme="minorHAnsi"/>
                <w:szCs w:val="22"/>
                <w:lang w:val="nl-NL"/>
              </w:rPr>
              <w:t>Interactief, eventueel in kleine groepen</w:t>
            </w:r>
          </w:p>
        </w:tc>
      </w:tr>
    </w:tbl>
    <w:p w:rsidR="00DB5651" w:rsidRPr="006C7B93" w:rsidRDefault="00DB5651" w:rsidP="00A604CC">
      <w:pPr>
        <w:rPr>
          <w:lang w:val="nl-NL"/>
        </w:rPr>
      </w:pPr>
    </w:p>
    <w:p w:rsidR="00DB5651" w:rsidRDefault="00DB5651" w:rsidP="00A604CC">
      <w:pPr>
        <w:rPr>
          <w:rFonts w:cs="Arial"/>
          <w:b/>
          <w:bCs/>
          <w:color w:val="C50C1F"/>
          <w:kern w:val="32"/>
          <w:sz w:val="24"/>
          <w:szCs w:val="32"/>
          <w:lang w:val="nl-NL"/>
        </w:rPr>
      </w:pPr>
      <w:r>
        <w:rPr>
          <w:lang w:val="nl-NL"/>
        </w:rPr>
        <w:br w:type="page"/>
      </w:r>
    </w:p>
    <w:p w:rsidR="00E45044" w:rsidRPr="002B0651" w:rsidRDefault="00E45044" w:rsidP="00A604CC">
      <w:pPr>
        <w:pStyle w:val="Kop1"/>
        <w:spacing w:before="0" w:after="0"/>
        <w:rPr>
          <w:lang w:val="nl-NL"/>
        </w:rPr>
      </w:pPr>
      <w:bookmarkStart w:id="28" w:name="_Toc4498719"/>
      <w:r w:rsidRPr="002B0651">
        <w:rPr>
          <w:lang w:val="nl-NL"/>
        </w:rPr>
        <w:lastRenderedPageBreak/>
        <w:t>Achtergrond docenten</w:t>
      </w:r>
      <w:r w:rsidR="00663968" w:rsidRPr="002B0651">
        <w:rPr>
          <w:lang w:val="nl-NL"/>
        </w:rPr>
        <w:t xml:space="preserve"> ParkinsonNet basi</w:t>
      </w:r>
      <w:r w:rsidR="001F6A73" w:rsidRPr="002B0651">
        <w:rPr>
          <w:lang w:val="nl-NL"/>
        </w:rPr>
        <w:t>s</w:t>
      </w:r>
      <w:r w:rsidR="00663968" w:rsidRPr="002B0651">
        <w:rPr>
          <w:lang w:val="nl-NL"/>
        </w:rPr>
        <w:t>scholing fysio- en oefentherapie</w:t>
      </w:r>
      <w:bookmarkEnd w:id="28"/>
    </w:p>
    <w:p w:rsidR="00466FA3" w:rsidRDefault="00466FA3" w:rsidP="00A604CC">
      <w:pPr>
        <w:rPr>
          <w:highlight w:val="yellow"/>
          <w:lang w:val="nl-NL"/>
        </w:rPr>
      </w:pPr>
    </w:p>
    <w:tbl>
      <w:tblPr>
        <w:tblStyle w:val="Tabelraster"/>
        <w:tblW w:w="0" w:type="auto"/>
        <w:tblInd w:w="108" w:type="dxa"/>
        <w:tblLook w:val="04A0"/>
      </w:tblPr>
      <w:tblGrid>
        <w:gridCol w:w="2835"/>
        <w:gridCol w:w="6267"/>
      </w:tblGrid>
      <w:tr w:rsidR="00511304" w:rsidTr="00511304">
        <w:tc>
          <w:tcPr>
            <w:tcW w:w="2835" w:type="dxa"/>
            <w:hideMark/>
          </w:tcPr>
          <w:p w:rsidR="00511304" w:rsidRDefault="00511304" w:rsidP="00A604CC">
            <w:pPr>
              <w:rPr>
                <w:b/>
              </w:rPr>
            </w:pPr>
            <w:r>
              <w:rPr>
                <w:b/>
                <w:lang w:eastAsia="nl-NL"/>
              </w:rPr>
              <w:t>Dr. Marten Munneke</w:t>
            </w:r>
          </w:p>
        </w:tc>
        <w:tc>
          <w:tcPr>
            <w:tcW w:w="6267" w:type="dxa"/>
            <w:hideMark/>
          </w:tcPr>
          <w:p w:rsidR="00511304" w:rsidRDefault="00511304" w:rsidP="00A604CC">
            <w:pPr>
              <w:rPr>
                <w:rFonts w:asciiTheme="minorHAnsi" w:hAnsiTheme="minorHAnsi"/>
                <w:lang w:eastAsia="nl-NL"/>
              </w:rPr>
            </w:pPr>
            <w:r>
              <w:rPr>
                <w:rFonts w:asciiTheme="minorHAnsi" w:hAnsiTheme="minorHAnsi"/>
                <w:lang w:eastAsia="nl-NL"/>
              </w:rPr>
              <w:t>Directeur ParkinsonNet</w:t>
            </w:r>
          </w:p>
          <w:p w:rsidR="00511304" w:rsidRDefault="00511304" w:rsidP="00A604CC">
            <w:pPr>
              <w:rPr>
                <w:rFonts w:asciiTheme="minorHAnsi" w:hAnsiTheme="minorHAnsi"/>
                <w:szCs w:val="22"/>
                <w:lang w:eastAsia="nl-NL"/>
              </w:rPr>
            </w:pPr>
          </w:p>
        </w:tc>
      </w:tr>
      <w:tr w:rsidR="00511304" w:rsidTr="00511304">
        <w:tc>
          <w:tcPr>
            <w:tcW w:w="2835" w:type="dxa"/>
            <w:hideMark/>
          </w:tcPr>
          <w:p w:rsidR="00511304" w:rsidRDefault="00511304" w:rsidP="00A604CC">
            <w:pPr>
              <w:rPr>
                <w:b/>
              </w:rPr>
            </w:pPr>
            <w:r>
              <w:rPr>
                <w:b/>
                <w:lang w:eastAsia="nl-NL"/>
              </w:rPr>
              <w:t>Drs. ir. Mark Tiemessen</w:t>
            </w:r>
          </w:p>
        </w:tc>
        <w:tc>
          <w:tcPr>
            <w:tcW w:w="6267" w:type="dxa"/>
            <w:hideMark/>
          </w:tcPr>
          <w:p w:rsidR="00511304" w:rsidRDefault="00511304" w:rsidP="00A604CC">
            <w:pPr>
              <w:rPr>
                <w:rFonts w:asciiTheme="minorHAnsi" w:hAnsiTheme="minorHAnsi"/>
                <w:lang w:eastAsia="nl-NL"/>
              </w:rPr>
            </w:pPr>
            <w:r>
              <w:rPr>
                <w:rFonts w:asciiTheme="minorHAnsi" w:hAnsiTheme="minorHAnsi"/>
                <w:lang w:eastAsia="nl-NL"/>
              </w:rPr>
              <w:t>Teamleider ParkinsonNet</w:t>
            </w:r>
          </w:p>
          <w:p w:rsidR="00511304" w:rsidRDefault="00511304" w:rsidP="00A604CC">
            <w:pPr>
              <w:rPr>
                <w:rFonts w:asciiTheme="minorHAnsi" w:hAnsiTheme="minorHAnsi"/>
                <w:szCs w:val="22"/>
                <w:lang w:eastAsia="nl-NL"/>
              </w:rPr>
            </w:pPr>
          </w:p>
        </w:tc>
      </w:tr>
      <w:tr w:rsidR="00511304" w:rsidRPr="002A57BE" w:rsidTr="00511304">
        <w:tc>
          <w:tcPr>
            <w:tcW w:w="2835" w:type="dxa"/>
            <w:hideMark/>
          </w:tcPr>
          <w:p w:rsidR="00511304" w:rsidRDefault="00511304" w:rsidP="00A604CC">
            <w:pPr>
              <w:rPr>
                <w:b/>
              </w:rPr>
            </w:pPr>
            <w:r>
              <w:rPr>
                <w:b/>
                <w:lang w:eastAsia="nl-NL"/>
              </w:rPr>
              <w:t>Jacqueline Deenen</w:t>
            </w:r>
          </w:p>
        </w:tc>
        <w:tc>
          <w:tcPr>
            <w:tcW w:w="6267" w:type="dxa"/>
            <w:hideMark/>
          </w:tcPr>
          <w:p w:rsidR="00511304" w:rsidRPr="00511304" w:rsidRDefault="00511304" w:rsidP="00A604CC">
            <w:pPr>
              <w:rPr>
                <w:rFonts w:asciiTheme="minorHAnsi" w:hAnsiTheme="minorHAnsi"/>
                <w:lang w:val="nl-NL"/>
              </w:rPr>
            </w:pPr>
            <w:r w:rsidRPr="00511304">
              <w:rPr>
                <w:rFonts w:asciiTheme="minorHAnsi" w:hAnsiTheme="minorHAnsi"/>
                <w:lang w:val="nl-NL" w:eastAsia="nl-NL"/>
              </w:rPr>
              <w:t>Verpleegkundig specialist Neurologie, Radboudumc Nijmegen / Parkinsoncentrum  (ParC)</w:t>
            </w:r>
          </w:p>
        </w:tc>
      </w:tr>
      <w:tr w:rsidR="00511304" w:rsidRPr="002A57BE" w:rsidTr="00511304">
        <w:tc>
          <w:tcPr>
            <w:tcW w:w="2835" w:type="dxa"/>
            <w:hideMark/>
          </w:tcPr>
          <w:p w:rsidR="00511304" w:rsidRDefault="00511304" w:rsidP="00A604CC">
            <w:pPr>
              <w:rPr>
                <w:b/>
              </w:rPr>
            </w:pPr>
            <w:r>
              <w:rPr>
                <w:b/>
                <w:lang w:eastAsia="nl-NL"/>
              </w:rPr>
              <w:t>Dr. Bart Post</w:t>
            </w:r>
          </w:p>
        </w:tc>
        <w:tc>
          <w:tcPr>
            <w:tcW w:w="6267" w:type="dxa"/>
            <w:hideMark/>
          </w:tcPr>
          <w:p w:rsidR="00511304" w:rsidRPr="00511304" w:rsidRDefault="00511304" w:rsidP="00A604CC">
            <w:pPr>
              <w:rPr>
                <w:rFonts w:asciiTheme="minorHAnsi" w:hAnsiTheme="minorHAnsi"/>
                <w:lang w:val="nl-NL"/>
              </w:rPr>
            </w:pPr>
            <w:r w:rsidRPr="00511304">
              <w:rPr>
                <w:rFonts w:asciiTheme="minorHAnsi" w:hAnsiTheme="minorHAnsi"/>
                <w:lang w:val="nl-NL" w:eastAsia="nl-NL"/>
              </w:rPr>
              <w:t>Neuroloog, afdeling neurologie Radboudumc Nijmegen / Parkinsoncentrum (ParC)</w:t>
            </w:r>
          </w:p>
        </w:tc>
      </w:tr>
      <w:tr w:rsidR="00511304" w:rsidRPr="00137FC4" w:rsidTr="00511304">
        <w:tc>
          <w:tcPr>
            <w:tcW w:w="2835" w:type="dxa"/>
            <w:hideMark/>
          </w:tcPr>
          <w:p w:rsidR="00511304" w:rsidRPr="00137FC4" w:rsidRDefault="00137FC4" w:rsidP="00A604CC">
            <w:pPr>
              <w:rPr>
                <w:b/>
                <w:lang w:val="nl-NL"/>
              </w:rPr>
            </w:pPr>
            <w:r w:rsidRPr="00137FC4">
              <w:rPr>
                <w:b/>
                <w:lang w:val="nl-NL"/>
              </w:rPr>
              <w:t xml:space="preserve">Prof. </w:t>
            </w:r>
            <w:r>
              <w:rPr>
                <w:b/>
                <w:lang w:val="nl-NL"/>
              </w:rPr>
              <w:t>Dr. Teus van Laar</w:t>
            </w:r>
          </w:p>
        </w:tc>
        <w:tc>
          <w:tcPr>
            <w:tcW w:w="6267" w:type="dxa"/>
            <w:hideMark/>
          </w:tcPr>
          <w:p w:rsidR="00511304" w:rsidRPr="00137FC4" w:rsidRDefault="00511304" w:rsidP="00A604CC">
            <w:pPr>
              <w:rPr>
                <w:rFonts w:asciiTheme="minorHAnsi" w:hAnsiTheme="minorHAnsi"/>
                <w:lang w:val="nl-NL" w:eastAsia="nl-NL"/>
              </w:rPr>
            </w:pPr>
            <w:r w:rsidRPr="00137FC4">
              <w:rPr>
                <w:rFonts w:asciiTheme="minorHAnsi" w:hAnsiTheme="minorHAnsi"/>
                <w:lang w:val="nl-NL" w:eastAsia="nl-NL"/>
              </w:rPr>
              <w:t xml:space="preserve">Neuroloog, </w:t>
            </w:r>
            <w:r w:rsidR="00137FC4">
              <w:rPr>
                <w:rFonts w:asciiTheme="minorHAnsi" w:hAnsiTheme="minorHAnsi"/>
                <w:lang w:val="nl-NL" w:eastAsia="nl-NL"/>
              </w:rPr>
              <w:t>UMCG Groningen</w:t>
            </w:r>
          </w:p>
          <w:p w:rsidR="00511304" w:rsidRPr="00137FC4" w:rsidRDefault="00511304" w:rsidP="00A604CC">
            <w:pPr>
              <w:rPr>
                <w:rFonts w:asciiTheme="minorHAnsi" w:hAnsiTheme="minorHAnsi"/>
                <w:szCs w:val="22"/>
                <w:lang w:val="nl-NL" w:eastAsia="nl-NL"/>
              </w:rPr>
            </w:pPr>
          </w:p>
        </w:tc>
      </w:tr>
      <w:tr w:rsidR="00511304" w:rsidRPr="00137FC4" w:rsidTr="00511304">
        <w:tc>
          <w:tcPr>
            <w:tcW w:w="2835" w:type="dxa"/>
            <w:hideMark/>
          </w:tcPr>
          <w:p w:rsidR="00511304" w:rsidRPr="00137FC4" w:rsidRDefault="00511304" w:rsidP="00A604CC">
            <w:pPr>
              <w:rPr>
                <w:b/>
                <w:lang w:val="nl-NL"/>
              </w:rPr>
            </w:pPr>
            <w:r w:rsidRPr="00137FC4">
              <w:rPr>
                <w:b/>
                <w:lang w:val="nl-NL" w:eastAsia="nl-NL"/>
              </w:rPr>
              <w:t>Carla Aalderink, MBA</w:t>
            </w:r>
          </w:p>
        </w:tc>
        <w:tc>
          <w:tcPr>
            <w:tcW w:w="6267" w:type="dxa"/>
            <w:hideMark/>
          </w:tcPr>
          <w:p w:rsidR="00511304" w:rsidRPr="00137FC4" w:rsidRDefault="00511304" w:rsidP="00A604CC">
            <w:pPr>
              <w:rPr>
                <w:rFonts w:asciiTheme="minorHAnsi" w:hAnsiTheme="minorHAnsi"/>
                <w:lang w:val="nl-NL" w:eastAsia="nl-NL"/>
              </w:rPr>
            </w:pPr>
            <w:r w:rsidRPr="00137FC4">
              <w:rPr>
                <w:rFonts w:asciiTheme="minorHAnsi" w:hAnsiTheme="minorHAnsi"/>
                <w:lang w:val="nl-NL" w:eastAsia="nl-NL"/>
              </w:rPr>
              <w:t>Directeur Parkinson Vereniging</w:t>
            </w:r>
          </w:p>
          <w:p w:rsidR="00511304" w:rsidRPr="00137FC4" w:rsidRDefault="00511304" w:rsidP="00A604CC">
            <w:pPr>
              <w:rPr>
                <w:rFonts w:asciiTheme="minorHAnsi" w:hAnsiTheme="minorHAnsi"/>
                <w:szCs w:val="22"/>
                <w:lang w:val="nl-NL" w:eastAsia="nl-NL"/>
              </w:rPr>
            </w:pPr>
          </w:p>
        </w:tc>
      </w:tr>
      <w:tr w:rsidR="00511304" w:rsidRPr="002A57BE" w:rsidTr="00511304">
        <w:tc>
          <w:tcPr>
            <w:tcW w:w="2835" w:type="dxa"/>
            <w:hideMark/>
          </w:tcPr>
          <w:p w:rsidR="00511304" w:rsidRPr="00137FC4" w:rsidRDefault="00511304" w:rsidP="00A604CC">
            <w:pPr>
              <w:rPr>
                <w:b/>
                <w:lang w:val="nl-NL"/>
              </w:rPr>
            </w:pPr>
            <w:r w:rsidRPr="00137FC4">
              <w:rPr>
                <w:b/>
                <w:lang w:val="nl-NL" w:eastAsia="nl-NL"/>
              </w:rPr>
              <w:t>Gabriël Roodbol</w:t>
            </w:r>
          </w:p>
        </w:tc>
        <w:tc>
          <w:tcPr>
            <w:tcW w:w="6267" w:type="dxa"/>
            <w:hideMark/>
          </w:tcPr>
          <w:p w:rsidR="00511304" w:rsidRPr="00511304" w:rsidRDefault="00511304" w:rsidP="00A604CC">
            <w:pPr>
              <w:tabs>
                <w:tab w:val="left" w:pos="3969"/>
              </w:tabs>
              <w:rPr>
                <w:lang w:val="nl-NL"/>
              </w:rPr>
            </w:pPr>
            <w:r w:rsidRPr="00511304">
              <w:rPr>
                <w:lang w:val="nl-NL" w:eastAsia="nl-NL"/>
              </w:rPr>
              <w:t>Verpleegkundig specialist GGZ,  Radboudumc,</w:t>
            </w:r>
          </w:p>
          <w:p w:rsidR="00511304" w:rsidRPr="00511304" w:rsidRDefault="00511304" w:rsidP="00A604CC">
            <w:pPr>
              <w:tabs>
                <w:tab w:val="left" w:pos="3969"/>
              </w:tabs>
              <w:rPr>
                <w:rFonts w:asciiTheme="minorHAnsi" w:hAnsiTheme="minorHAnsi"/>
                <w:lang w:val="nl-NL"/>
              </w:rPr>
            </w:pPr>
            <w:r w:rsidRPr="00511304">
              <w:rPr>
                <w:lang w:val="nl-NL" w:eastAsia="nl-NL"/>
              </w:rPr>
              <w:t>Praktijkopleider VS GGZ, Hogeschool Arnhem/ Nijmegen</w:t>
            </w:r>
          </w:p>
        </w:tc>
      </w:tr>
      <w:tr w:rsidR="00511304" w:rsidRPr="002A57BE" w:rsidTr="00511304">
        <w:tc>
          <w:tcPr>
            <w:tcW w:w="2835" w:type="dxa"/>
            <w:hideMark/>
          </w:tcPr>
          <w:p w:rsidR="00511304" w:rsidRDefault="00511304" w:rsidP="00A604CC">
            <w:pPr>
              <w:rPr>
                <w:b/>
              </w:rPr>
            </w:pPr>
            <w:r>
              <w:rPr>
                <w:b/>
                <w:lang w:eastAsia="nl-NL"/>
              </w:rPr>
              <w:t>Prof. dr. Bas Bloem</w:t>
            </w:r>
          </w:p>
        </w:tc>
        <w:tc>
          <w:tcPr>
            <w:tcW w:w="6267" w:type="dxa"/>
            <w:hideMark/>
          </w:tcPr>
          <w:p w:rsidR="00511304" w:rsidRPr="00511304" w:rsidRDefault="00511304" w:rsidP="00A604CC">
            <w:pPr>
              <w:rPr>
                <w:rFonts w:asciiTheme="minorHAnsi" w:hAnsiTheme="minorHAnsi"/>
                <w:lang w:val="nl-NL"/>
              </w:rPr>
            </w:pPr>
            <w:r w:rsidRPr="00511304">
              <w:rPr>
                <w:rFonts w:asciiTheme="minorHAnsi" w:hAnsiTheme="minorHAnsi"/>
                <w:lang w:val="nl-NL" w:eastAsia="nl-NL"/>
              </w:rPr>
              <w:t>Neuroloog, afdeling neurologie Radboudumc Nijmegen / Parkinsoncentrum (ParC)</w:t>
            </w:r>
          </w:p>
        </w:tc>
      </w:tr>
      <w:tr w:rsidR="00915D85" w:rsidRPr="006E57BE" w:rsidTr="00511304">
        <w:tc>
          <w:tcPr>
            <w:tcW w:w="2835" w:type="dxa"/>
          </w:tcPr>
          <w:p w:rsidR="00915D85" w:rsidRPr="005C1301" w:rsidRDefault="00915D85" w:rsidP="00FE1BAD">
            <w:pPr>
              <w:autoSpaceDE w:val="0"/>
              <w:autoSpaceDN w:val="0"/>
              <w:adjustRightInd w:val="0"/>
              <w:rPr>
                <w:rFonts w:eastAsia="MS Mincho" w:cs="Calibri"/>
                <w:b/>
                <w:color w:val="000000"/>
                <w:lang w:val="nl-NL"/>
              </w:rPr>
            </w:pPr>
            <w:r>
              <w:rPr>
                <w:rFonts w:eastAsia="MS Mincho" w:cs="Calibri"/>
                <w:b/>
                <w:color w:val="000000"/>
                <w:lang w:val="nl-NL"/>
              </w:rPr>
              <w:t>Colin van der Heijden</w:t>
            </w:r>
          </w:p>
        </w:tc>
        <w:tc>
          <w:tcPr>
            <w:tcW w:w="6267" w:type="dxa"/>
          </w:tcPr>
          <w:p w:rsidR="00915D85" w:rsidRDefault="00915D85" w:rsidP="00FE1BAD">
            <w:pPr>
              <w:autoSpaceDE w:val="0"/>
              <w:autoSpaceDN w:val="0"/>
              <w:adjustRightInd w:val="0"/>
              <w:rPr>
                <w:rFonts w:asciiTheme="minorHAnsi" w:hAnsiTheme="minorHAnsi"/>
                <w:lang w:val="nl-NL" w:eastAsia="nl-NL"/>
              </w:rPr>
            </w:pPr>
            <w:r>
              <w:rPr>
                <w:rFonts w:eastAsia="MS Mincho" w:cs="Calibri"/>
                <w:lang w:val="nl-NL"/>
              </w:rPr>
              <w:t xml:space="preserve">Maatschappelijk werker </w:t>
            </w:r>
            <w:r w:rsidRPr="005A2646">
              <w:rPr>
                <w:rFonts w:asciiTheme="minorHAnsi" w:hAnsiTheme="minorHAnsi"/>
                <w:lang w:val="nl-NL" w:eastAsia="nl-NL"/>
              </w:rPr>
              <w:t>Radboudumc Nijmegen / Parkinsoncentrum (ParC)</w:t>
            </w:r>
          </w:p>
          <w:p w:rsidR="00915D85" w:rsidRPr="00850966" w:rsidRDefault="00915D85" w:rsidP="00FE1BAD">
            <w:pPr>
              <w:autoSpaceDE w:val="0"/>
              <w:autoSpaceDN w:val="0"/>
              <w:adjustRightInd w:val="0"/>
              <w:rPr>
                <w:rFonts w:asciiTheme="minorHAnsi" w:hAnsiTheme="minorHAnsi"/>
                <w:szCs w:val="22"/>
                <w:lang w:val="nl-NL"/>
              </w:rPr>
            </w:pPr>
            <w:r w:rsidRPr="00191CDC">
              <w:rPr>
                <w:rFonts w:asciiTheme="minorHAnsi" w:hAnsiTheme="minorHAnsi"/>
                <w:szCs w:val="22"/>
                <w:lang w:val="nl-NL"/>
              </w:rPr>
              <w:t>Coördinator ParkinsonNet</w:t>
            </w:r>
            <w:r>
              <w:rPr>
                <w:rFonts w:asciiTheme="minorHAnsi" w:hAnsiTheme="minorHAnsi"/>
                <w:szCs w:val="22"/>
                <w:lang w:val="nl-NL"/>
              </w:rPr>
              <w:t>, Maatschappelijk werk.</w:t>
            </w:r>
          </w:p>
        </w:tc>
      </w:tr>
      <w:tr w:rsidR="00915D85" w:rsidRPr="006E57BE" w:rsidTr="00511304">
        <w:tc>
          <w:tcPr>
            <w:tcW w:w="2835" w:type="dxa"/>
          </w:tcPr>
          <w:p w:rsidR="00915D85" w:rsidRPr="005C1301" w:rsidRDefault="00915D85" w:rsidP="00FE1BAD">
            <w:pPr>
              <w:rPr>
                <w:b/>
                <w:lang w:val="nl-NL"/>
              </w:rPr>
            </w:pPr>
            <w:r w:rsidRPr="005C1301">
              <w:rPr>
                <w:rFonts w:cs="Calibri"/>
                <w:b/>
                <w:szCs w:val="22"/>
                <w:lang w:val="nl-NL"/>
              </w:rPr>
              <w:t>Paul Rabsztyn</w:t>
            </w:r>
          </w:p>
        </w:tc>
        <w:tc>
          <w:tcPr>
            <w:tcW w:w="6267" w:type="dxa"/>
          </w:tcPr>
          <w:p w:rsidR="00915D85" w:rsidRDefault="00915D85" w:rsidP="00FE1BAD">
            <w:pPr>
              <w:rPr>
                <w:rFonts w:cs="Calibri"/>
                <w:szCs w:val="22"/>
                <w:lang w:val="nl-NL"/>
              </w:rPr>
            </w:pPr>
            <w:r w:rsidRPr="005C1301">
              <w:rPr>
                <w:rFonts w:cs="Calibri"/>
                <w:szCs w:val="22"/>
                <w:lang w:val="nl-NL"/>
              </w:rPr>
              <w:t>Seksuoloog, Afdeling Urologie Radboudumc Nijmegen</w:t>
            </w:r>
          </w:p>
          <w:p w:rsidR="00915D85" w:rsidRPr="005C1301" w:rsidRDefault="00915D85" w:rsidP="00FE1BAD">
            <w:pPr>
              <w:rPr>
                <w:rFonts w:cs="Calibri"/>
                <w:szCs w:val="22"/>
                <w:lang w:val="nl-NL"/>
              </w:rPr>
            </w:pPr>
          </w:p>
        </w:tc>
      </w:tr>
      <w:tr w:rsidR="00915D85" w:rsidRPr="002A57BE" w:rsidTr="00511304">
        <w:tc>
          <w:tcPr>
            <w:tcW w:w="2835" w:type="dxa"/>
          </w:tcPr>
          <w:p w:rsidR="00915D85" w:rsidRPr="005C1301" w:rsidRDefault="00915D85" w:rsidP="00FE1BAD">
            <w:pPr>
              <w:rPr>
                <w:b/>
                <w:lang w:val="nl-NL"/>
              </w:rPr>
            </w:pPr>
            <w:r w:rsidRPr="005C1301">
              <w:rPr>
                <w:rFonts w:cs="Calibri"/>
                <w:b/>
                <w:szCs w:val="22"/>
                <w:lang w:val="nl-NL"/>
              </w:rPr>
              <w:t>Dr. Annelien Duits</w:t>
            </w:r>
          </w:p>
        </w:tc>
        <w:tc>
          <w:tcPr>
            <w:tcW w:w="6267" w:type="dxa"/>
          </w:tcPr>
          <w:p w:rsidR="00915D85" w:rsidRPr="005C1301" w:rsidRDefault="00915D85" w:rsidP="00915D85">
            <w:pPr>
              <w:rPr>
                <w:rFonts w:cs="Calibri"/>
                <w:szCs w:val="22"/>
                <w:lang w:val="nl-NL"/>
              </w:rPr>
            </w:pPr>
            <w:r w:rsidRPr="005C1301">
              <w:rPr>
                <w:rFonts w:cs="Calibri"/>
                <w:lang w:val="nl-NL"/>
              </w:rPr>
              <w:t xml:space="preserve">Klinisch Neuropsycholoog, Maastricht Universitair Medisch Centrum </w:t>
            </w:r>
          </w:p>
        </w:tc>
      </w:tr>
      <w:tr w:rsidR="00915D85" w:rsidRPr="002A57BE" w:rsidTr="00511304">
        <w:tc>
          <w:tcPr>
            <w:tcW w:w="2835" w:type="dxa"/>
          </w:tcPr>
          <w:p w:rsidR="00915D85" w:rsidRPr="005C1301" w:rsidRDefault="00915D85" w:rsidP="00FE1BAD">
            <w:pPr>
              <w:autoSpaceDE w:val="0"/>
              <w:autoSpaceDN w:val="0"/>
              <w:adjustRightInd w:val="0"/>
              <w:rPr>
                <w:b/>
                <w:lang w:val="nl-NL"/>
              </w:rPr>
            </w:pPr>
            <w:r w:rsidRPr="005C1301">
              <w:rPr>
                <w:rFonts w:eastAsia="MS Mincho" w:cs="Calibri"/>
                <w:b/>
                <w:color w:val="000000"/>
                <w:lang w:val="nl-NL"/>
              </w:rPr>
              <w:t xml:space="preserve">Dr. </w:t>
            </w:r>
            <w:r w:rsidRPr="005C1301">
              <w:rPr>
                <w:rFonts w:eastAsia="MS Mincho" w:cs="Calibri"/>
                <w:b/>
                <w:lang w:val="nl-NL"/>
              </w:rPr>
              <w:t>Noëlle Kamminga</w:t>
            </w:r>
          </w:p>
        </w:tc>
        <w:tc>
          <w:tcPr>
            <w:tcW w:w="6267" w:type="dxa"/>
          </w:tcPr>
          <w:p w:rsidR="00915D85" w:rsidRPr="005C1301" w:rsidRDefault="00915D85" w:rsidP="00FE1BAD">
            <w:pPr>
              <w:autoSpaceDE w:val="0"/>
              <w:autoSpaceDN w:val="0"/>
              <w:adjustRightInd w:val="0"/>
              <w:rPr>
                <w:rFonts w:cs="Calibri"/>
                <w:szCs w:val="22"/>
                <w:lang w:val="nl-NL"/>
              </w:rPr>
            </w:pPr>
            <w:r w:rsidRPr="005C1301">
              <w:rPr>
                <w:rFonts w:eastAsia="MS Mincho" w:cs="Calibri"/>
                <w:lang w:val="nl-NL"/>
              </w:rPr>
              <w:t xml:space="preserve">Medicus &amp; GZ-psycholoog – </w:t>
            </w:r>
            <w:r w:rsidRPr="005C1301">
              <w:rPr>
                <w:rFonts w:cs="Calibri"/>
                <w:lang w:val="nl-NL"/>
              </w:rPr>
              <w:t>Maastricht Universitair Medisch Centrum</w:t>
            </w:r>
          </w:p>
        </w:tc>
      </w:tr>
    </w:tbl>
    <w:p w:rsidR="00E45044" w:rsidRPr="007F3E67" w:rsidRDefault="00E45044" w:rsidP="00A604CC">
      <w:pPr>
        <w:rPr>
          <w:highlight w:val="yellow"/>
          <w:lang w:val="nl-NL"/>
        </w:rPr>
      </w:pPr>
    </w:p>
    <w:p w:rsidR="00A8748F" w:rsidRPr="007F3E67" w:rsidRDefault="00A8748F" w:rsidP="00A604CC">
      <w:pPr>
        <w:rPr>
          <w:highlight w:val="yellow"/>
          <w:lang w:val="nl-NL"/>
        </w:rPr>
      </w:pPr>
    </w:p>
    <w:p w:rsidR="00E45044" w:rsidRPr="007F3E67" w:rsidRDefault="00E45044" w:rsidP="00A604CC">
      <w:pPr>
        <w:rPr>
          <w:rFonts w:cs="Arial"/>
          <w:color w:val="C50C1F"/>
          <w:kern w:val="32"/>
          <w:sz w:val="24"/>
          <w:szCs w:val="32"/>
          <w:highlight w:val="yellow"/>
          <w:lang w:val="nl-NL"/>
        </w:rPr>
      </w:pPr>
      <w:r w:rsidRPr="007F3E67">
        <w:rPr>
          <w:highlight w:val="yellow"/>
          <w:lang w:val="nl-NL"/>
        </w:rPr>
        <w:br w:type="page"/>
      </w:r>
    </w:p>
    <w:p w:rsidR="00626233" w:rsidRPr="00C54C07" w:rsidRDefault="00626233" w:rsidP="00A604CC">
      <w:pPr>
        <w:pStyle w:val="Kop1"/>
        <w:spacing w:before="0" w:after="0"/>
        <w:rPr>
          <w:rFonts w:asciiTheme="minorHAnsi" w:hAnsiTheme="minorHAnsi"/>
          <w:lang w:val="nl-NL"/>
        </w:rPr>
      </w:pPr>
      <w:bookmarkStart w:id="29" w:name="_Toc512168186"/>
      <w:bookmarkStart w:id="30" w:name="_Toc4498720"/>
      <w:r w:rsidRPr="00C54C07">
        <w:rPr>
          <w:rFonts w:asciiTheme="minorHAnsi" w:hAnsiTheme="minorHAnsi"/>
          <w:lang w:val="nl-NL"/>
        </w:rPr>
        <w:lastRenderedPageBreak/>
        <w:t>Locatie en routebeschrijving</w:t>
      </w:r>
      <w:bookmarkEnd w:id="29"/>
      <w:bookmarkEnd w:id="30"/>
    </w:p>
    <w:p w:rsidR="00137FC4" w:rsidRDefault="00137FC4" w:rsidP="00A604CC">
      <w:pPr>
        <w:pStyle w:val="Kop2"/>
        <w:numPr>
          <w:ilvl w:val="0"/>
          <w:numId w:val="0"/>
        </w:numPr>
        <w:tabs>
          <w:tab w:val="left" w:pos="708"/>
        </w:tabs>
        <w:spacing w:before="0" w:after="0"/>
        <w:rPr>
          <w:rFonts w:asciiTheme="minorHAnsi" w:hAnsiTheme="minorHAnsi"/>
          <w:i w:val="0"/>
          <w:color w:val="auto"/>
          <w:szCs w:val="22"/>
          <w:lang w:val="nl-NL"/>
        </w:rPr>
      </w:pPr>
      <w:bookmarkStart w:id="31" w:name="_Toc4498721"/>
      <w:bookmarkStart w:id="32" w:name="_Toc512092164"/>
      <w:bookmarkStart w:id="33" w:name="_Toc512168187"/>
    </w:p>
    <w:p w:rsidR="00626233" w:rsidRPr="00EF489F" w:rsidRDefault="00626233" w:rsidP="00A604CC">
      <w:pPr>
        <w:pStyle w:val="Kop2"/>
        <w:numPr>
          <w:ilvl w:val="0"/>
          <w:numId w:val="0"/>
        </w:numPr>
        <w:tabs>
          <w:tab w:val="left" w:pos="708"/>
        </w:tabs>
        <w:spacing w:before="0" w:after="0"/>
        <w:rPr>
          <w:rFonts w:asciiTheme="minorHAnsi" w:hAnsiTheme="minorHAnsi"/>
          <w:i w:val="0"/>
          <w:color w:val="auto"/>
          <w:szCs w:val="22"/>
          <w:lang w:val="nl-NL"/>
        </w:rPr>
      </w:pPr>
      <w:r w:rsidRPr="00EF489F">
        <w:rPr>
          <w:rFonts w:asciiTheme="minorHAnsi" w:hAnsiTheme="minorHAnsi"/>
          <w:i w:val="0"/>
          <w:color w:val="auto"/>
          <w:szCs w:val="22"/>
          <w:lang w:val="nl-NL"/>
        </w:rPr>
        <w:t>NBC Congrescentrum</w:t>
      </w:r>
      <w:bookmarkEnd w:id="31"/>
      <w:r w:rsidRPr="00EF489F">
        <w:rPr>
          <w:rFonts w:asciiTheme="minorHAnsi" w:hAnsiTheme="minorHAnsi"/>
          <w:i w:val="0"/>
          <w:color w:val="auto"/>
          <w:szCs w:val="22"/>
          <w:lang w:val="nl-NL"/>
        </w:rPr>
        <w:t xml:space="preserve"> </w:t>
      </w:r>
      <w:bookmarkEnd w:id="32"/>
      <w:bookmarkEnd w:id="33"/>
    </w:p>
    <w:p w:rsidR="00EF489F" w:rsidRPr="00EF489F" w:rsidRDefault="00EF489F" w:rsidP="00A604CC">
      <w:pPr>
        <w:rPr>
          <w:rFonts w:asciiTheme="minorHAnsi" w:hAnsiTheme="minorHAnsi"/>
          <w:szCs w:val="22"/>
          <w:lang w:val="nl-NL"/>
        </w:rPr>
      </w:pPr>
      <w:r w:rsidRPr="00EF489F">
        <w:rPr>
          <w:rFonts w:asciiTheme="minorHAnsi" w:hAnsiTheme="minorHAnsi"/>
          <w:szCs w:val="22"/>
          <w:lang w:val="nl-NL"/>
        </w:rPr>
        <w:t>Blokhoeve 1</w:t>
      </w:r>
    </w:p>
    <w:p w:rsidR="00626233" w:rsidRPr="00EF489F" w:rsidRDefault="00626233" w:rsidP="00A604CC">
      <w:pPr>
        <w:rPr>
          <w:rFonts w:asciiTheme="minorHAnsi" w:hAnsiTheme="minorHAnsi"/>
          <w:szCs w:val="22"/>
          <w:lang w:val="nl-NL"/>
        </w:rPr>
      </w:pPr>
      <w:r w:rsidRPr="00EF489F">
        <w:rPr>
          <w:rFonts w:asciiTheme="minorHAnsi" w:hAnsiTheme="minorHAnsi"/>
          <w:szCs w:val="22"/>
          <w:lang w:val="nl-NL"/>
        </w:rPr>
        <w:t>3438 LC Nieuwegein</w:t>
      </w:r>
    </w:p>
    <w:p w:rsidR="00626233" w:rsidRPr="004B70BF" w:rsidRDefault="00626233" w:rsidP="00A604CC">
      <w:pPr>
        <w:rPr>
          <w:rFonts w:asciiTheme="minorHAnsi" w:hAnsiTheme="minorHAnsi"/>
          <w:szCs w:val="22"/>
          <w:lang w:val="nl-NL"/>
        </w:rPr>
      </w:pPr>
    </w:p>
    <w:p w:rsidR="00626233" w:rsidRPr="004B70BF" w:rsidRDefault="00626233" w:rsidP="00A604CC">
      <w:pPr>
        <w:rPr>
          <w:rFonts w:asciiTheme="minorHAnsi" w:hAnsiTheme="minorHAnsi"/>
          <w:szCs w:val="22"/>
          <w:lang w:val="nl-NL"/>
        </w:rPr>
      </w:pPr>
      <w:r w:rsidRPr="004B70BF">
        <w:rPr>
          <w:rStyle w:val="tussenkop1"/>
          <w:rFonts w:asciiTheme="minorHAnsi" w:hAnsiTheme="minorHAnsi" w:cstheme="minorHAnsi"/>
          <w:color w:val="C00000"/>
          <w:sz w:val="22"/>
          <w:szCs w:val="22"/>
          <w:lang w:val="nl-NL"/>
        </w:rPr>
        <w:t>Bereikbaarheid met het openbaar vervoer</w:t>
      </w:r>
    </w:p>
    <w:p w:rsidR="00626233" w:rsidRPr="00C54C07" w:rsidRDefault="00626233" w:rsidP="00A604CC">
      <w:pPr>
        <w:pStyle w:val="Lijstalinea"/>
        <w:numPr>
          <w:ilvl w:val="0"/>
          <w:numId w:val="9"/>
        </w:numPr>
        <w:rPr>
          <w:rFonts w:asciiTheme="minorHAnsi" w:hAnsiTheme="minorHAnsi" w:cs="Arial"/>
          <w:color w:val="000000"/>
          <w:szCs w:val="22"/>
          <w:lang w:val="nl-NL"/>
        </w:rPr>
      </w:pPr>
      <w:r w:rsidRPr="00C54C07">
        <w:rPr>
          <w:rFonts w:asciiTheme="minorHAnsi" w:hAnsiTheme="minorHAnsi" w:cs="Arial"/>
          <w:color w:val="000000"/>
          <w:szCs w:val="22"/>
          <w:lang w:val="nl-NL"/>
        </w:rPr>
        <w:t>Vanuit Jaarbeursplein Utrecht neemt u de sneltram naar Nieuwegein – Zuid of IJsselstein. Deze vertrekken iedere 7 minuten.</w:t>
      </w:r>
    </w:p>
    <w:p w:rsidR="00626233" w:rsidRPr="00C54C07" w:rsidRDefault="00626233" w:rsidP="00A604CC">
      <w:pPr>
        <w:pStyle w:val="Lijstalinea"/>
        <w:numPr>
          <w:ilvl w:val="0"/>
          <w:numId w:val="9"/>
        </w:numPr>
        <w:rPr>
          <w:rFonts w:asciiTheme="minorHAnsi" w:hAnsiTheme="minorHAnsi" w:cs="Arial"/>
          <w:color w:val="000000"/>
          <w:szCs w:val="22"/>
          <w:lang w:val="nl-NL"/>
        </w:rPr>
      </w:pPr>
      <w:r w:rsidRPr="00C54C07">
        <w:rPr>
          <w:rFonts w:asciiTheme="minorHAnsi" w:hAnsiTheme="minorHAnsi" w:cs="Arial"/>
          <w:color w:val="000000"/>
          <w:szCs w:val="22"/>
          <w:lang w:val="nl-NL"/>
        </w:rPr>
        <w:t>Na ongeveer 15 minuten stapt u uit bij halte Zuilenstein.</w:t>
      </w:r>
    </w:p>
    <w:p w:rsidR="00626233" w:rsidRPr="00C54C07" w:rsidRDefault="00626233" w:rsidP="00A604CC">
      <w:pPr>
        <w:pStyle w:val="Lijstalinea"/>
        <w:numPr>
          <w:ilvl w:val="0"/>
          <w:numId w:val="9"/>
        </w:numPr>
        <w:rPr>
          <w:rFonts w:asciiTheme="minorHAnsi" w:hAnsiTheme="minorHAnsi" w:cs="Arial"/>
          <w:color w:val="000000"/>
          <w:szCs w:val="22"/>
          <w:lang w:val="nl-NL"/>
        </w:rPr>
      </w:pPr>
      <w:r w:rsidRPr="00C54C07">
        <w:rPr>
          <w:rFonts w:asciiTheme="minorHAnsi" w:hAnsiTheme="minorHAnsi" w:cs="Arial"/>
          <w:color w:val="000000"/>
          <w:szCs w:val="22"/>
          <w:lang w:val="nl-NL"/>
        </w:rPr>
        <w:t>U steekt direct de weg over en het NBC Congrescentrum ligt dan recht voor u. De markante oranje toren kunt u niet missen.</w:t>
      </w:r>
    </w:p>
    <w:p w:rsidR="00626233" w:rsidRPr="00C54C07" w:rsidRDefault="00626233" w:rsidP="00A604CC">
      <w:pPr>
        <w:rPr>
          <w:rFonts w:asciiTheme="minorHAnsi" w:hAnsiTheme="minorHAnsi"/>
          <w:szCs w:val="22"/>
          <w:lang w:val="nl-NL"/>
        </w:rPr>
      </w:pPr>
      <w:r w:rsidRPr="00C54C07">
        <w:rPr>
          <w:rStyle w:val="tussenkop1"/>
          <w:rFonts w:asciiTheme="minorHAnsi" w:hAnsiTheme="minorHAnsi" w:cstheme="minorHAnsi"/>
          <w:color w:val="C00000"/>
          <w:sz w:val="22"/>
          <w:szCs w:val="22"/>
          <w:lang w:val="nl-NL"/>
        </w:rPr>
        <w:t>Bereikbaarheid met de auto</w:t>
      </w:r>
    </w:p>
    <w:p w:rsidR="00626233" w:rsidRPr="00C54C07" w:rsidRDefault="00626233" w:rsidP="00A604CC">
      <w:pPr>
        <w:rPr>
          <w:rFonts w:asciiTheme="minorHAnsi" w:hAnsiTheme="minorHAnsi" w:cstheme="minorBidi"/>
          <w:szCs w:val="22"/>
          <w:lang w:val="nl-NL"/>
        </w:rPr>
      </w:pPr>
      <w:r w:rsidRPr="00C54C07">
        <w:rPr>
          <w:rFonts w:asciiTheme="minorHAnsi" w:hAnsiTheme="minorHAnsi"/>
          <w:szCs w:val="22"/>
          <w:lang w:val="nl-NL"/>
        </w:rPr>
        <w:t xml:space="preserve">Het NBC beschikt over 1200 gratis parkeerplaatsen. Plan </w:t>
      </w:r>
      <w:hyperlink r:id="rId33" w:history="1">
        <w:r w:rsidRPr="00C54C07">
          <w:rPr>
            <w:rStyle w:val="Hyperlink"/>
            <w:rFonts w:asciiTheme="minorHAnsi" w:hAnsiTheme="minorHAnsi"/>
            <w:szCs w:val="22"/>
            <w:lang w:val="nl-NL"/>
          </w:rPr>
          <w:t>hier</w:t>
        </w:r>
      </w:hyperlink>
      <w:r w:rsidRPr="00C54C07">
        <w:rPr>
          <w:rFonts w:asciiTheme="minorHAnsi" w:hAnsiTheme="minorHAnsi"/>
          <w:szCs w:val="22"/>
          <w:lang w:val="nl-NL"/>
        </w:rPr>
        <w:t xml:space="preserve"> uw reis met de auto. </w:t>
      </w:r>
    </w:p>
    <w:p w:rsidR="00626233" w:rsidRPr="00C54C07" w:rsidRDefault="00626233" w:rsidP="00A604CC">
      <w:pPr>
        <w:rPr>
          <w:rFonts w:asciiTheme="minorHAnsi" w:hAnsiTheme="minorHAnsi" w:cs="Arial"/>
          <w:color w:val="000000"/>
          <w:szCs w:val="22"/>
          <w:lang w:val="nl-NL"/>
        </w:rPr>
      </w:pPr>
      <w:r w:rsidRPr="00C54C07">
        <w:rPr>
          <w:rFonts w:asciiTheme="minorHAnsi" w:hAnsiTheme="minorHAnsi" w:cs="Arial"/>
          <w:color w:val="000000"/>
          <w:szCs w:val="22"/>
          <w:lang w:val="nl-NL"/>
        </w:rPr>
        <w:br/>
      </w:r>
      <w:r w:rsidRPr="00C54C07">
        <w:rPr>
          <w:rStyle w:val="Zwaar"/>
          <w:rFonts w:asciiTheme="minorHAnsi" w:hAnsiTheme="minorHAnsi" w:cs="Arial"/>
          <w:color w:val="000000"/>
          <w:szCs w:val="22"/>
          <w:u w:val="single"/>
          <w:lang w:val="nl-NL"/>
        </w:rPr>
        <w:t>Vanuit Amsterdam (A2)</w:t>
      </w:r>
      <w:r w:rsidRPr="00C54C07">
        <w:rPr>
          <w:rFonts w:asciiTheme="minorHAnsi" w:hAnsiTheme="minorHAnsi" w:cs="Arial"/>
          <w:color w:val="000000"/>
          <w:szCs w:val="22"/>
          <w:lang w:val="nl-NL"/>
        </w:rPr>
        <w:t xml:space="preserve"> </w:t>
      </w:r>
      <w:r w:rsidRPr="00C54C07">
        <w:rPr>
          <w:rFonts w:asciiTheme="minorHAnsi" w:hAnsiTheme="minorHAnsi" w:cs="Arial"/>
          <w:color w:val="000000"/>
          <w:szCs w:val="22"/>
          <w:lang w:val="nl-NL"/>
        </w:rPr>
        <w:br/>
        <w:t>Op het verkeersplein Ouderijn volgt u de borden richting Arnhem. (A12)</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t>U neemt de afslag Nieuwegein (Afslag 16)</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t>. Onderaan deze afslag gaat u rechtsaf de AC Verhoefweg op. Bij het tweede verkeerslicht linksaf (na de Shell, afslag ‘Blokhoeve – Zuid/Huis de Geer/</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t>Noorderveld’). Bij het eerste verkeerslicht linksaf en het NBC ligt dan recht voor u.</w:t>
      </w:r>
      <w:r w:rsidRPr="00C54C07">
        <w:rPr>
          <w:rFonts w:asciiTheme="minorHAnsi" w:hAnsiTheme="minorHAnsi" w:cs="Arial"/>
          <w:color w:val="000000"/>
          <w:szCs w:val="22"/>
          <w:lang w:val="nl-NL"/>
        </w:rPr>
        <w:br/>
      </w:r>
      <w:r w:rsidRPr="00C54C07">
        <w:rPr>
          <w:rFonts w:asciiTheme="minorHAnsi" w:hAnsiTheme="minorHAnsi" w:cs="Arial"/>
          <w:color w:val="000000"/>
          <w:szCs w:val="22"/>
          <w:lang w:val="nl-NL"/>
        </w:rPr>
        <w:br/>
      </w:r>
      <w:r w:rsidRPr="00C54C07">
        <w:rPr>
          <w:rStyle w:val="Zwaar"/>
          <w:rFonts w:asciiTheme="minorHAnsi" w:hAnsiTheme="minorHAnsi" w:cs="Arial"/>
          <w:color w:val="000000"/>
          <w:szCs w:val="22"/>
          <w:u w:val="single"/>
          <w:lang w:val="nl-NL"/>
        </w:rPr>
        <w:t>Vanuit ’s Hertogenbosch (A2)</w:t>
      </w:r>
      <w:r w:rsidRPr="00C54C07">
        <w:rPr>
          <w:rFonts w:asciiTheme="minorHAnsi" w:hAnsiTheme="minorHAnsi" w:cs="Arial"/>
          <w:color w:val="000000"/>
          <w:szCs w:val="22"/>
          <w:lang w:val="nl-NL"/>
        </w:rPr>
        <w:br/>
        <w:t>U neemt afslag Nieuwegein/IJsselstein/Schoonhoven (Afslag 9)</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t>. Bovenaan de afslag bij het verkeerslicht gaat u rechtsaf.</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t xml:space="preserve"> Vervolgens gaat u bij het tweede verkeerslicht linksaf de AC Verhoefweg op. </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t xml:space="preserve">Bij het derde verkeerslicht gaat u rechtsaf (afslag ‘Blokhoeve – Zuid/Huis de Geer/Noorderveld’). </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t>Bij het eerste verkeerslicht linksaf en het NBC ligt dan recht voor u.</w:t>
      </w:r>
      <w:r w:rsidRPr="00C54C07">
        <w:rPr>
          <w:rFonts w:asciiTheme="minorHAnsi" w:hAnsiTheme="minorHAnsi" w:cs="Arial"/>
          <w:color w:val="000000"/>
          <w:szCs w:val="22"/>
          <w:lang w:val="nl-NL"/>
        </w:rPr>
        <w:br/>
      </w:r>
      <w:r w:rsidRPr="00C54C07">
        <w:rPr>
          <w:rFonts w:asciiTheme="minorHAnsi" w:hAnsiTheme="minorHAnsi" w:cs="Arial"/>
          <w:color w:val="000000"/>
          <w:szCs w:val="22"/>
          <w:lang w:val="nl-NL"/>
        </w:rPr>
        <w:br/>
      </w:r>
      <w:r w:rsidRPr="00C54C07">
        <w:rPr>
          <w:rStyle w:val="Zwaar"/>
          <w:rFonts w:asciiTheme="minorHAnsi" w:hAnsiTheme="minorHAnsi" w:cs="Arial"/>
          <w:color w:val="000000"/>
          <w:szCs w:val="22"/>
          <w:u w:val="single"/>
          <w:lang w:val="nl-NL"/>
        </w:rPr>
        <w:t>Vanuit Den Haag (A12)</w:t>
      </w:r>
      <w:r w:rsidRPr="00C54C07">
        <w:rPr>
          <w:rFonts w:asciiTheme="minorHAnsi" w:hAnsiTheme="minorHAnsi" w:cs="Arial"/>
          <w:color w:val="000000"/>
          <w:szCs w:val="22"/>
          <w:lang w:val="nl-NL"/>
        </w:rPr>
        <w:br/>
        <w:t xml:space="preserve">Neem afslag Nieuwegein (Afslag 16). </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t>Onderaan deze afslag gaat u rechtsaf de AC Verhoefweg op.</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t xml:space="preserve"> Bij het tweede verkeerslicht linksaf (na de Shell, afslag ‘Blokhoeve –Zuid/Huis de Geer/</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t xml:space="preserve">Noorderveld’). </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t>Bij het eerste verkeerslicht linksaf en het NBC ligt dan recht voor u.</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br/>
      </w:r>
      <w:r w:rsidRPr="00C54C07">
        <w:rPr>
          <w:rFonts w:asciiTheme="minorHAnsi" w:hAnsiTheme="minorHAnsi" w:cs="Arial"/>
          <w:color w:val="000000"/>
          <w:szCs w:val="22"/>
          <w:lang w:val="nl-NL"/>
        </w:rPr>
        <w:br/>
      </w:r>
      <w:r w:rsidRPr="00C54C07">
        <w:rPr>
          <w:rStyle w:val="Zwaar"/>
          <w:rFonts w:asciiTheme="minorHAnsi" w:hAnsiTheme="minorHAnsi" w:cs="Arial"/>
          <w:color w:val="000000"/>
          <w:szCs w:val="22"/>
          <w:u w:val="single"/>
          <w:lang w:val="nl-NL"/>
        </w:rPr>
        <w:t>Vanuit Arnhem/ Hilversum/ Amersfoort</w:t>
      </w:r>
      <w:r w:rsidRPr="00C54C07">
        <w:rPr>
          <w:rFonts w:asciiTheme="minorHAnsi" w:hAnsiTheme="minorHAnsi" w:cs="Arial"/>
          <w:color w:val="000000"/>
          <w:szCs w:val="22"/>
          <w:lang w:val="nl-NL"/>
        </w:rPr>
        <w:br/>
        <w:t>U neemt bij het knooppunt Lunetten, de A12 richting Nieuwegein (rechts aanhouden). U passeert het Amsterdam Rijnkanaal.</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t xml:space="preserve"> Vervolgens neemt u afslag Nieuwegein (Afslag 16). </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t xml:space="preserve">Onderaan de afslag gaat u bij het verkeerslicht rechtsaf de AC Verhoefweg op. </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t>Bij het tweede verkeerslicht linksaf. (na de Shell, afslag “Blokhoeve –Zuid/Huis de Geer/</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t xml:space="preserve">Noorderveld”) </w:t>
      </w:r>
      <w:r w:rsidRPr="00C54C07">
        <w:rPr>
          <w:rFonts w:ascii="MS Gothic" w:eastAsia="MS Gothic" w:hAnsi="MS Gothic" w:cs="MS Gothic" w:hint="eastAsia"/>
          <w:color w:val="000000"/>
          <w:szCs w:val="22"/>
          <w:lang w:val="nl-NL"/>
        </w:rPr>
        <w:t> </w:t>
      </w:r>
      <w:r w:rsidRPr="00C54C07">
        <w:rPr>
          <w:rFonts w:asciiTheme="minorHAnsi" w:hAnsiTheme="minorHAnsi" w:cs="Arial"/>
          <w:color w:val="000000"/>
          <w:szCs w:val="22"/>
          <w:lang w:val="nl-NL"/>
        </w:rPr>
        <w:t>Bij het eerste verkeerslicht linksaf en het NBC ligt dan recht voor u.</w:t>
      </w:r>
      <w:r w:rsidRPr="00C54C07">
        <w:rPr>
          <w:rFonts w:ascii="MS Gothic" w:eastAsia="MS Gothic" w:hAnsi="MS Gothic" w:cs="MS Gothic" w:hint="eastAsia"/>
          <w:color w:val="000000"/>
          <w:szCs w:val="22"/>
          <w:lang w:val="nl-NL"/>
        </w:rPr>
        <w:t> </w:t>
      </w:r>
    </w:p>
    <w:p w:rsidR="005A46C3" w:rsidRPr="00EF489F" w:rsidRDefault="005A46C3" w:rsidP="00A604CC">
      <w:pPr>
        <w:rPr>
          <w:rStyle w:val="inleiding2"/>
          <w:rFonts w:asciiTheme="minorHAnsi" w:hAnsiTheme="minorHAnsi"/>
          <w:b w:val="0"/>
          <w:bCs w:val="0"/>
          <w:color w:val="auto"/>
          <w:sz w:val="22"/>
          <w:szCs w:val="22"/>
          <w:lang w:val="nl-NL"/>
        </w:rPr>
      </w:pPr>
    </w:p>
    <w:sectPr w:rsidR="005A46C3" w:rsidRPr="00EF489F" w:rsidSect="005E5EBC">
      <w:headerReference w:type="default" r:id="rId34"/>
      <w:footerReference w:type="even" r:id="rId35"/>
      <w:footerReference w:type="default" r:id="rId36"/>
      <w:footerReference w:type="first" r:id="rId37"/>
      <w:pgSz w:w="11906" w:h="16838"/>
      <w:pgMar w:top="1985"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89F" w:rsidRDefault="00EF489F" w:rsidP="00B62277">
      <w:r>
        <w:separator/>
      </w:r>
    </w:p>
  </w:endnote>
  <w:endnote w:type="continuationSeparator" w:id="0">
    <w:p w:rsidR="00EF489F" w:rsidRDefault="00EF489F" w:rsidP="00B62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sgoth_btroman">
    <w:altName w:val="Times New Roman"/>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Scala">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9F" w:rsidRPr="00BC0911" w:rsidRDefault="00F47A9D">
    <w:pPr>
      <w:pStyle w:val="Voettekst"/>
      <w:jc w:val="right"/>
    </w:pPr>
    <w:fldSimple w:instr=" PAGE   \* MERGEFORMAT ">
      <w:r w:rsidR="00EF489F">
        <w:rPr>
          <w:noProof/>
        </w:rPr>
        <w:t>4</w:t>
      </w:r>
    </w:fldSimple>
  </w:p>
  <w:p w:rsidR="00EF489F" w:rsidRDefault="00EF489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9F" w:rsidRPr="00BC0911" w:rsidRDefault="00F47A9D">
    <w:pPr>
      <w:pStyle w:val="Voettekst"/>
      <w:jc w:val="right"/>
      <w:rPr>
        <w:sz w:val="20"/>
        <w:szCs w:val="20"/>
      </w:rPr>
    </w:pPr>
    <w:r w:rsidRPr="00BC0911">
      <w:rPr>
        <w:sz w:val="20"/>
        <w:szCs w:val="20"/>
      </w:rPr>
      <w:fldChar w:fldCharType="begin"/>
    </w:r>
    <w:r w:rsidR="00EF489F" w:rsidRPr="00BC0911">
      <w:rPr>
        <w:sz w:val="20"/>
        <w:szCs w:val="20"/>
      </w:rPr>
      <w:instrText xml:space="preserve"> PAGE   \* MERGEFORMAT </w:instrText>
    </w:r>
    <w:r w:rsidRPr="00BC0911">
      <w:rPr>
        <w:sz w:val="20"/>
        <w:szCs w:val="20"/>
      </w:rPr>
      <w:fldChar w:fldCharType="separate"/>
    </w:r>
    <w:r w:rsidR="00A63C0D">
      <w:rPr>
        <w:noProof/>
        <w:sz w:val="20"/>
        <w:szCs w:val="20"/>
      </w:rPr>
      <w:t>19</w:t>
    </w:r>
    <w:r w:rsidRPr="00BC0911">
      <w:rPr>
        <w:sz w:val="20"/>
        <w:szCs w:val="20"/>
      </w:rPr>
      <w:fldChar w:fldCharType="end"/>
    </w:r>
  </w:p>
  <w:p w:rsidR="00EF489F" w:rsidRPr="00D55031" w:rsidRDefault="00681DFC" w:rsidP="00D55031">
    <w:pPr>
      <w:rPr>
        <w:color w:val="000000" w:themeColor="text1"/>
        <w:sz w:val="20"/>
        <w:szCs w:val="20"/>
        <w:lang w:val="nl-NL"/>
      </w:rPr>
    </w:pPr>
    <w:r w:rsidRPr="00BD1356">
      <w:rPr>
        <w:color w:val="000000" w:themeColor="text1"/>
        <w:sz w:val="20"/>
        <w:szCs w:val="20"/>
        <w:lang w:val="nl-NL"/>
      </w:rPr>
      <w:t>Maatschappelijk werker</w:t>
    </w:r>
    <w:r w:rsidR="00EF489F" w:rsidRPr="00BD1356">
      <w:rPr>
        <w:color w:val="000000" w:themeColor="text1"/>
        <w:sz w:val="20"/>
        <w:szCs w:val="20"/>
        <w:lang w:val="nl-NL"/>
      </w:rPr>
      <w:t xml:space="preserve"> - Studiehandleiding ParkinsonNet Basisscholing – </w:t>
    </w:r>
    <w:r w:rsidRPr="00BD1356">
      <w:rPr>
        <w:color w:val="000000" w:themeColor="text1"/>
        <w:sz w:val="20"/>
        <w:szCs w:val="20"/>
        <w:lang w:val="nl-NL"/>
      </w:rPr>
      <w:t>2019</w:t>
    </w:r>
  </w:p>
  <w:p w:rsidR="00EF489F" w:rsidRPr="00D55031" w:rsidRDefault="00EF489F" w:rsidP="00D55031">
    <w:pPr>
      <w:tabs>
        <w:tab w:val="left" w:pos="7798"/>
      </w:tabs>
      <w:rPr>
        <w:color w:val="000000" w:themeColor="text1"/>
        <w:sz w:val="20"/>
        <w:szCs w:val="20"/>
        <w:lang w:val="nl-NL"/>
      </w:rPr>
    </w:pPr>
  </w:p>
  <w:p w:rsidR="00EF489F" w:rsidRPr="00D55031" w:rsidRDefault="00EF489F" w:rsidP="00D55031">
    <w:pPr>
      <w:pStyle w:val="Voettekst"/>
      <w:rPr>
        <w:color w:val="000000" w:themeColor="text1"/>
        <w:sz w:val="20"/>
        <w:szCs w:val="20"/>
      </w:rPr>
    </w:pPr>
    <w:r w:rsidRPr="00D55031">
      <w:rPr>
        <w:color w:val="000000" w:themeColor="text1"/>
        <w:sz w:val="20"/>
        <w:szCs w:val="20"/>
        <w:lang w:val="nl-NL"/>
      </w:rPr>
      <w:t>© ParkinsonNet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9F" w:rsidRPr="00BC0911" w:rsidRDefault="00EF489F" w:rsidP="00B62277">
    <w:pPr>
      <w:pStyle w:val="Voettekst"/>
      <w:jc w:val="center"/>
      <w:rPr>
        <w:sz w:val="20"/>
        <w:szCs w:val="20"/>
      </w:rPr>
    </w:pPr>
  </w:p>
  <w:p w:rsidR="00EF489F" w:rsidRPr="00253EB9" w:rsidRDefault="00EF489F">
    <w:pPr>
      <w:pStyle w:val="Voetteks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89F" w:rsidRDefault="00EF489F" w:rsidP="00B62277">
      <w:r>
        <w:separator/>
      </w:r>
    </w:p>
  </w:footnote>
  <w:footnote w:type="continuationSeparator" w:id="0">
    <w:p w:rsidR="00EF489F" w:rsidRDefault="00EF489F" w:rsidP="00B62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9F" w:rsidRDefault="00EF489F" w:rsidP="00FE6004">
    <w:pPr>
      <w:pStyle w:val="Koptekst"/>
      <w:jc w:val="right"/>
    </w:pPr>
    <w:r w:rsidRPr="00FE6004">
      <w:rPr>
        <w:noProof/>
        <w:lang w:val="nl-NL" w:eastAsia="nl-NL"/>
      </w:rPr>
      <w:drawing>
        <wp:inline distT="0" distB="0" distL="0" distR="0">
          <wp:extent cx="1683385" cy="525780"/>
          <wp:effectExtent l="0" t="0" r="0" b="7620"/>
          <wp:docPr id="3" name="Picture 3" descr="Kopie van NIEUW ParkNet-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ie van NIEUW ParkNet-logo-FC.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83385" cy="525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6926"/>
    <w:multiLevelType w:val="hybridMultilevel"/>
    <w:tmpl w:val="290CFAD8"/>
    <w:lvl w:ilvl="0" w:tplc="CD9ED744">
      <w:start w:val="1"/>
      <w:numFmt w:val="bullet"/>
      <w:lvlText w:val="•"/>
      <w:lvlJc w:val="left"/>
      <w:pPr>
        <w:tabs>
          <w:tab w:val="num" w:pos="720"/>
        </w:tabs>
        <w:ind w:left="720" w:hanging="360"/>
      </w:pPr>
      <w:rPr>
        <w:rFonts w:ascii="Times New Roman" w:hAnsi="Times New Roman" w:hint="default"/>
      </w:rPr>
    </w:lvl>
    <w:lvl w:ilvl="1" w:tplc="D612141A" w:tentative="1">
      <w:start w:val="1"/>
      <w:numFmt w:val="bullet"/>
      <w:lvlText w:val="•"/>
      <w:lvlJc w:val="left"/>
      <w:pPr>
        <w:tabs>
          <w:tab w:val="num" w:pos="1440"/>
        </w:tabs>
        <w:ind w:left="1440" w:hanging="360"/>
      </w:pPr>
      <w:rPr>
        <w:rFonts w:ascii="Times New Roman" w:hAnsi="Times New Roman" w:hint="default"/>
      </w:rPr>
    </w:lvl>
    <w:lvl w:ilvl="2" w:tplc="6E2AB9A2" w:tentative="1">
      <w:start w:val="1"/>
      <w:numFmt w:val="bullet"/>
      <w:lvlText w:val="•"/>
      <w:lvlJc w:val="left"/>
      <w:pPr>
        <w:tabs>
          <w:tab w:val="num" w:pos="2160"/>
        </w:tabs>
        <w:ind w:left="2160" w:hanging="360"/>
      </w:pPr>
      <w:rPr>
        <w:rFonts w:ascii="Times New Roman" w:hAnsi="Times New Roman" w:hint="default"/>
      </w:rPr>
    </w:lvl>
    <w:lvl w:ilvl="3" w:tplc="EE26BEFA" w:tentative="1">
      <w:start w:val="1"/>
      <w:numFmt w:val="bullet"/>
      <w:lvlText w:val="•"/>
      <w:lvlJc w:val="left"/>
      <w:pPr>
        <w:tabs>
          <w:tab w:val="num" w:pos="2880"/>
        </w:tabs>
        <w:ind w:left="2880" w:hanging="360"/>
      </w:pPr>
      <w:rPr>
        <w:rFonts w:ascii="Times New Roman" w:hAnsi="Times New Roman" w:hint="default"/>
      </w:rPr>
    </w:lvl>
    <w:lvl w:ilvl="4" w:tplc="1D304558" w:tentative="1">
      <w:start w:val="1"/>
      <w:numFmt w:val="bullet"/>
      <w:lvlText w:val="•"/>
      <w:lvlJc w:val="left"/>
      <w:pPr>
        <w:tabs>
          <w:tab w:val="num" w:pos="3600"/>
        </w:tabs>
        <w:ind w:left="3600" w:hanging="360"/>
      </w:pPr>
      <w:rPr>
        <w:rFonts w:ascii="Times New Roman" w:hAnsi="Times New Roman" w:hint="default"/>
      </w:rPr>
    </w:lvl>
    <w:lvl w:ilvl="5" w:tplc="D46A662A" w:tentative="1">
      <w:start w:val="1"/>
      <w:numFmt w:val="bullet"/>
      <w:lvlText w:val="•"/>
      <w:lvlJc w:val="left"/>
      <w:pPr>
        <w:tabs>
          <w:tab w:val="num" w:pos="4320"/>
        </w:tabs>
        <w:ind w:left="4320" w:hanging="360"/>
      </w:pPr>
      <w:rPr>
        <w:rFonts w:ascii="Times New Roman" w:hAnsi="Times New Roman" w:hint="default"/>
      </w:rPr>
    </w:lvl>
    <w:lvl w:ilvl="6" w:tplc="DD4EA1A0" w:tentative="1">
      <w:start w:val="1"/>
      <w:numFmt w:val="bullet"/>
      <w:lvlText w:val="•"/>
      <w:lvlJc w:val="left"/>
      <w:pPr>
        <w:tabs>
          <w:tab w:val="num" w:pos="5040"/>
        </w:tabs>
        <w:ind w:left="5040" w:hanging="360"/>
      </w:pPr>
      <w:rPr>
        <w:rFonts w:ascii="Times New Roman" w:hAnsi="Times New Roman" w:hint="default"/>
      </w:rPr>
    </w:lvl>
    <w:lvl w:ilvl="7" w:tplc="E9BC8C16" w:tentative="1">
      <w:start w:val="1"/>
      <w:numFmt w:val="bullet"/>
      <w:lvlText w:val="•"/>
      <w:lvlJc w:val="left"/>
      <w:pPr>
        <w:tabs>
          <w:tab w:val="num" w:pos="5760"/>
        </w:tabs>
        <w:ind w:left="5760" w:hanging="360"/>
      </w:pPr>
      <w:rPr>
        <w:rFonts w:ascii="Times New Roman" w:hAnsi="Times New Roman" w:hint="default"/>
      </w:rPr>
    </w:lvl>
    <w:lvl w:ilvl="8" w:tplc="C160121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4B0C1B"/>
    <w:multiLevelType w:val="hybridMultilevel"/>
    <w:tmpl w:val="4C527168"/>
    <w:lvl w:ilvl="0" w:tplc="CC66EDFA">
      <w:start w:val="1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2307C4"/>
    <w:multiLevelType w:val="hybridMultilevel"/>
    <w:tmpl w:val="350E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E6193"/>
    <w:multiLevelType w:val="multilevel"/>
    <w:tmpl w:val="F41EEBA4"/>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rPr>
        <w:color w:val="C00000"/>
      </w:rPr>
    </w:lvl>
    <w:lvl w:ilvl="2">
      <w:start w:val="1"/>
      <w:numFmt w:val="decimal"/>
      <w:pStyle w:val="Kop3"/>
      <w:lvlText w:val="%1.%2.%3"/>
      <w:lvlJc w:val="left"/>
      <w:pPr>
        <w:tabs>
          <w:tab w:val="num" w:pos="1260"/>
        </w:tabs>
        <w:ind w:left="126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4">
    <w:nsid w:val="25526400"/>
    <w:multiLevelType w:val="hybridMultilevel"/>
    <w:tmpl w:val="4A76F27A"/>
    <w:lvl w:ilvl="0" w:tplc="0413000F">
      <w:start w:val="1"/>
      <w:numFmt w:val="decimal"/>
      <w:lvlText w:val="%1."/>
      <w:lvlJc w:val="left"/>
      <w:pPr>
        <w:ind w:left="548" w:hanging="360"/>
      </w:pPr>
    </w:lvl>
    <w:lvl w:ilvl="1" w:tplc="04130019" w:tentative="1">
      <w:start w:val="1"/>
      <w:numFmt w:val="lowerLetter"/>
      <w:lvlText w:val="%2."/>
      <w:lvlJc w:val="left"/>
      <w:pPr>
        <w:ind w:left="1268" w:hanging="360"/>
      </w:pPr>
    </w:lvl>
    <w:lvl w:ilvl="2" w:tplc="0413001B" w:tentative="1">
      <w:start w:val="1"/>
      <w:numFmt w:val="lowerRoman"/>
      <w:lvlText w:val="%3."/>
      <w:lvlJc w:val="right"/>
      <w:pPr>
        <w:ind w:left="1988" w:hanging="180"/>
      </w:pPr>
    </w:lvl>
    <w:lvl w:ilvl="3" w:tplc="0413000F" w:tentative="1">
      <w:start w:val="1"/>
      <w:numFmt w:val="decimal"/>
      <w:lvlText w:val="%4."/>
      <w:lvlJc w:val="left"/>
      <w:pPr>
        <w:ind w:left="2708" w:hanging="360"/>
      </w:pPr>
    </w:lvl>
    <w:lvl w:ilvl="4" w:tplc="04130019" w:tentative="1">
      <w:start w:val="1"/>
      <w:numFmt w:val="lowerLetter"/>
      <w:lvlText w:val="%5."/>
      <w:lvlJc w:val="left"/>
      <w:pPr>
        <w:ind w:left="3428" w:hanging="360"/>
      </w:pPr>
    </w:lvl>
    <w:lvl w:ilvl="5" w:tplc="0413001B" w:tentative="1">
      <w:start w:val="1"/>
      <w:numFmt w:val="lowerRoman"/>
      <w:lvlText w:val="%6."/>
      <w:lvlJc w:val="right"/>
      <w:pPr>
        <w:ind w:left="4148" w:hanging="180"/>
      </w:pPr>
    </w:lvl>
    <w:lvl w:ilvl="6" w:tplc="0413000F" w:tentative="1">
      <w:start w:val="1"/>
      <w:numFmt w:val="decimal"/>
      <w:lvlText w:val="%7."/>
      <w:lvlJc w:val="left"/>
      <w:pPr>
        <w:ind w:left="4868" w:hanging="360"/>
      </w:pPr>
    </w:lvl>
    <w:lvl w:ilvl="7" w:tplc="04130019" w:tentative="1">
      <w:start w:val="1"/>
      <w:numFmt w:val="lowerLetter"/>
      <w:lvlText w:val="%8."/>
      <w:lvlJc w:val="left"/>
      <w:pPr>
        <w:ind w:left="5588" w:hanging="360"/>
      </w:pPr>
    </w:lvl>
    <w:lvl w:ilvl="8" w:tplc="0413001B" w:tentative="1">
      <w:start w:val="1"/>
      <w:numFmt w:val="lowerRoman"/>
      <w:lvlText w:val="%9."/>
      <w:lvlJc w:val="right"/>
      <w:pPr>
        <w:ind w:left="6308" w:hanging="180"/>
      </w:pPr>
    </w:lvl>
  </w:abstractNum>
  <w:abstractNum w:abstractNumId="5">
    <w:nsid w:val="2F6F6E55"/>
    <w:multiLevelType w:val="multilevel"/>
    <w:tmpl w:val="E91E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6357B"/>
    <w:multiLevelType w:val="hybridMultilevel"/>
    <w:tmpl w:val="FEE41BE0"/>
    <w:lvl w:ilvl="0" w:tplc="CC66EDFA">
      <w:start w:val="1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FF490A"/>
    <w:multiLevelType w:val="hybridMultilevel"/>
    <w:tmpl w:val="1C5412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68C4948"/>
    <w:multiLevelType w:val="hybridMultilevel"/>
    <w:tmpl w:val="58AA0050"/>
    <w:lvl w:ilvl="0" w:tplc="6288810E">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6A2368"/>
    <w:multiLevelType w:val="hybridMultilevel"/>
    <w:tmpl w:val="0E367AA0"/>
    <w:lvl w:ilvl="0" w:tplc="CC66EDFA">
      <w:start w:val="1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6F13F5"/>
    <w:multiLevelType w:val="multilevel"/>
    <w:tmpl w:val="1054ACF4"/>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41648"/>
    <w:multiLevelType w:val="hybridMultilevel"/>
    <w:tmpl w:val="F8E2C25A"/>
    <w:lvl w:ilvl="0" w:tplc="D2AEEFD2">
      <w:start w:val="1"/>
      <w:numFmt w:val="bullet"/>
      <w:lvlText w:val="-"/>
      <w:lvlJc w:val="left"/>
      <w:pPr>
        <w:ind w:left="720" w:hanging="360"/>
      </w:pPr>
      <w:rPr>
        <w:rFonts w:ascii="Calibri" w:eastAsia="Times New Roman" w:hAnsi="Calibri"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B87DDE"/>
    <w:multiLevelType w:val="hybridMultilevel"/>
    <w:tmpl w:val="263886EE"/>
    <w:lvl w:ilvl="0" w:tplc="CC66EDFA">
      <w:start w:val="1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E8333D7"/>
    <w:multiLevelType w:val="hybridMultilevel"/>
    <w:tmpl w:val="153E3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22634C8"/>
    <w:multiLevelType w:val="hybridMultilevel"/>
    <w:tmpl w:val="46303080"/>
    <w:lvl w:ilvl="0" w:tplc="CC66EDFA">
      <w:start w:val="1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57D0BBC"/>
    <w:multiLevelType w:val="hybridMultilevel"/>
    <w:tmpl w:val="E66078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6B4342D"/>
    <w:multiLevelType w:val="hybridMultilevel"/>
    <w:tmpl w:val="C77A39C0"/>
    <w:lvl w:ilvl="0" w:tplc="CC66EDFA">
      <w:start w:val="1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14"/>
  </w:num>
  <w:num w:numId="6">
    <w:abstractNumId w:val="1"/>
  </w:num>
  <w:num w:numId="7">
    <w:abstractNumId w:val="0"/>
  </w:num>
  <w:num w:numId="8">
    <w:abstractNumId w:val="1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6"/>
  </w:num>
  <w:num w:numId="13">
    <w:abstractNumId w:val="13"/>
  </w:num>
  <w:num w:numId="14">
    <w:abstractNumId w:val="7"/>
  </w:num>
  <w:num w:numId="15">
    <w:abstractNumId w:val="12"/>
  </w:num>
  <w:num w:numId="16">
    <w:abstractNumId w:val="16"/>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hyphenationZone w:val="425"/>
  <w:drawingGridHorizontalSpacing w:val="110"/>
  <w:displayHorizontalDrawingGridEvery w:val="2"/>
  <w:characterSpacingControl w:val="doNotCompress"/>
  <w:hdrShapeDefaults>
    <o:shapedefaults v:ext="edit" spidmax="200705">
      <o:colormru v:ext="edit" colors="#c50c1f"/>
    </o:shapedefaults>
  </w:hdrShapeDefaults>
  <w:footnotePr>
    <w:footnote w:id="-1"/>
    <w:footnote w:id="0"/>
  </w:footnotePr>
  <w:endnotePr>
    <w:endnote w:id="-1"/>
    <w:endnote w:id="0"/>
  </w:endnotePr>
  <w:compat>
    <w:useFELayout/>
  </w:compat>
  <w:rsids>
    <w:rsidRoot w:val="00D2632B"/>
    <w:rsid w:val="00003CC3"/>
    <w:rsid w:val="0001106A"/>
    <w:rsid w:val="000143A6"/>
    <w:rsid w:val="0001509F"/>
    <w:rsid w:val="00016AB7"/>
    <w:rsid w:val="000174B4"/>
    <w:rsid w:val="000204C2"/>
    <w:rsid w:val="00020966"/>
    <w:rsid w:val="00023E66"/>
    <w:rsid w:val="00026006"/>
    <w:rsid w:val="000301D5"/>
    <w:rsid w:val="00033621"/>
    <w:rsid w:val="00033D43"/>
    <w:rsid w:val="00035BC2"/>
    <w:rsid w:val="00037129"/>
    <w:rsid w:val="00047DBC"/>
    <w:rsid w:val="000504B3"/>
    <w:rsid w:val="0005379D"/>
    <w:rsid w:val="000542B3"/>
    <w:rsid w:val="00056DB2"/>
    <w:rsid w:val="00057476"/>
    <w:rsid w:val="00057B54"/>
    <w:rsid w:val="00060722"/>
    <w:rsid w:val="00060F9D"/>
    <w:rsid w:val="00061F39"/>
    <w:rsid w:val="0006398C"/>
    <w:rsid w:val="00063A96"/>
    <w:rsid w:val="00064616"/>
    <w:rsid w:val="00066E33"/>
    <w:rsid w:val="00071F36"/>
    <w:rsid w:val="00074874"/>
    <w:rsid w:val="00077C91"/>
    <w:rsid w:val="00084524"/>
    <w:rsid w:val="00084818"/>
    <w:rsid w:val="00085E4D"/>
    <w:rsid w:val="000861A4"/>
    <w:rsid w:val="00091007"/>
    <w:rsid w:val="00091521"/>
    <w:rsid w:val="00092804"/>
    <w:rsid w:val="00093D62"/>
    <w:rsid w:val="00094BAF"/>
    <w:rsid w:val="00095DB3"/>
    <w:rsid w:val="00096FCA"/>
    <w:rsid w:val="000A2B66"/>
    <w:rsid w:val="000A354A"/>
    <w:rsid w:val="000A3D9B"/>
    <w:rsid w:val="000B0C27"/>
    <w:rsid w:val="000B1A81"/>
    <w:rsid w:val="000B3311"/>
    <w:rsid w:val="000B35DD"/>
    <w:rsid w:val="000B767E"/>
    <w:rsid w:val="000C0FBD"/>
    <w:rsid w:val="000C15FF"/>
    <w:rsid w:val="000D03FF"/>
    <w:rsid w:val="000D0DF7"/>
    <w:rsid w:val="000D1E4A"/>
    <w:rsid w:val="000D4724"/>
    <w:rsid w:val="000D48E0"/>
    <w:rsid w:val="000D5FBE"/>
    <w:rsid w:val="000D636F"/>
    <w:rsid w:val="000E0964"/>
    <w:rsid w:val="000E0BC1"/>
    <w:rsid w:val="000E3949"/>
    <w:rsid w:val="000E447F"/>
    <w:rsid w:val="000E4E15"/>
    <w:rsid w:val="000E62AA"/>
    <w:rsid w:val="000E7B29"/>
    <w:rsid w:val="000F0164"/>
    <w:rsid w:val="000F05CC"/>
    <w:rsid w:val="000F1478"/>
    <w:rsid w:val="000F1D0C"/>
    <w:rsid w:val="000F2B15"/>
    <w:rsid w:val="00100C43"/>
    <w:rsid w:val="0010104A"/>
    <w:rsid w:val="00103AA7"/>
    <w:rsid w:val="001101A8"/>
    <w:rsid w:val="001108D4"/>
    <w:rsid w:val="00113609"/>
    <w:rsid w:val="00117403"/>
    <w:rsid w:val="00120BE0"/>
    <w:rsid w:val="00122D86"/>
    <w:rsid w:val="001251FD"/>
    <w:rsid w:val="001253C8"/>
    <w:rsid w:val="00127461"/>
    <w:rsid w:val="00130533"/>
    <w:rsid w:val="001321C2"/>
    <w:rsid w:val="00134A25"/>
    <w:rsid w:val="0013664D"/>
    <w:rsid w:val="00137FC4"/>
    <w:rsid w:val="00140942"/>
    <w:rsid w:val="00142142"/>
    <w:rsid w:val="0014509C"/>
    <w:rsid w:val="001463CD"/>
    <w:rsid w:val="00147733"/>
    <w:rsid w:val="0015180E"/>
    <w:rsid w:val="0015282A"/>
    <w:rsid w:val="00153A47"/>
    <w:rsid w:val="00157A79"/>
    <w:rsid w:val="00160AFE"/>
    <w:rsid w:val="00164684"/>
    <w:rsid w:val="00164A0B"/>
    <w:rsid w:val="0016750F"/>
    <w:rsid w:val="0017337F"/>
    <w:rsid w:val="001743E4"/>
    <w:rsid w:val="00175967"/>
    <w:rsid w:val="00175983"/>
    <w:rsid w:val="001774A0"/>
    <w:rsid w:val="0017774D"/>
    <w:rsid w:val="00181673"/>
    <w:rsid w:val="00182961"/>
    <w:rsid w:val="00183D6E"/>
    <w:rsid w:val="00186BF8"/>
    <w:rsid w:val="00190330"/>
    <w:rsid w:val="00192054"/>
    <w:rsid w:val="00194EDC"/>
    <w:rsid w:val="001960B4"/>
    <w:rsid w:val="001967BC"/>
    <w:rsid w:val="001A01E0"/>
    <w:rsid w:val="001A0A09"/>
    <w:rsid w:val="001A3C87"/>
    <w:rsid w:val="001A3F16"/>
    <w:rsid w:val="001A427B"/>
    <w:rsid w:val="001B0D9F"/>
    <w:rsid w:val="001B2496"/>
    <w:rsid w:val="001B6A45"/>
    <w:rsid w:val="001B6FCA"/>
    <w:rsid w:val="001C12B4"/>
    <w:rsid w:val="001C6A57"/>
    <w:rsid w:val="001D0F72"/>
    <w:rsid w:val="001D6D2C"/>
    <w:rsid w:val="001D7081"/>
    <w:rsid w:val="001D79EF"/>
    <w:rsid w:val="001E52ED"/>
    <w:rsid w:val="001E5C23"/>
    <w:rsid w:val="001E713F"/>
    <w:rsid w:val="001E7633"/>
    <w:rsid w:val="001F556F"/>
    <w:rsid w:val="001F6A73"/>
    <w:rsid w:val="001F74F1"/>
    <w:rsid w:val="00203B45"/>
    <w:rsid w:val="00205209"/>
    <w:rsid w:val="00205469"/>
    <w:rsid w:val="002066B7"/>
    <w:rsid w:val="002115A1"/>
    <w:rsid w:val="00217A02"/>
    <w:rsid w:val="00222844"/>
    <w:rsid w:val="002232E7"/>
    <w:rsid w:val="00224E9F"/>
    <w:rsid w:val="00227B36"/>
    <w:rsid w:val="0023138D"/>
    <w:rsid w:val="00231B0B"/>
    <w:rsid w:val="002368D8"/>
    <w:rsid w:val="00242D3B"/>
    <w:rsid w:val="002450A0"/>
    <w:rsid w:val="00245B2E"/>
    <w:rsid w:val="00246C63"/>
    <w:rsid w:val="00251F1B"/>
    <w:rsid w:val="002528AA"/>
    <w:rsid w:val="00253CB1"/>
    <w:rsid w:val="00257450"/>
    <w:rsid w:val="00261F5F"/>
    <w:rsid w:val="0026374E"/>
    <w:rsid w:val="00265D26"/>
    <w:rsid w:val="00265E57"/>
    <w:rsid w:val="002704A9"/>
    <w:rsid w:val="00273A0F"/>
    <w:rsid w:val="00273FA1"/>
    <w:rsid w:val="00280CE3"/>
    <w:rsid w:val="0028119F"/>
    <w:rsid w:val="00285271"/>
    <w:rsid w:val="00285D00"/>
    <w:rsid w:val="0028769E"/>
    <w:rsid w:val="00291391"/>
    <w:rsid w:val="00293977"/>
    <w:rsid w:val="0029455D"/>
    <w:rsid w:val="002A2389"/>
    <w:rsid w:val="002A4BAB"/>
    <w:rsid w:val="002A55BE"/>
    <w:rsid w:val="002A57BE"/>
    <w:rsid w:val="002A625E"/>
    <w:rsid w:val="002A6BCD"/>
    <w:rsid w:val="002A79DC"/>
    <w:rsid w:val="002B0651"/>
    <w:rsid w:val="002B1510"/>
    <w:rsid w:val="002B18B0"/>
    <w:rsid w:val="002B2F26"/>
    <w:rsid w:val="002B7C20"/>
    <w:rsid w:val="002B7E80"/>
    <w:rsid w:val="002B7F06"/>
    <w:rsid w:val="002C2386"/>
    <w:rsid w:val="002C6960"/>
    <w:rsid w:val="002C6B66"/>
    <w:rsid w:val="002C6F2A"/>
    <w:rsid w:val="002C7AA6"/>
    <w:rsid w:val="002D401C"/>
    <w:rsid w:val="002E104D"/>
    <w:rsid w:val="002E1251"/>
    <w:rsid w:val="002E171A"/>
    <w:rsid w:val="002E588F"/>
    <w:rsid w:val="0030053A"/>
    <w:rsid w:val="00303419"/>
    <w:rsid w:val="00304847"/>
    <w:rsid w:val="00306199"/>
    <w:rsid w:val="0030685D"/>
    <w:rsid w:val="00311930"/>
    <w:rsid w:val="00312189"/>
    <w:rsid w:val="00312268"/>
    <w:rsid w:val="0031512F"/>
    <w:rsid w:val="00315BFA"/>
    <w:rsid w:val="00317DDB"/>
    <w:rsid w:val="00326EA4"/>
    <w:rsid w:val="00326F7A"/>
    <w:rsid w:val="00330285"/>
    <w:rsid w:val="00330AB1"/>
    <w:rsid w:val="003316EE"/>
    <w:rsid w:val="003347FF"/>
    <w:rsid w:val="003376CB"/>
    <w:rsid w:val="00337775"/>
    <w:rsid w:val="003419B2"/>
    <w:rsid w:val="00342253"/>
    <w:rsid w:val="003458EA"/>
    <w:rsid w:val="003505BF"/>
    <w:rsid w:val="00351CD7"/>
    <w:rsid w:val="003533C5"/>
    <w:rsid w:val="003561F6"/>
    <w:rsid w:val="0036000D"/>
    <w:rsid w:val="00362FCB"/>
    <w:rsid w:val="0036582E"/>
    <w:rsid w:val="00366965"/>
    <w:rsid w:val="003676A1"/>
    <w:rsid w:val="003676C4"/>
    <w:rsid w:val="00371856"/>
    <w:rsid w:val="00373994"/>
    <w:rsid w:val="003767CB"/>
    <w:rsid w:val="003803BE"/>
    <w:rsid w:val="00383074"/>
    <w:rsid w:val="003858D2"/>
    <w:rsid w:val="003869BD"/>
    <w:rsid w:val="00386DC1"/>
    <w:rsid w:val="00390946"/>
    <w:rsid w:val="0039179D"/>
    <w:rsid w:val="0039259B"/>
    <w:rsid w:val="00394176"/>
    <w:rsid w:val="0039477C"/>
    <w:rsid w:val="00396479"/>
    <w:rsid w:val="003973B7"/>
    <w:rsid w:val="00397C22"/>
    <w:rsid w:val="003A0B82"/>
    <w:rsid w:val="003A2B6B"/>
    <w:rsid w:val="003A6806"/>
    <w:rsid w:val="003A773B"/>
    <w:rsid w:val="003A779F"/>
    <w:rsid w:val="003B256F"/>
    <w:rsid w:val="003B29A8"/>
    <w:rsid w:val="003B6051"/>
    <w:rsid w:val="003B68E9"/>
    <w:rsid w:val="003B7ACE"/>
    <w:rsid w:val="003C1013"/>
    <w:rsid w:val="003C4967"/>
    <w:rsid w:val="003C4DF4"/>
    <w:rsid w:val="003C72BF"/>
    <w:rsid w:val="003D1548"/>
    <w:rsid w:val="003E0976"/>
    <w:rsid w:val="003E231A"/>
    <w:rsid w:val="003E2519"/>
    <w:rsid w:val="003E34F9"/>
    <w:rsid w:val="003E444C"/>
    <w:rsid w:val="003E5512"/>
    <w:rsid w:val="003E5DDD"/>
    <w:rsid w:val="003F1ABA"/>
    <w:rsid w:val="003F51F2"/>
    <w:rsid w:val="003F55A8"/>
    <w:rsid w:val="004007A4"/>
    <w:rsid w:val="00400816"/>
    <w:rsid w:val="00400DF3"/>
    <w:rsid w:val="004012ED"/>
    <w:rsid w:val="00403357"/>
    <w:rsid w:val="0040435C"/>
    <w:rsid w:val="00404BAC"/>
    <w:rsid w:val="004063CD"/>
    <w:rsid w:val="00406CA3"/>
    <w:rsid w:val="004122E3"/>
    <w:rsid w:val="004133D5"/>
    <w:rsid w:val="004150FB"/>
    <w:rsid w:val="00416474"/>
    <w:rsid w:val="004165D9"/>
    <w:rsid w:val="004168A8"/>
    <w:rsid w:val="00420B0A"/>
    <w:rsid w:val="004233DF"/>
    <w:rsid w:val="00424D70"/>
    <w:rsid w:val="00430DDE"/>
    <w:rsid w:val="004314EA"/>
    <w:rsid w:val="004318AD"/>
    <w:rsid w:val="00432569"/>
    <w:rsid w:val="0043717D"/>
    <w:rsid w:val="0044212C"/>
    <w:rsid w:val="00444C82"/>
    <w:rsid w:val="004468BF"/>
    <w:rsid w:val="00460CFC"/>
    <w:rsid w:val="004616BE"/>
    <w:rsid w:val="004655C9"/>
    <w:rsid w:val="00466FA3"/>
    <w:rsid w:val="00470905"/>
    <w:rsid w:val="00472674"/>
    <w:rsid w:val="00473E07"/>
    <w:rsid w:val="004745A1"/>
    <w:rsid w:val="00475F13"/>
    <w:rsid w:val="00477F4F"/>
    <w:rsid w:val="004832D6"/>
    <w:rsid w:val="004851EA"/>
    <w:rsid w:val="004852FD"/>
    <w:rsid w:val="00491CF2"/>
    <w:rsid w:val="00492BC1"/>
    <w:rsid w:val="0049533C"/>
    <w:rsid w:val="00496A0C"/>
    <w:rsid w:val="004A02DD"/>
    <w:rsid w:val="004A4193"/>
    <w:rsid w:val="004A7B9E"/>
    <w:rsid w:val="004B0A72"/>
    <w:rsid w:val="004B182F"/>
    <w:rsid w:val="004C35DB"/>
    <w:rsid w:val="004C5689"/>
    <w:rsid w:val="004C6847"/>
    <w:rsid w:val="004D0A57"/>
    <w:rsid w:val="004D122A"/>
    <w:rsid w:val="004D490F"/>
    <w:rsid w:val="004E3904"/>
    <w:rsid w:val="004E4629"/>
    <w:rsid w:val="004E505C"/>
    <w:rsid w:val="004E6496"/>
    <w:rsid w:val="004F1824"/>
    <w:rsid w:val="004F5C6B"/>
    <w:rsid w:val="004F61BF"/>
    <w:rsid w:val="004F7D07"/>
    <w:rsid w:val="005022EF"/>
    <w:rsid w:val="00502818"/>
    <w:rsid w:val="00503662"/>
    <w:rsid w:val="005102D8"/>
    <w:rsid w:val="00511304"/>
    <w:rsid w:val="00512D0E"/>
    <w:rsid w:val="00514069"/>
    <w:rsid w:val="00515564"/>
    <w:rsid w:val="0051593E"/>
    <w:rsid w:val="00520DAE"/>
    <w:rsid w:val="005210AB"/>
    <w:rsid w:val="005224C0"/>
    <w:rsid w:val="00522780"/>
    <w:rsid w:val="0052378A"/>
    <w:rsid w:val="005247BA"/>
    <w:rsid w:val="0052697F"/>
    <w:rsid w:val="0052740E"/>
    <w:rsid w:val="005307E8"/>
    <w:rsid w:val="00530A23"/>
    <w:rsid w:val="00531086"/>
    <w:rsid w:val="00533F25"/>
    <w:rsid w:val="00535517"/>
    <w:rsid w:val="00536ED2"/>
    <w:rsid w:val="00541901"/>
    <w:rsid w:val="0054250B"/>
    <w:rsid w:val="0054490C"/>
    <w:rsid w:val="005449A3"/>
    <w:rsid w:val="0054522C"/>
    <w:rsid w:val="00553AEB"/>
    <w:rsid w:val="00554652"/>
    <w:rsid w:val="005562ED"/>
    <w:rsid w:val="00556C90"/>
    <w:rsid w:val="005575AE"/>
    <w:rsid w:val="00561087"/>
    <w:rsid w:val="00562FDF"/>
    <w:rsid w:val="00565F07"/>
    <w:rsid w:val="0056686B"/>
    <w:rsid w:val="005718B9"/>
    <w:rsid w:val="00575FC1"/>
    <w:rsid w:val="00576073"/>
    <w:rsid w:val="0057620C"/>
    <w:rsid w:val="0057641F"/>
    <w:rsid w:val="00577EE2"/>
    <w:rsid w:val="00580A39"/>
    <w:rsid w:val="00582CE8"/>
    <w:rsid w:val="00583859"/>
    <w:rsid w:val="0058509A"/>
    <w:rsid w:val="00585151"/>
    <w:rsid w:val="00596F84"/>
    <w:rsid w:val="005A077A"/>
    <w:rsid w:val="005A1EDC"/>
    <w:rsid w:val="005A2A5C"/>
    <w:rsid w:val="005A3E0D"/>
    <w:rsid w:val="005A408C"/>
    <w:rsid w:val="005A4139"/>
    <w:rsid w:val="005A46C3"/>
    <w:rsid w:val="005A76F8"/>
    <w:rsid w:val="005B1720"/>
    <w:rsid w:val="005B2560"/>
    <w:rsid w:val="005B4337"/>
    <w:rsid w:val="005B4442"/>
    <w:rsid w:val="005B53FC"/>
    <w:rsid w:val="005B56DC"/>
    <w:rsid w:val="005B58AB"/>
    <w:rsid w:val="005B609C"/>
    <w:rsid w:val="005B61E0"/>
    <w:rsid w:val="005C073F"/>
    <w:rsid w:val="005C2B36"/>
    <w:rsid w:val="005C3123"/>
    <w:rsid w:val="005C72E3"/>
    <w:rsid w:val="005C749F"/>
    <w:rsid w:val="005D041B"/>
    <w:rsid w:val="005D0B6B"/>
    <w:rsid w:val="005D0D34"/>
    <w:rsid w:val="005D3187"/>
    <w:rsid w:val="005D3995"/>
    <w:rsid w:val="005D3CF6"/>
    <w:rsid w:val="005D71B9"/>
    <w:rsid w:val="005E0976"/>
    <w:rsid w:val="005E28C0"/>
    <w:rsid w:val="005E4036"/>
    <w:rsid w:val="005E476B"/>
    <w:rsid w:val="005E5EBC"/>
    <w:rsid w:val="005E662B"/>
    <w:rsid w:val="005E6BED"/>
    <w:rsid w:val="005E70F1"/>
    <w:rsid w:val="005E715D"/>
    <w:rsid w:val="005F01C5"/>
    <w:rsid w:val="005F0F39"/>
    <w:rsid w:val="005F16BF"/>
    <w:rsid w:val="005F37C9"/>
    <w:rsid w:val="005F4025"/>
    <w:rsid w:val="005F7288"/>
    <w:rsid w:val="005F72A5"/>
    <w:rsid w:val="00600251"/>
    <w:rsid w:val="0060090F"/>
    <w:rsid w:val="00600E64"/>
    <w:rsid w:val="00601CB6"/>
    <w:rsid w:val="00602336"/>
    <w:rsid w:val="0060534B"/>
    <w:rsid w:val="00606E36"/>
    <w:rsid w:val="006100D9"/>
    <w:rsid w:val="00610370"/>
    <w:rsid w:val="006135AA"/>
    <w:rsid w:val="00617B3E"/>
    <w:rsid w:val="00621E49"/>
    <w:rsid w:val="006226D1"/>
    <w:rsid w:val="0062537B"/>
    <w:rsid w:val="006253D1"/>
    <w:rsid w:val="006256D2"/>
    <w:rsid w:val="00626233"/>
    <w:rsid w:val="0063230D"/>
    <w:rsid w:val="00632BFE"/>
    <w:rsid w:val="0063424D"/>
    <w:rsid w:val="00634E31"/>
    <w:rsid w:val="00635095"/>
    <w:rsid w:val="006362E8"/>
    <w:rsid w:val="006374AE"/>
    <w:rsid w:val="00637FED"/>
    <w:rsid w:val="0064074E"/>
    <w:rsid w:val="006415DE"/>
    <w:rsid w:val="0064232B"/>
    <w:rsid w:val="006437D6"/>
    <w:rsid w:val="00643BD3"/>
    <w:rsid w:val="006447F4"/>
    <w:rsid w:val="006450AD"/>
    <w:rsid w:val="00646457"/>
    <w:rsid w:val="00651653"/>
    <w:rsid w:val="006519A0"/>
    <w:rsid w:val="006533C9"/>
    <w:rsid w:val="006545AB"/>
    <w:rsid w:val="00655166"/>
    <w:rsid w:val="00656EC2"/>
    <w:rsid w:val="006609BC"/>
    <w:rsid w:val="00662020"/>
    <w:rsid w:val="006629CC"/>
    <w:rsid w:val="00663968"/>
    <w:rsid w:val="0067352C"/>
    <w:rsid w:val="0067427D"/>
    <w:rsid w:val="00681DFC"/>
    <w:rsid w:val="00682097"/>
    <w:rsid w:val="00685686"/>
    <w:rsid w:val="00685FA0"/>
    <w:rsid w:val="0068658D"/>
    <w:rsid w:val="006874AF"/>
    <w:rsid w:val="00690B42"/>
    <w:rsid w:val="006913C5"/>
    <w:rsid w:val="00691B21"/>
    <w:rsid w:val="00695403"/>
    <w:rsid w:val="0069565C"/>
    <w:rsid w:val="00696174"/>
    <w:rsid w:val="00696B67"/>
    <w:rsid w:val="006A38A8"/>
    <w:rsid w:val="006A5D1B"/>
    <w:rsid w:val="006B0995"/>
    <w:rsid w:val="006B1825"/>
    <w:rsid w:val="006B691A"/>
    <w:rsid w:val="006C1025"/>
    <w:rsid w:val="006C1671"/>
    <w:rsid w:val="006C27AF"/>
    <w:rsid w:val="006C3445"/>
    <w:rsid w:val="006C369D"/>
    <w:rsid w:val="006C4A7D"/>
    <w:rsid w:val="006C5215"/>
    <w:rsid w:val="006C5365"/>
    <w:rsid w:val="006D185F"/>
    <w:rsid w:val="006D2E8C"/>
    <w:rsid w:val="006D52A6"/>
    <w:rsid w:val="006D71F9"/>
    <w:rsid w:val="006D772D"/>
    <w:rsid w:val="006E051F"/>
    <w:rsid w:val="006E1494"/>
    <w:rsid w:val="006E246F"/>
    <w:rsid w:val="006E2B7E"/>
    <w:rsid w:val="006E32E1"/>
    <w:rsid w:val="006E57BE"/>
    <w:rsid w:val="006E7B8C"/>
    <w:rsid w:val="006F3273"/>
    <w:rsid w:val="006F3E27"/>
    <w:rsid w:val="006F48A9"/>
    <w:rsid w:val="006F78A3"/>
    <w:rsid w:val="00703171"/>
    <w:rsid w:val="00710246"/>
    <w:rsid w:val="00712E71"/>
    <w:rsid w:val="00712FBC"/>
    <w:rsid w:val="007149D9"/>
    <w:rsid w:val="00715041"/>
    <w:rsid w:val="00715B9B"/>
    <w:rsid w:val="00717ED9"/>
    <w:rsid w:val="00721B4C"/>
    <w:rsid w:val="00722410"/>
    <w:rsid w:val="00727F84"/>
    <w:rsid w:val="00730A72"/>
    <w:rsid w:val="0073291F"/>
    <w:rsid w:val="007355E4"/>
    <w:rsid w:val="007378A8"/>
    <w:rsid w:val="00737D81"/>
    <w:rsid w:val="007418DE"/>
    <w:rsid w:val="007447A8"/>
    <w:rsid w:val="007459C5"/>
    <w:rsid w:val="007473F4"/>
    <w:rsid w:val="007502C2"/>
    <w:rsid w:val="00751D1D"/>
    <w:rsid w:val="007528BD"/>
    <w:rsid w:val="00754D48"/>
    <w:rsid w:val="0075617A"/>
    <w:rsid w:val="00756AA6"/>
    <w:rsid w:val="0075748C"/>
    <w:rsid w:val="00760021"/>
    <w:rsid w:val="00763DF9"/>
    <w:rsid w:val="007709F9"/>
    <w:rsid w:val="00776C26"/>
    <w:rsid w:val="00781C8F"/>
    <w:rsid w:val="007841A9"/>
    <w:rsid w:val="00784732"/>
    <w:rsid w:val="00790DF9"/>
    <w:rsid w:val="00790E08"/>
    <w:rsid w:val="007912D8"/>
    <w:rsid w:val="007924F5"/>
    <w:rsid w:val="00793E4A"/>
    <w:rsid w:val="00795683"/>
    <w:rsid w:val="00795A07"/>
    <w:rsid w:val="007A06C7"/>
    <w:rsid w:val="007A1E37"/>
    <w:rsid w:val="007A2712"/>
    <w:rsid w:val="007A579C"/>
    <w:rsid w:val="007A61F1"/>
    <w:rsid w:val="007A7B39"/>
    <w:rsid w:val="007B0220"/>
    <w:rsid w:val="007B0405"/>
    <w:rsid w:val="007B0914"/>
    <w:rsid w:val="007B1392"/>
    <w:rsid w:val="007B13DD"/>
    <w:rsid w:val="007B44C9"/>
    <w:rsid w:val="007B518D"/>
    <w:rsid w:val="007C0309"/>
    <w:rsid w:val="007C182E"/>
    <w:rsid w:val="007C1A79"/>
    <w:rsid w:val="007C3AE5"/>
    <w:rsid w:val="007C3FFE"/>
    <w:rsid w:val="007C4E20"/>
    <w:rsid w:val="007C509F"/>
    <w:rsid w:val="007C560A"/>
    <w:rsid w:val="007C6E51"/>
    <w:rsid w:val="007D124D"/>
    <w:rsid w:val="007D2121"/>
    <w:rsid w:val="007D4A8B"/>
    <w:rsid w:val="007D5AB3"/>
    <w:rsid w:val="007D7FA7"/>
    <w:rsid w:val="007E1C9F"/>
    <w:rsid w:val="007E38E4"/>
    <w:rsid w:val="007E5339"/>
    <w:rsid w:val="007E5CE6"/>
    <w:rsid w:val="007E7D7F"/>
    <w:rsid w:val="007F024D"/>
    <w:rsid w:val="007F0F7F"/>
    <w:rsid w:val="007F2927"/>
    <w:rsid w:val="007F3E67"/>
    <w:rsid w:val="0080102D"/>
    <w:rsid w:val="008013E4"/>
    <w:rsid w:val="00801AF2"/>
    <w:rsid w:val="00805801"/>
    <w:rsid w:val="00813541"/>
    <w:rsid w:val="00814B7F"/>
    <w:rsid w:val="00822E01"/>
    <w:rsid w:val="00823691"/>
    <w:rsid w:val="008335B4"/>
    <w:rsid w:val="0083383D"/>
    <w:rsid w:val="00834B39"/>
    <w:rsid w:val="0083615D"/>
    <w:rsid w:val="008406BA"/>
    <w:rsid w:val="00842F3F"/>
    <w:rsid w:val="0084406E"/>
    <w:rsid w:val="00852F77"/>
    <w:rsid w:val="00854FE3"/>
    <w:rsid w:val="00855004"/>
    <w:rsid w:val="00855864"/>
    <w:rsid w:val="00856B50"/>
    <w:rsid w:val="0086001F"/>
    <w:rsid w:val="0086045A"/>
    <w:rsid w:val="0086303E"/>
    <w:rsid w:val="008633E5"/>
    <w:rsid w:val="00866ECA"/>
    <w:rsid w:val="00871C58"/>
    <w:rsid w:val="00874806"/>
    <w:rsid w:val="00875140"/>
    <w:rsid w:val="00875462"/>
    <w:rsid w:val="008767E8"/>
    <w:rsid w:val="008811B0"/>
    <w:rsid w:val="00881682"/>
    <w:rsid w:val="00883038"/>
    <w:rsid w:val="00885B8C"/>
    <w:rsid w:val="00885BA9"/>
    <w:rsid w:val="00890207"/>
    <w:rsid w:val="008922A5"/>
    <w:rsid w:val="00892AEB"/>
    <w:rsid w:val="008A323E"/>
    <w:rsid w:val="008A5CA3"/>
    <w:rsid w:val="008B1FD6"/>
    <w:rsid w:val="008B200D"/>
    <w:rsid w:val="008B3E21"/>
    <w:rsid w:val="008B77E5"/>
    <w:rsid w:val="008C15AF"/>
    <w:rsid w:val="008C2187"/>
    <w:rsid w:val="008C2589"/>
    <w:rsid w:val="008C2E5C"/>
    <w:rsid w:val="008C4278"/>
    <w:rsid w:val="008C44E0"/>
    <w:rsid w:val="008C73AE"/>
    <w:rsid w:val="008E1BC6"/>
    <w:rsid w:val="008E2BC9"/>
    <w:rsid w:val="008E480F"/>
    <w:rsid w:val="008E565D"/>
    <w:rsid w:val="008E56FD"/>
    <w:rsid w:val="008E6561"/>
    <w:rsid w:val="008E7531"/>
    <w:rsid w:val="008E7A06"/>
    <w:rsid w:val="008E7C44"/>
    <w:rsid w:val="008F2FA3"/>
    <w:rsid w:val="008F3894"/>
    <w:rsid w:val="008F447B"/>
    <w:rsid w:val="008F78D9"/>
    <w:rsid w:val="00900BB5"/>
    <w:rsid w:val="00900DFF"/>
    <w:rsid w:val="00907EA4"/>
    <w:rsid w:val="00911FEE"/>
    <w:rsid w:val="00915D85"/>
    <w:rsid w:val="00917F7D"/>
    <w:rsid w:val="009310E5"/>
    <w:rsid w:val="00932DDA"/>
    <w:rsid w:val="00940485"/>
    <w:rsid w:val="00944346"/>
    <w:rsid w:val="00945753"/>
    <w:rsid w:val="00945C35"/>
    <w:rsid w:val="00946545"/>
    <w:rsid w:val="00946684"/>
    <w:rsid w:val="009501FE"/>
    <w:rsid w:val="00952F78"/>
    <w:rsid w:val="00954744"/>
    <w:rsid w:val="009616CC"/>
    <w:rsid w:val="00961A5D"/>
    <w:rsid w:val="009620E2"/>
    <w:rsid w:val="00963DA8"/>
    <w:rsid w:val="009660B8"/>
    <w:rsid w:val="00967996"/>
    <w:rsid w:val="0097032B"/>
    <w:rsid w:val="00971039"/>
    <w:rsid w:val="009715C9"/>
    <w:rsid w:val="0097448B"/>
    <w:rsid w:val="00976F86"/>
    <w:rsid w:val="0098023C"/>
    <w:rsid w:val="00984F52"/>
    <w:rsid w:val="00990F75"/>
    <w:rsid w:val="00991F5B"/>
    <w:rsid w:val="00994B9C"/>
    <w:rsid w:val="00996316"/>
    <w:rsid w:val="009A0B18"/>
    <w:rsid w:val="009A28B1"/>
    <w:rsid w:val="009A2E54"/>
    <w:rsid w:val="009A5C77"/>
    <w:rsid w:val="009A5F3A"/>
    <w:rsid w:val="009A7FC1"/>
    <w:rsid w:val="009B0CEA"/>
    <w:rsid w:val="009B2AF1"/>
    <w:rsid w:val="009B4244"/>
    <w:rsid w:val="009B5767"/>
    <w:rsid w:val="009B74A8"/>
    <w:rsid w:val="009C1C29"/>
    <w:rsid w:val="009C1FB8"/>
    <w:rsid w:val="009C6AA9"/>
    <w:rsid w:val="009C7694"/>
    <w:rsid w:val="009D0F6C"/>
    <w:rsid w:val="009D3AB7"/>
    <w:rsid w:val="009D6B7B"/>
    <w:rsid w:val="009D6E08"/>
    <w:rsid w:val="009E30F9"/>
    <w:rsid w:val="009E6503"/>
    <w:rsid w:val="009F3559"/>
    <w:rsid w:val="009F3E5D"/>
    <w:rsid w:val="009F4B31"/>
    <w:rsid w:val="009F6B9D"/>
    <w:rsid w:val="00A01E95"/>
    <w:rsid w:val="00A0241E"/>
    <w:rsid w:val="00A05662"/>
    <w:rsid w:val="00A13306"/>
    <w:rsid w:val="00A16915"/>
    <w:rsid w:val="00A20F8E"/>
    <w:rsid w:val="00A212AE"/>
    <w:rsid w:val="00A22E20"/>
    <w:rsid w:val="00A25A3A"/>
    <w:rsid w:val="00A316F4"/>
    <w:rsid w:val="00A321BA"/>
    <w:rsid w:val="00A370A8"/>
    <w:rsid w:val="00A408B5"/>
    <w:rsid w:val="00A42E8C"/>
    <w:rsid w:val="00A4468E"/>
    <w:rsid w:val="00A44720"/>
    <w:rsid w:val="00A46A1A"/>
    <w:rsid w:val="00A47345"/>
    <w:rsid w:val="00A51463"/>
    <w:rsid w:val="00A53D59"/>
    <w:rsid w:val="00A57750"/>
    <w:rsid w:val="00A604CC"/>
    <w:rsid w:val="00A60BB4"/>
    <w:rsid w:val="00A62B12"/>
    <w:rsid w:val="00A62D0F"/>
    <w:rsid w:val="00A63BFA"/>
    <w:rsid w:val="00A63C0D"/>
    <w:rsid w:val="00A66AB4"/>
    <w:rsid w:val="00A739ED"/>
    <w:rsid w:val="00A7538E"/>
    <w:rsid w:val="00A7687B"/>
    <w:rsid w:val="00A7705A"/>
    <w:rsid w:val="00A81D39"/>
    <w:rsid w:val="00A8203E"/>
    <w:rsid w:val="00A85E55"/>
    <w:rsid w:val="00A8748F"/>
    <w:rsid w:val="00A921EA"/>
    <w:rsid w:val="00A951AE"/>
    <w:rsid w:val="00AA3FAF"/>
    <w:rsid w:val="00AB0260"/>
    <w:rsid w:val="00AB17FE"/>
    <w:rsid w:val="00AB21EE"/>
    <w:rsid w:val="00AB3579"/>
    <w:rsid w:val="00AB668D"/>
    <w:rsid w:val="00AB6F6E"/>
    <w:rsid w:val="00AC1F19"/>
    <w:rsid w:val="00AC276C"/>
    <w:rsid w:val="00AC379D"/>
    <w:rsid w:val="00AC6B52"/>
    <w:rsid w:val="00AD11F5"/>
    <w:rsid w:val="00AD20E5"/>
    <w:rsid w:val="00AE35B0"/>
    <w:rsid w:val="00AE367B"/>
    <w:rsid w:val="00AE3A52"/>
    <w:rsid w:val="00AE3B03"/>
    <w:rsid w:val="00AE6EB3"/>
    <w:rsid w:val="00AF0162"/>
    <w:rsid w:val="00AF1081"/>
    <w:rsid w:val="00AF1633"/>
    <w:rsid w:val="00AF46C2"/>
    <w:rsid w:val="00AF4C23"/>
    <w:rsid w:val="00AF5F78"/>
    <w:rsid w:val="00AF7A49"/>
    <w:rsid w:val="00B00C8F"/>
    <w:rsid w:val="00B00E79"/>
    <w:rsid w:val="00B109BD"/>
    <w:rsid w:val="00B1204E"/>
    <w:rsid w:val="00B138E5"/>
    <w:rsid w:val="00B15B04"/>
    <w:rsid w:val="00B16B4C"/>
    <w:rsid w:val="00B27172"/>
    <w:rsid w:val="00B272E3"/>
    <w:rsid w:val="00B36B49"/>
    <w:rsid w:val="00B36E10"/>
    <w:rsid w:val="00B3784D"/>
    <w:rsid w:val="00B400FD"/>
    <w:rsid w:val="00B40721"/>
    <w:rsid w:val="00B41418"/>
    <w:rsid w:val="00B42846"/>
    <w:rsid w:val="00B46775"/>
    <w:rsid w:val="00B57ACD"/>
    <w:rsid w:val="00B57DB1"/>
    <w:rsid w:val="00B60F5F"/>
    <w:rsid w:val="00B62277"/>
    <w:rsid w:val="00B637CF"/>
    <w:rsid w:val="00B6382A"/>
    <w:rsid w:val="00B6656F"/>
    <w:rsid w:val="00B67095"/>
    <w:rsid w:val="00B70116"/>
    <w:rsid w:val="00B70DBD"/>
    <w:rsid w:val="00B7231B"/>
    <w:rsid w:val="00B732BB"/>
    <w:rsid w:val="00B74A9E"/>
    <w:rsid w:val="00B74E25"/>
    <w:rsid w:val="00B750D6"/>
    <w:rsid w:val="00B76E2F"/>
    <w:rsid w:val="00B92EE7"/>
    <w:rsid w:val="00B93DEE"/>
    <w:rsid w:val="00BA0C88"/>
    <w:rsid w:val="00BA0DD4"/>
    <w:rsid w:val="00BB23ED"/>
    <w:rsid w:val="00BB5683"/>
    <w:rsid w:val="00BB657E"/>
    <w:rsid w:val="00BB6FFE"/>
    <w:rsid w:val="00BB77DA"/>
    <w:rsid w:val="00BC1125"/>
    <w:rsid w:val="00BC259A"/>
    <w:rsid w:val="00BD1356"/>
    <w:rsid w:val="00BD34F9"/>
    <w:rsid w:val="00BD518F"/>
    <w:rsid w:val="00BD5E4F"/>
    <w:rsid w:val="00BD6930"/>
    <w:rsid w:val="00BD6BCB"/>
    <w:rsid w:val="00BE07AD"/>
    <w:rsid w:val="00BE1918"/>
    <w:rsid w:val="00BE28E5"/>
    <w:rsid w:val="00BE2DB4"/>
    <w:rsid w:val="00BE3DF8"/>
    <w:rsid w:val="00BE6E25"/>
    <w:rsid w:val="00BF0C63"/>
    <w:rsid w:val="00BF2505"/>
    <w:rsid w:val="00BF4AFD"/>
    <w:rsid w:val="00C005A9"/>
    <w:rsid w:val="00C00C0B"/>
    <w:rsid w:val="00C0275F"/>
    <w:rsid w:val="00C03073"/>
    <w:rsid w:val="00C03257"/>
    <w:rsid w:val="00C033F5"/>
    <w:rsid w:val="00C04C44"/>
    <w:rsid w:val="00C06070"/>
    <w:rsid w:val="00C06571"/>
    <w:rsid w:val="00C11592"/>
    <w:rsid w:val="00C1198C"/>
    <w:rsid w:val="00C1221B"/>
    <w:rsid w:val="00C13D18"/>
    <w:rsid w:val="00C13FD2"/>
    <w:rsid w:val="00C1571E"/>
    <w:rsid w:val="00C164F4"/>
    <w:rsid w:val="00C16C8A"/>
    <w:rsid w:val="00C208B5"/>
    <w:rsid w:val="00C26254"/>
    <w:rsid w:val="00C271D5"/>
    <w:rsid w:val="00C30D9E"/>
    <w:rsid w:val="00C31424"/>
    <w:rsid w:val="00C372DC"/>
    <w:rsid w:val="00C37F90"/>
    <w:rsid w:val="00C41E27"/>
    <w:rsid w:val="00C435B6"/>
    <w:rsid w:val="00C512DC"/>
    <w:rsid w:val="00C5212F"/>
    <w:rsid w:val="00C52B06"/>
    <w:rsid w:val="00C52BC5"/>
    <w:rsid w:val="00C53067"/>
    <w:rsid w:val="00C5608F"/>
    <w:rsid w:val="00C66D8D"/>
    <w:rsid w:val="00C70717"/>
    <w:rsid w:val="00C71D1A"/>
    <w:rsid w:val="00C73794"/>
    <w:rsid w:val="00C82472"/>
    <w:rsid w:val="00C8252F"/>
    <w:rsid w:val="00C84934"/>
    <w:rsid w:val="00C87308"/>
    <w:rsid w:val="00C902FD"/>
    <w:rsid w:val="00C92989"/>
    <w:rsid w:val="00C92A66"/>
    <w:rsid w:val="00C96ED9"/>
    <w:rsid w:val="00CA159F"/>
    <w:rsid w:val="00CA2810"/>
    <w:rsid w:val="00CA2EB1"/>
    <w:rsid w:val="00CA4E11"/>
    <w:rsid w:val="00CA677C"/>
    <w:rsid w:val="00CA79B1"/>
    <w:rsid w:val="00CB05ED"/>
    <w:rsid w:val="00CB13F5"/>
    <w:rsid w:val="00CB25AC"/>
    <w:rsid w:val="00CB4747"/>
    <w:rsid w:val="00CB4E4E"/>
    <w:rsid w:val="00CB5262"/>
    <w:rsid w:val="00CC27CE"/>
    <w:rsid w:val="00CC444F"/>
    <w:rsid w:val="00CC5439"/>
    <w:rsid w:val="00CC67B8"/>
    <w:rsid w:val="00CC6DF8"/>
    <w:rsid w:val="00CC7887"/>
    <w:rsid w:val="00CD35BA"/>
    <w:rsid w:val="00CD39AE"/>
    <w:rsid w:val="00CD3EF4"/>
    <w:rsid w:val="00CE1E00"/>
    <w:rsid w:val="00CE583E"/>
    <w:rsid w:val="00CF09E2"/>
    <w:rsid w:val="00CF1A5D"/>
    <w:rsid w:val="00CF1BCB"/>
    <w:rsid w:val="00CF441D"/>
    <w:rsid w:val="00CF5000"/>
    <w:rsid w:val="00D01144"/>
    <w:rsid w:val="00D01153"/>
    <w:rsid w:val="00D02B8A"/>
    <w:rsid w:val="00D077EB"/>
    <w:rsid w:val="00D102E5"/>
    <w:rsid w:val="00D10DAE"/>
    <w:rsid w:val="00D14573"/>
    <w:rsid w:val="00D22205"/>
    <w:rsid w:val="00D22806"/>
    <w:rsid w:val="00D22AF6"/>
    <w:rsid w:val="00D2356F"/>
    <w:rsid w:val="00D25CF3"/>
    <w:rsid w:val="00D25E31"/>
    <w:rsid w:val="00D26015"/>
    <w:rsid w:val="00D2632B"/>
    <w:rsid w:val="00D31F67"/>
    <w:rsid w:val="00D35259"/>
    <w:rsid w:val="00D40E4C"/>
    <w:rsid w:val="00D468D4"/>
    <w:rsid w:val="00D5412A"/>
    <w:rsid w:val="00D541F4"/>
    <w:rsid w:val="00D55031"/>
    <w:rsid w:val="00D55265"/>
    <w:rsid w:val="00D57040"/>
    <w:rsid w:val="00D60B54"/>
    <w:rsid w:val="00D6745D"/>
    <w:rsid w:val="00D67521"/>
    <w:rsid w:val="00D707A7"/>
    <w:rsid w:val="00D70DEB"/>
    <w:rsid w:val="00D71A25"/>
    <w:rsid w:val="00D731B3"/>
    <w:rsid w:val="00D76882"/>
    <w:rsid w:val="00D8078D"/>
    <w:rsid w:val="00D80E4B"/>
    <w:rsid w:val="00D81380"/>
    <w:rsid w:val="00D84B12"/>
    <w:rsid w:val="00D850D8"/>
    <w:rsid w:val="00D8589D"/>
    <w:rsid w:val="00D95F7C"/>
    <w:rsid w:val="00D96BEF"/>
    <w:rsid w:val="00D97459"/>
    <w:rsid w:val="00D97A3C"/>
    <w:rsid w:val="00DA0234"/>
    <w:rsid w:val="00DA0934"/>
    <w:rsid w:val="00DA107C"/>
    <w:rsid w:val="00DA4420"/>
    <w:rsid w:val="00DA59A3"/>
    <w:rsid w:val="00DA5EE3"/>
    <w:rsid w:val="00DA6166"/>
    <w:rsid w:val="00DB1F15"/>
    <w:rsid w:val="00DB5651"/>
    <w:rsid w:val="00DB718B"/>
    <w:rsid w:val="00DC091C"/>
    <w:rsid w:val="00DC0E2E"/>
    <w:rsid w:val="00DC4D7C"/>
    <w:rsid w:val="00DC4FFB"/>
    <w:rsid w:val="00DC54F4"/>
    <w:rsid w:val="00DC5D34"/>
    <w:rsid w:val="00DC6094"/>
    <w:rsid w:val="00DC64EC"/>
    <w:rsid w:val="00DC66F5"/>
    <w:rsid w:val="00DC7B4B"/>
    <w:rsid w:val="00DD05A9"/>
    <w:rsid w:val="00DD0D23"/>
    <w:rsid w:val="00DD4697"/>
    <w:rsid w:val="00DD495B"/>
    <w:rsid w:val="00DD4B96"/>
    <w:rsid w:val="00DD5FC2"/>
    <w:rsid w:val="00DD6A91"/>
    <w:rsid w:val="00DD779E"/>
    <w:rsid w:val="00DD7EBD"/>
    <w:rsid w:val="00DE1318"/>
    <w:rsid w:val="00DE21F1"/>
    <w:rsid w:val="00DE3A20"/>
    <w:rsid w:val="00DE5515"/>
    <w:rsid w:val="00DE6A03"/>
    <w:rsid w:val="00DE79DC"/>
    <w:rsid w:val="00DE7BE0"/>
    <w:rsid w:val="00DF05EF"/>
    <w:rsid w:val="00DF0E1A"/>
    <w:rsid w:val="00DF33B5"/>
    <w:rsid w:val="00E041C3"/>
    <w:rsid w:val="00E052BE"/>
    <w:rsid w:val="00E0584C"/>
    <w:rsid w:val="00E1077E"/>
    <w:rsid w:val="00E11C1D"/>
    <w:rsid w:val="00E13B3D"/>
    <w:rsid w:val="00E1534F"/>
    <w:rsid w:val="00E24242"/>
    <w:rsid w:val="00E248E4"/>
    <w:rsid w:val="00E24BC2"/>
    <w:rsid w:val="00E2628C"/>
    <w:rsid w:val="00E32760"/>
    <w:rsid w:val="00E35BB3"/>
    <w:rsid w:val="00E35C89"/>
    <w:rsid w:val="00E40F78"/>
    <w:rsid w:val="00E45044"/>
    <w:rsid w:val="00E47C3E"/>
    <w:rsid w:val="00E50836"/>
    <w:rsid w:val="00E52732"/>
    <w:rsid w:val="00E5625E"/>
    <w:rsid w:val="00E64C81"/>
    <w:rsid w:val="00E64FCD"/>
    <w:rsid w:val="00E66780"/>
    <w:rsid w:val="00E70F73"/>
    <w:rsid w:val="00E712B2"/>
    <w:rsid w:val="00E76D49"/>
    <w:rsid w:val="00E8061B"/>
    <w:rsid w:val="00E8063E"/>
    <w:rsid w:val="00E81832"/>
    <w:rsid w:val="00E819D7"/>
    <w:rsid w:val="00E82421"/>
    <w:rsid w:val="00E82754"/>
    <w:rsid w:val="00E83C24"/>
    <w:rsid w:val="00E84A58"/>
    <w:rsid w:val="00E87257"/>
    <w:rsid w:val="00E90745"/>
    <w:rsid w:val="00E922D3"/>
    <w:rsid w:val="00EA1A50"/>
    <w:rsid w:val="00EA2492"/>
    <w:rsid w:val="00EA43A7"/>
    <w:rsid w:val="00EA7A07"/>
    <w:rsid w:val="00EB1260"/>
    <w:rsid w:val="00EB1A18"/>
    <w:rsid w:val="00EB3D3C"/>
    <w:rsid w:val="00EB7E47"/>
    <w:rsid w:val="00EC5539"/>
    <w:rsid w:val="00EC66E3"/>
    <w:rsid w:val="00ED0D0B"/>
    <w:rsid w:val="00ED1D17"/>
    <w:rsid w:val="00ED524A"/>
    <w:rsid w:val="00ED6EFC"/>
    <w:rsid w:val="00EE0728"/>
    <w:rsid w:val="00EE077E"/>
    <w:rsid w:val="00EE1927"/>
    <w:rsid w:val="00EE2018"/>
    <w:rsid w:val="00EE2A07"/>
    <w:rsid w:val="00EE30B3"/>
    <w:rsid w:val="00EE3E7E"/>
    <w:rsid w:val="00EE7EA8"/>
    <w:rsid w:val="00EF0D4C"/>
    <w:rsid w:val="00EF10A8"/>
    <w:rsid w:val="00EF2554"/>
    <w:rsid w:val="00EF489F"/>
    <w:rsid w:val="00EF6422"/>
    <w:rsid w:val="00EF7507"/>
    <w:rsid w:val="00F00C8B"/>
    <w:rsid w:val="00F0256D"/>
    <w:rsid w:val="00F025D7"/>
    <w:rsid w:val="00F03E0A"/>
    <w:rsid w:val="00F0619F"/>
    <w:rsid w:val="00F07A75"/>
    <w:rsid w:val="00F10DED"/>
    <w:rsid w:val="00F11D26"/>
    <w:rsid w:val="00F14FE8"/>
    <w:rsid w:val="00F15CA8"/>
    <w:rsid w:val="00F168CB"/>
    <w:rsid w:val="00F21425"/>
    <w:rsid w:val="00F252AE"/>
    <w:rsid w:val="00F25465"/>
    <w:rsid w:val="00F26FD7"/>
    <w:rsid w:val="00F30472"/>
    <w:rsid w:val="00F31359"/>
    <w:rsid w:val="00F3213B"/>
    <w:rsid w:val="00F33503"/>
    <w:rsid w:val="00F34260"/>
    <w:rsid w:val="00F344B7"/>
    <w:rsid w:val="00F35A0B"/>
    <w:rsid w:val="00F35A21"/>
    <w:rsid w:val="00F35AF6"/>
    <w:rsid w:val="00F37812"/>
    <w:rsid w:val="00F37A23"/>
    <w:rsid w:val="00F44F72"/>
    <w:rsid w:val="00F47A9D"/>
    <w:rsid w:val="00F47CED"/>
    <w:rsid w:val="00F5062D"/>
    <w:rsid w:val="00F51C5B"/>
    <w:rsid w:val="00F531E7"/>
    <w:rsid w:val="00F5390B"/>
    <w:rsid w:val="00F53FDC"/>
    <w:rsid w:val="00F54E86"/>
    <w:rsid w:val="00F55B7A"/>
    <w:rsid w:val="00F65A96"/>
    <w:rsid w:val="00F66A43"/>
    <w:rsid w:val="00F67F16"/>
    <w:rsid w:val="00F72551"/>
    <w:rsid w:val="00F73CEA"/>
    <w:rsid w:val="00F73E9F"/>
    <w:rsid w:val="00F829A6"/>
    <w:rsid w:val="00F83108"/>
    <w:rsid w:val="00F83280"/>
    <w:rsid w:val="00F83F36"/>
    <w:rsid w:val="00F84620"/>
    <w:rsid w:val="00F84B6A"/>
    <w:rsid w:val="00F84B87"/>
    <w:rsid w:val="00F856EB"/>
    <w:rsid w:val="00F91439"/>
    <w:rsid w:val="00F91AD1"/>
    <w:rsid w:val="00F92AB5"/>
    <w:rsid w:val="00F97C76"/>
    <w:rsid w:val="00FA48EB"/>
    <w:rsid w:val="00FA5593"/>
    <w:rsid w:val="00FA5FB6"/>
    <w:rsid w:val="00FB01FA"/>
    <w:rsid w:val="00FB199D"/>
    <w:rsid w:val="00FB3091"/>
    <w:rsid w:val="00FC2AFB"/>
    <w:rsid w:val="00FC6958"/>
    <w:rsid w:val="00FC76CE"/>
    <w:rsid w:val="00FC7AB9"/>
    <w:rsid w:val="00FD6E2A"/>
    <w:rsid w:val="00FD7164"/>
    <w:rsid w:val="00FE0FBE"/>
    <w:rsid w:val="00FE2CF8"/>
    <w:rsid w:val="00FE2F9D"/>
    <w:rsid w:val="00FE355F"/>
    <w:rsid w:val="00FE3C09"/>
    <w:rsid w:val="00FE45AC"/>
    <w:rsid w:val="00FE50FB"/>
    <w:rsid w:val="00FE6004"/>
    <w:rsid w:val="00FE6E81"/>
    <w:rsid w:val="00FF1DE1"/>
    <w:rsid w:val="00FF6397"/>
    <w:rsid w:val="00FF7892"/>
    <w:rsid w:val="00FF7C28"/>
    <w:rsid w:val="00FF7F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0705">
      <o:colormru v:ext="edit" colors="#c50c1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0863"/>
    <w:rPr>
      <w:rFonts w:eastAsia="Times New Roman"/>
      <w:sz w:val="22"/>
      <w:szCs w:val="24"/>
      <w:lang w:val="en-US" w:eastAsia="en-US"/>
    </w:rPr>
  </w:style>
  <w:style w:type="paragraph" w:styleId="Kop1">
    <w:name w:val="heading 1"/>
    <w:basedOn w:val="Standaard"/>
    <w:next w:val="Standaard"/>
    <w:link w:val="Kop1Char"/>
    <w:qFormat/>
    <w:rsid w:val="00F322D7"/>
    <w:pPr>
      <w:keepNext/>
      <w:numPr>
        <w:numId w:val="1"/>
      </w:numPr>
      <w:spacing w:before="240" w:after="60"/>
      <w:outlineLvl w:val="0"/>
    </w:pPr>
    <w:rPr>
      <w:rFonts w:cs="Arial"/>
      <w:b/>
      <w:bCs/>
      <w:color w:val="C50C1F"/>
      <w:kern w:val="32"/>
      <w:sz w:val="24"/>
      <w:szCs w:val="32"/>
    </w:rPr>
  </w:style>
  <w:style w:type="paragraph" w:styleId="Kop2">
    <w:name w:val="heading 2"/>
    <w:basedOn w:val="Standaard"/>
    <w:next w:val="Standaard"/>
    <w:link w:val="Kop2Char"/>
    <w:qFormat/>
    <w:rsid w:val="00F322D7"/>
    <w:pPr>
      <w:keepNext/>
      <w:numPr>
        <w:ilvl w:val="1"/>
        <w:numId w:val="1"/>
      </w:numPr>
      <w:spacing w:before="240" w:after="60"/>
      <w:outlineLvl w:val="1"/>
    </w:pPr>
    <w:rPr>
      <w:rFonts w:cs="Arial"/>
      <w:b/>
      <w:bCs/>
      <w:i/>
      <w:iCs/>
      <w:color w:val="58585A"/>
      <w:szCs w:val="28"/>
    </w:rPr>
  </w:style>
  <w:style w:type="paragraph" w:styleId="Kop3">
    <w:name w:val="heading 3"/>
    <w:basedOn w:val="Standaard"/>
    <w:next w:val="Standaard"/>
    <w:link w:val="Kop3Char"/>
    <w:qFormat/>
    <w:rsid w:val="00D2632B"/>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D2632B"/>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D2632B"/>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D2632B"/>
    <w:pPr>
      <w:numPr>
        <w:ilvl w:val="5"/>
        <w:numId w:val="1"/>
      </w:numPr>
      <w:spacing w:before="240" w:after="60"/>
      <w:outlineLvl w:val="5"/>
    </w:pPr>
    <w:rPr>
      <w:b/>
      <w:bCs/>
      <w:szCs w:val="22"/>
    </w:rPr>
  </w:style>
  <w:style w:type="paragraph" w:styleId="Kop7">
    <w:name w:val="heading 7"/>
    <w:basedOn w:val="Standaard"/>
    <w:next w:val="Standaard"/>
    <w:link w:val="Kop7Char"/>
    <w:uiPriority w:val="99"/>
    <w:qFormat/>
    <w:rsid w:val="00D2632B"/>
    <w:pPr>
      <w:numPr>
        <w:ilvl w:val="6"/>
        <w:numId w:val="1"/>
      </w:numPr>
      <w:spacing w:before="240" w:after="60"/>
      <w:outlineLvl w:val="6"/>
    </w:pPr>
  </w:style>
  <w:style w:type="paragraph" w:styleId="Kop8">
    <w:name w:val="heading 8"/>
    <w:basedOn w:val="Standaard"/>
    <w:next w:val="Standaard"/>
    <w:link w:val="Kop8Char"/>
    <w:uiPriority w:val="99"/>
    <w:qFormat/>
    <w:rsid w:val="00D2632B"/>
    <w:pPr>
      <w:numPr>
        <w:ilvl w:val="7"/>
        <w:numId w:val="1"/>
      </w:numPr>
      <w:spacing w:before="240" w:after="60"/>
      <w:outlineLvl w:val="7"/>
    </w:pPr>
    <w:rPr>
      <w:i/>
      <w:iCs/>
    </w:rPr>
  </w:style>
  <w:style w:type="paragraph" w:styleId="Kop9">
    <w:name w:val="heading 9"/>
    <w:basedOn w:val="Standaard"/>
    <w:next w:val="Standaard"/>
    <w:link w:val="Kop9Char"/>
    <w:uiPriority w:val="99"/>
    <w:qFormat/>
    <w:rsid w:val="00D2632B"/>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D2632B"/>
    <w:rPr>
      <w:rFonts w:ascii="Tahoma" w:hAnsi="Tahoma" w:cs="Tahoma"/>
      <w:sz w:val="16"/>
      <w:szCs w:val="16"/>
    </w:rPr>
  </w:style>
  <w:style w:type="character" w:customStyle="1" w:styleId="BallontekstChar">
    <w:name w:val="Ballontekst Char"/>
    <w:basedOn w:val="Standaardalinea-lettertype"/>
    <w:link w:val="Ballontekst"/>
    <w:uiPriority w:val="99"/>
    <w:rsid w:val="00D2632B"/>
    <w:rPr>
      <w:rFonts w:ascii="Tahoma" w:eastAsia="Times New Roman" w:hAnsi="Tahoma" w:cs="Tahoma"/>
      <w:sz w:val="16"/>
      <w:szCs w:val="16"/>
      <w:lang w:val="en-US"/>
    </w:rPr>
  </w:style>
  <w:style w:type="character" w:customStyle="1" w:styleId="Kop1Char">
    <w:name w:val="Kop 1 Char"/>
    <w:basedOn w:val="Standaardalinea-lettertype"/>
    <w:link w:val="Kop1"/>
    <w:rsid w:val="00F322D7"/>
    <w:rPr>
      <w:rFonts w:eastAsia="Times New Roman" w:cs="Arial"/>
      <w:b/>
      <w:bCs/>
      <w:color w:val="C50C1F"/>
      <w:kern w:val="32"/>
      <w:sz w:val="24"/>
      <w:szCs w:val="32"/>
      <w:lang w:val="en-US" w:eastAsia="en-US"/>
    </w:rPr>
  </w:style>
  <w:style w:type="character" w:customStyle="1" w:styleId="Kop2Char">
    <w:name w:val="Kop 2 Char"/>
    <w:basedOn w:val="Standaardalinea-lettertype"/>
    <w:link w:val="Kop2"/>
    <w:rsid w:val="00F322D7"/>
    <w:rPr>
      <w:rFonts w:eastAsia="Times New Roman" w:cs="Arial"/>
      <w:b/>
      <w:bCs/>
      <w:i/>
      <w:iCs/>
      <w:color w:val="58585A"/>
      <w:sz w:val="22"/>
      <w:szCs w:val="28"/>
      <w:lang w:val="en-US" w:eastAsia="en-US"/>
    </w:rPr>
  </w:style>
  <w:style w:type="character" w:customStyle="1" w:styleId="Kop3Char">
    <w:name w:val="Kop 3 Char"/>
    <w:basedOn w:val="Standaardalinea-lettertype"/>
    <w:link w:val="Kop3"/>
    <w:rsid w:val="00D2632B"/>
    <w:rPr>
      <w:rFonts w:ascii="Arial" w:eastAsia="Times New Roman" w:hAnsi="Arial" w:cs="Arial"/>
      <w:b/>
      <w:bCs/>
      <w:sz w:val="26"/>
      <w:szCs w:val="26"/>
      <w:lang w:val="en-US" w:eastAsia="en-US"/>
    </w:rPr>
  </w:style>
  <w:style w:type="character" w:customStyle="1" w:styleId="Kop4Char">
    <w:name w:val="Kop 4 Char"/>
    <w:basedOn w:val="Standaardalinea-lettertype"/>
    <w:link w:val="Kop4"/>
    <w:rsid w:val="00D2632B"/>
    <w:rPr>
      <w:rFonts w:eastAsia="Times New Roman"/>
      <w:b/>
      <w:bCs/>
      <w:sz w:val="28"/>
      <w:szCs w:val="28"/>
      <w:lang w:val="en-US" w:eastAsia="en-US"/>
    </w:rPr>
  </w:style>
  <w:style w:type="character" w:customStyle="1" w:styleId="Kop5Char">
    <w:name w:val="Kop 5 Char"/>
    <w:basedOn w:val="Standaardalinea-lettertype"/>
    <w:link w:val="Kop5"/>
    <w:rsid w:val="00D2632B"/>
    <w:rPr>
      <w:rFonts w:eastAsia="Times New Roman"/>
      <w:b/>
      <w:bCs/>
      <w:i/>
      <w:iCs/>
      <w:sz w:val="26"/>
      <w:szCs w:val="26"/>
      <w:lang w:val="en-US" w:eastAsia="en-US"/>
    </w:rPr>
  </w:style>
  <w:style w:type="character" w:customStyle="1" w:styleId="Kop6Char">
    <w:name w:val="Kop 6 Char"/>
    <w:basedOn w:val="Standaardalinea-lettertype"/>
    <w:link w:val="Kop6"/>
    <w:rsid w:val="00D2632B"/>
    <w:rPr>
      <w:rFonts w:eastAsia="Times New Roman"/>
      <w:b/>
      <w:bCs/>
      <w:sz w:val="22"/>
      <w:szCs w:val="22"/>
      <w:lang w:val="en-US" w:eastAsia="en-US"/>
    </w:rPr>
  </w:style>
  <w:style w:type="character" w:customStyle="1" w:styleId="Kop7Char">
    <w:name w:val="Kop 7 Char"/>
    <w:basedOn w:val="Standaardalinea-lettertype"/>
    <w:link w:val="Kop7"/>
    <w:uiPriority w:val="99"/>
    <w:rsid w:val="00D2632B"/>
    <w:rPr>
      <w:rFonts w:eastAsia="Times New Roman"/>
      <w:sz w:val="22"/>
      <w:szCs w:val="24"/>
      <w:lang w:val="en-US" w:eastAsia="en-US"/>
    </w:rPr>
  </w:style>
  <w:style w:type="character" w:customStyle="1" w:styleId="Kop8Char">
    <w:name w:val="Kop 8 Char"/>
    <w:basedOn w:val="Standaardalinea-lettertype"/>
    <w:link w:val="Kop8"/>
    <w:uiPriority w:val="99"/>
    <w:rsid w:val="00D2632B"/>
    <w:rPr>
      <w:rFonts w:eastAsia="Times New Roman"/>
      <w:i/>
      <w:iCs/>
      <w:sz w:val="22"/>
      <w:szCs w:val="24"/>
      <w:lang w:val="en-US" w:eastAsia="en-US"/>
    </w:rPr>
  </w:style>
  <w:style w:type="character" w:customStyle="1" w:styleId="Kop9Char">
    <w:name w:val="Kop 9 Char"/>
    <w:basedOn w:val="Standaardalinea-lettertype"/>
    <w:link w:val="Kop9"/>
    <w:uiPriority w:val="99"/>
    <w:rsid w:val="00D2632B"/>
    <w:rPr>
      <w:rFonts w:ascii="Arial" w:eastAsia="Times New Roman" w:hAnsi="Arial" w:cs="Arial"/>
      <w:sz w:val="22"/>
      <w:szCs w:val="22"/>
      <w:lang w:val="en-US" w:eastAsia="en-US"/>
    </w:rPr>
  </w:style>
  <w:style w:type="paragraph" w:customStyle="1" w:styleId="Kleurrijkelijst-accent11">
    <w:name w:val="Kleurrijke lijst - accent 11"/>
    <w:basedOn w:val="Standaard"/>
    <w:uiPriority w:val="34"/>
    <w:qFormat/>
    <w:rsid w:val="003A3009"/>
    <w:pPr>
      <w:ind w:left="720"/>
      <w:contextualSpacing/>
    </w:pPr>
  </w:style>
  <w:style w:type="paragraph" w:styleId="Koptekst">
    <w:name w:val="header"/>
    <w:basedOn w:val="Standaard"/>
    <w:link w:val="KoptekstChar"/>
    <w:uiPriority w:val="99"/>
    <w:unhideWhenUsed/>
    <w:rsid w:val="0042704F"/>
    <w:pPr>
      <w:tabs>
        <w:tab w:val="center" w:pos="4536"/>
        <w:tab w:val="right" w:pos="9072"/>
      </w:tabs>
    </w:pPr>
  </w:style>
  <w:style w:type="character" w:customStyle="1" w:styleId="KoptekstChar">
    <w:name w:val="Koptekst Char"/>
    <w:basedOn w:val="Standaardalinea-lettertype"/>
    <w:link w:val="Koptekst"/>
    <w:uiPriority w:val="99"/>
    <w:rsid w:val="0042704F"/>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42704F"/>
    <w:pPr>
      <w:tabs>
        <w:tab w:val="center" w:pos="4536"/>
        <w:tab w:val="right" w:pos="9072"/>
      </w:tabs>
    </w:pPr>
  </w:style>
  <w:style w:type="character" w:customStyle="1" w:styleId="VoettekstChar">
    <w:name w:val="Voettekst Char"/>
    <w:basedOn w:val="Standaardalinea-lettertype"/>
    <w:link w:val="Voettekst"/>
    <w:uiPriority w:val="99"/>
    <w:rsid w:val="0042704F"/>
    <w:rPr>
      <w:rFonts w:ascii="Times New Roman" w:eastAsia="Times New Roman" w:hAnsi="Times New Roman" w:cs="Times New Roman"/>
      <w:sz w:val="24"/>
      <w:szCs w:val="24"/>
      <w:lang w:val="en-US"/>
    </w:rPr>
  </w:style>
  <w:style w:type="table" w:styleId="Tabelraster">
    <w:name w:val="Table Grid"/>
    <w:basedOn w:val="Standaardtabel"/>
    <w:uiPriority w:val="59"/>
    <w:rsid w:val="005161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ardalinea-lettertype"/>
    <w:uiPriority w:val="99"/>
    <w:unhideWhenUsed/>
    <w:rsid w:val="005161A4"/>
    <w:rPr>
      <w:color w:val="0000FF"/>
      <w:u w:val="single"/>
    </w:rPr>
  </w:style>
  <w:style w:type="paragraph" w:customStyle="1" w:styleId="Geenafstand1">
    <w:name w:val="Geen afstand1"/>
    <w:uiPriority w:val="1"/>
    <w:qFormat/>
    <w:rsid w:val="00CA0830"/>
    <w:rPr>
      <w:sz w:val="22"/>
      <w:szCs w:val="22"/>
      <w:lang w:eastAsia="en-US"/>
    </w:rPr>
  </w:style>
  <w:style w:type="character" w:styleId="Verwijzingopmerking">
    <w:name w:val="annotation reference"/>
    <w:basedOn w:val="Standaardalinea-lettertype"/>
    <w:uiPriority w:val="99"/>
    <w:semiHidden/>
    <w:unhideWhenUsed/>
    <w:rsid w:val="00177DA5"/>
    <w:rPr>
      <w:sz w:val="16"/>
      <w:szCs w:val="16"/>
    </w:rPr>
  </w:style>
  <w:style w:type="paragraph" w:styleId="Tekstopmerking">
    <w:name w:val="annotation text"/>
    <w:basedOn w:val="Standaard"/>
    <w:link w:val="TekstopmerkingChar"/>
    <w:uiPriority w:val="99"/>
    <w:unhideWhenUsed/>
    <w:rsid w:val="00177DA5"/>
    <w:rPr>
      <w:sz w:val="20"/>
      <w:szCs w:val="20"/>
    </w:rPr>
  </w:style>
  <w:style w:type="character" w:customStyle="1" w:styleId="TekstopmerkingChar">
    <w:name w:val="Tekst opmerking Char"/>
    <w:basedOn w:val="Standaardalinea-lettertype"/>
    <w:link w:val="Tekstopmerking"/>
    <w:uiPriority w:val="99"/>
    <w:rsid w:val="00177DA5"/>
    <w:rPr>
      <w:rFonts w:ascii="Times New Roman" w:eastAsia="Times New Roman"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177DA5"/>
    <w:rPr>
      <w:b/>
      <w:bCs/>
    </w:rPr>
  </w:style>
  <w:style w:type="character" w:customStyle="1" w:styleId="OnderwerpvanopmerkingChar">
    <w:name w:val="Onderwerp van opmerking Char"/>
    <w:basedOn w:val="TekstopmerkingChar"/>
    <w:link w:val="Onderwerpvanopmerking"/>
    <w:uiPriority w:val="99"/>
    <w:semiHidden/>
    <w:rsid w:val="00177DA5"/>
    <w:rPr>
      <w:b/>
      <w:bCs/>
    </w:rPr>
  </w:style>
  <w:style w:type="paragraph" w:customStyle="1" w:styleId="Default">
    <w:name w:val="Default"/>
    <w:rsid w:val="00AE1F5E"/>
    <w:pPr>
      <w:autoSpaceDE w:val="0"/>
      <w:autoSpaceDN w:val="0"/>
      <w:adjustRightInd w:val="0"/>
    </w:pPr>
    <w:rPr>
      <w:rFonts w:ascii="Arial" w:eastAsia="Times New Roman" w:hAnsi="Arial" w:cs="Arial"/>
      <w:color w:val="000000"/>
      <w:sz w:val="24"/>
      <w:szCs w:val="24"/>
    </w:rPr>
  </w:style>
  <w:style w:type="paragraph" w:customStyle="1" w:styleId="Kopvaninhoudsopgave1">
    <w:name w:val="Kop van inhoudsopgave1"/>
    <w:basedOn w:val="Kop1"/>
    <w:next w:val="Standaard"/>
    <w:uiPriority w:val="39"/>
    <w:semiHidden/>
    <w:unhideWhenUsed/>
    <w:qFormat/>
    <w:rsid w:val="00271D28"/>
    <w:pPr>
      <w:keepLines/>
      <w:numPr>
        <w:numId w:val="0"/>
      </w:numPr>
      <w:spacing w:before="480" w:after="0" w:line="276" w:lineRule="auto"/>
      <w:outlineLvl w:val="9"/>
    </w:pPr>
    <w:rPr>
      <w:rFonts w:ascii="Cambria" w:hAnsi="Cambria" w:cs="Times New Roman"/>
      <w:color w:val="365F91"/>
      <w:kern w:val="0"/>
      <w:szCs w:val="28"/>
      <w:lang w:val="nl-NL"/>
    </w:rPr>
  </w:style>
  <w:style w:type="paragraph" w:styleId="Inhopg3">
    <w:name w:val="toc 3"/>
    <w:basedOn w:val="Standaard"/>
    <w:next w:val="Standaard"/>
    <w:autoRedefine/>
    <w:uiPriority w:val="39"/>
    <w:unhideWhenUsed/>
    <w:rsid w:val="00271D28"/>
    <w:pPr>
      <w:ind w:left="480"/>
    </w:pPr>
  </w:style>
  <w:style w:type="paragraph" w:styleId="Inhopg1">
    <w:name w:val="toc 1"/>
    <w:basedOn w:val="Standaard"/>
    <w:next w:val="Standaard"/>
    <w:autoRedefine/>
    <w:uiPriority w:val="39"/>
    <w:unhideWhenUsed/>
    <w:rsid w:val="00271D28"/>
  </w:style>
  <w:style w:type="paragraph" w:styleId="Inhopg2">
    <w:name w:val="toc 2"/>
    <w:basedOn w:val="Standaard"/>
    <w:next w:val="Standaard"/>
    <w:autoRedefine/>
    <w:uiPriority w:val="39"/>
    <w:unhideWhenUsed/>
    <w:rsid w:val="00271D28"/>
    <w:pPr>
      <w:ind w:left="240"/>
    </w:pPr>
  </w:style>
  <w:style w:type="paragraph" w:styleId="Plattetekst">
    <w:name w:val="Body Text"/>
    <w:basedOn w:val="Standaard"/>
    <w:link w:val="PlattetekstChar"/>
    <w:rsid w:val="00EC78B1"/>
    <w:rPr>
      <w:b/>
      <w:szCs w:val="20"/>
      <w:lang w:val="nl-NL" w:eastAsia="nl-NL"/>
    </w:rPr>
  </w:style>
  <w:style w:type="character" w:customStyle="1" w:styleId="PlattetekstChar">
    <w:name w:val="Platte tekst Char"/>
    <w:basedOn w:val="Standaardalinea-lettertype"/>
    <w:link w:val="Plattetekst"/>
    <w:rsid w:val="00EC78B1"/>
    <w:rPr>
      <w:rFonts w:eastAsia="Times New Roman"/>
      <w:b/>
      <w:sz w:val="22"/>
    </w:rPr>
  </w:style>
  <w:style w:type="paragraph" w:styleId="Normaalweb">
    <w:name w:val="Normal (Web)"/>
    <w:basedOn w:val="Standaard"/>
    <w:uiPriority w:val="99"/>
    <w:unhideWhenUsed/>
    <w:rsid w:val="009829B2"/>
    <w:pPr>
      <w:spacing w:before="100" w:beforeAutospacing="1" w:after="100" w:afterAutospacing="1"/>
    </w:pPr>
    <w:rPr>
      <w:rFonts w:ascii="Times New Roman" w:hAnsi="Times New Roman"/>
      <w:lang w:val="nl-NL" w:eastAsia="nl-NL"/>
    </w:rPr>
  </w:style>
  <w:style w:type="paragraph" w:customStyle="1" w:styleId="default0">
    <w:name w:val="default"/>
    <w:basedOn w:val="Standaard"/>
    <w:rsid w:val="009829B2"/>
    <w:pPr>
      <w:spacing w:before="100" w:beforeAutospacing="1" w:after="100" w:afterAutospacing="1"/>
    </w:pPr>
    <w:rPr>
      <w:rFonts w:ascii="Times New Roman" w:hAnsi="Times New Roman"/>
      <w:lang w:val="nl-NL" w:eastAsia="nl-NL"/>
    </w:rPr>
  </w:style>
  <w:style w:type="character" w:styleId="GevolgdeHyperlink">
    <w:name w:val="FollowedHyperlink"/>
    <w:basedOn w:val="Standaardalinea-lettertype"/>
    <w:uiPriority w:val="99"/>
    <w:semiHidden/>
    <w:unhideWhenUsed/>
    <w:rsid w:val="00F17E54"/>
    <w:rPr>
      <w:color w:val="800080"/>
      <w:u w:val="single"/>
    </w:rPr>
  </w:style>
  <w:style w:type="paragraph" w:customStyle="1" w:styleId="Kleurrijkearcering-accent11">
    <w:name w:val="Kleurrijke arcering - accent 11"/>
    <w:hidden/>
    <w:uiPriority w:val="99"/>
    <w:semiHidden/>
    <w:rsid w:val="00084FA6"/>
    <w:rPr>
      <w:rFonts w:eastAsia="Times New Roman"/>
      <w:sz w:val="24"/>
      <w:szCs w:val="24"/>
      <w:lang w:val="en-US" w:eastAsia="en-US"/>
    </w:rPr>
  </w:style>
  <w:style w:type="paragraph" w:styleId="Lijstalinea">
    <w:name w:val="List Paragraph"/>
    <w:basedOn w:val="Standaard"/>
    <w:uiPriority w:val="34"/>
    <w:qFormat/>
    <w:rsid w:val="00181673"/>
    <w:pPr>
      <w:ind w:left="720"/>
      <w:contextualSpacing/>
    </w:pPr>
  </w:style>
  <w:style w:type="character" w:customStyle="1" w:styleId="apple-style-span">
    <w:name w:val="apple-style-span"/>
    <w:basedOn w:val="Standaardalinea-lettertype"/>
    <w:rsid w:val="00A47345"/>
  </w:style>
  <w:style w:type="character" w:customStyle="1" w:styleId="inleiding2">
    <w:name w:val="inleiding2"/>
    <w:basedOn w:val="Standaardalinea-lettertype"/>
    <w:rsid w:val="00F856EB"/>
    <w:rPr>
      <w:b/>
      <w:bCs/>
      <w:color w:val="3A3A3A"/>
      <w:sz w:val="19"/>
      <w:szCs w:val="19"/>
    </w:rPr>
  </w:style>
  <w:style w:type="character" w:customStyle="1" w:styleId="tussenkop1">
    <w:name w:val="tussenkop1"/>
    <w:basedOn w:val="Standaardalinea-lettertype"/>
    <w:rsid w:val="00F856EB"/>
    <w:rPr>
      <w:rFonts w:ascii="newsgoth_btroman" w:hAnsi="newsgoth_btroman" w:hint="default"/>
      <w:b w:val="0"/>
      <w:bCs w:val="0"/>
      <w:color w:val="D11921"/>
      <w:sz w:val="25"/>
      <w:szCs w:val="25"/>
    </w:rPr>
  </w:style>
  <w:style w:type="paragraph" w:styleId="Kopvaninhoudsopgave">
    <w:name w:val="TOC Heading"/>
    <w:basedOn w:val="Kop1"/>
    <w:next w:val="Standaard"/>
    <w:uiPriority w:val="39"/>
    <w:unhideWhenUsed/>
    <w:qFormat/>
    <w:rsid w:val="00712FBC"/>
    <w:pPr>
      <w:keepLines/>
      <w:numPr>
        <w:numId w:val="0"/>
      </w:numPr>
      <w:spacing w:before="480" w:after="0" w:line="276" w:lineRule="auto"/>
      <w:outlineLvl w:val="9"/>
    </w:pPr>
    <w:rPr>
      <w:rFonts w:asciiTheme="majorHAnsi" w:eastAsiaTheme="majorEastAsia" w:hAnsiTheme="majorHAnsi" w:cstheme="majorBidi"/>
      <w:color w:val="004E6C" w:themeColor="accent1" w:themeShade="BF"/>
      <w:kern w:val="0"/>
      <w:sz w:val="28"/>
      <w:szCs w:val="28"/>
      <w:lang w:val="nl-NL"/>
    </w:rPr>
  </w:style>
  <w:style w:type="paragraph" w:styleId="Geenafstand">
    <w:name w:val="No Spacing"/>
    <w:uiPriority w:val="1"/>
    <w:qFormat/>
    <w:rsid w:val="00261F5F"/>
    <w:rPr>
      <w:rFonts w:eastAsia="Times New Roman"/>
      <w:sz w:val="22"/>
      <w:szCs w:val="24"/>
      <w:lang w:val="en-US" w:eastAsia="en-US"/>
    </w:rPr>
  </w:style>
  <w:style w:type="character" w:styleId="Nadruk">
    <w:name w:val="Emphasis"/>
    <w:basedOn w:val="Standaardalinea-lettertype"/>
    <w:uiPriority w:val="20"/>
    <w:qFormat/>
    <w:rsid w:val="00FD7164"/>
    <w:rPr>
      <w:i/>
      <w:iCs/>
    </w:rPr>
  </w:style>
  <w:style w:type="paragraph" w:customStyle="1" w:styleId="EndNoteBibliography">
    <w:name w:val="EndNote Bibliography"/>
    <w:basedOn w:val="Standaard"/>
    <w:link w:val="EndNoteBibliographyChar"/>
    <w:rsid w:val="007D4A8B"/>
    <w:pPr>
      <w:spacing w:after="200"/>
    </w:pPr>
    <w:rPr>
      <w:rFonts w:eastAsiaTheme="minorEastAsia" w:cs="Calibri"/>
      <w:noProof/>
      <w:szCs w:val="22"/>
      <w:lang w:eastAsia="nl-NL"/>
    </w:rPr>
  </w:style>
  <w:style w:type="character" w:customStyle="1" w:styleId="EndNoteBibliographyChar">
    <w:name w:val="EndNote Bibliography Char"/>
    <w:basedOn w:val="Standaardalinea-lettertype"/>
    <w:link w:val="EndNoteBibliography"/>
    <w:rsid w:val="007D4A8B"/>
    <w:rPr>
      <w:rFonts w:eastAsiaTheme="minorEastAsia" w:cs="Calibri"/>
      <w:noProof/>
      <w:sz w:val="22"/>
      <w:szCs w:val="22"/>
      <w:lang w:val="en-US"/>
    </w:rPr>
  </w:style>
  <w:style w:type="character" w:styleId="Zwaar">
    <w:name w:val="Strong"/>
    <w:basedOn w:val="Standaardalinea-lettertype"/>
    <w:uiPriority w:val="22"/>
    <w:qFormat/>
    <w:rsid w:val="00C1198C"/>
    <w:rPr>
      <w:b/>
      <w:bCs/>
    </w:rPr>
  </w:style>
</w:styles>
</file>

<file path=word/webSettings.xml><?xml version="1.0" encoding="utf-8"?>
<w:webSettings xmlns:r="http://schemas.openxmlformats.org/officeDocument/2006/relationships" xmlns:w="http://schemas.openxmlformats.org/wordprocessingml/2006/main">
  <w:divs>
    <w:div w:id="151718838">
      <w:bodyDiv w:val="1"/>
      <w:marLeft w:val="0"/>
      <w:marRight w:val="0"/>
      <w:marTop w:val="0"/>
      <w:marBottom w:val="0"/>
      <w:divBdr>
        <w:top w:val="none" w:sz="0" w:space="0" w:color="auto"/>
        <w:left w:val="none" w:sz="0" w:space="0" w:color="auto"/>
        <w:bottom w:val="none" w:sz="0" w:space="0" w:color="auto"/>
        <w:right w:val="none" w:sz="0" w:space="0" w:color="auto"/>
      </w:divBdr>
    </w:div>
    <w:div w:id="185296785">
      <w:bodyDiv w:val="1"/>
      <w:marLeft w:val="0"/>
      <w:marRight w:val="0"/>
      <w:marTop w:val="0"/>
      <w:marBottom w:val="0"/>
      <w:divBdr>
        <w:top w:val="none" w:sz="0" w:space="0" w:color="auto"/>
        <w:left w:val="none" w:sz="0" w:space="0" w:color="auto"/>
        <w:bottom w:val="none" w:sz="0" w:space="0" w:color="auto"/>
        <w:right w:val="none" w:sz="0" w:space="0" w:color="auto"/>
      </w:divBdr>
      <w:divsChild>
        <w:div w:id="153954414">
          <w:marLeft w:val="0"/>
          <w:marRight w:val="0"/>
          <w:marTop w:val="0"/>
          <w:marBottom w:val="0"/>
          <w:divBdr>
            <w:top w:val="none" w:sz="0" w:space="0" w:color="auto"/>
            <w:left w:val="none" w:sz="0" w:space="0" w:color="auto"/>
            <w:bottom w:val="none" w:sz="0" w:space="0" w:color="auto"/>
            <w:right w:val="none" w:sz="0" w:space="0" w:color="auto"/>
          </w:divBdr>
          <w:divsChild>
            <w:div w:id="908998173">
              <w:marLeft w:val="0"/>
              <w:marRight w:val="0"/>
              <w:marTop w:val="0"/>
              <w:marBottom w:val="0"/>
              <w:divBdr>
                <w:top w:val="none" w:sz="0" w:space="0" w:color="auto"/>
                <w:left w:val="none" w:sz="0" w:space="0" w:color="auto"/>
                <w:bottom w:val="none" w:sz="0" w:space="0" w:color="auto"/>
                <w:right w:val="none" w:sz="0" w:space="0" w:color="auto"/>
              </w:divBdr>
              <w:divsChild>
                <w:div w:id="1271088414">
                  <w:marLeft w:val="0"/>
                  <w:marRight w:val="0"/>
                  <w:marTop w:val="0"/>
                  <w:marBottom w:val="0"/>
                  <w:divBdr>
                    <w:top w:val="none" w:sz="0" w:space="0" w:color="auto"/>
                    <w:left w:val="none" w:sz="0" w:space="0" w:color="auto"/>
                    <w:bottom w:val="none" w:sz="0" w:space="0" w:color="auto"/>
                    <w:right w:val="none" w:sz="0" w:space="0" w:color="auto"/>
                  </w:divBdr>
                  <w:divsChild>
                    <w:div w:id="14658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2863">
      <w:bodyDiv w:val="1"/>
      <w:marLeft w:val="0"/>
      <w:marRight w:val="0"/>
      <w:marTop w:val="0"/>
      <w:marBottom w:val="0"/>
      <w:divBdr>
        <w:top w:val="none" w:sz="0" w:space="0" w:color="auto"/>
        <w:left w:val="none" w:sz="0" w:space="0" w:color="auto"/>
        <w:bottom w:val="none" w:sz="0" w:space="0" w:color="auto"/>
        <w:right w:val="none" w:sz="0" w:space="0" w:color="auto"/>
      </w:divBdr>
      <w:divsChild>
        <w:div w:id="372735529">
          <w:marLeft w:val="0"/>
          <w:marRight w:val="0"/>
          <w:marTop w:val="0"/>
          <w:marBottom w:val="0"/>
          <w:divBdr>
            <w:top w:val="none" w:sz="0" w:space="0" w:color="auto"/>
            <w:left w:val="none" w:sz="0" w:space="0" w:color="auto"/>
            <w:bottom w:val="none" w:sz="0" w:space="0" w:color="auto"/>
            <w:right w:val="none" w:sz="0" w:space="0" w:color="auto"/>
          </w:divBdr>
          <w:divsChild>
            <w:div w:id="999960993">
              <w:marLeft w:val="0"/>
              <w:marRight w:val="0"/>
              <w:marTop w:val="0"/>
              <w:marBottom w:val="0"/>
              <w:divBdr>
                <w:top w:val="none" w:sz="0" w:space="0" w:color="auto"/>
                <w:left w:val="none" w:sz="0" w:space="0" w:color="auto"/>
                <w:bottom w:val="none" w:sz="0" w:space="0" w:color="auto"/>
                <w:right w:val="none" w:sz="0" w:space="0" w:color="auto"/>
              </w:divBdr>
              <w:divsChild>
                <w:div w:id="1439182626">
                  <w:marLeft w:val="0"/>
                  <w:marRight w:val="0"/>
                  <w:marTop w:val="0"/>
                  <w:marBottom w:val="0"/>
                  <w:divBdr>
                    <w:top w:val="none" w:sz="0" w:space="0" w:color="auto"/>
                    <w:left w:val="none" w:sz="0" w:space="0" w:color="auto"/>
                    <w:bottom w:val="none" w:sz="0" w:space="0" w:color="auto"/>
                    <w:right w:val="none" w:sz="0" w:space="0" w:color="auto"/>
                  </w:divBdr>
                  <w:divsChild>
                    <w:div w:id="1886411394">
                      <w:marLeft w:val="0"/>
                      <w:marRight w:val="0"/>
                      <w:marTop w:val="0"/>
                      <w:marBottom w:val="0"/>
                      <w:divBdr>
                        <w:top w:val="none" w:sz="0" w:space="0" w:color="auto"/>
                        <w:left w:val="none" w:sz="0" w:space="0" w:color="auto"/>
                        <w:bottom w:val="none" w:sz="0" w:space="0" w:color="auto"/>
                        <w:right w:val="none" w:sz="0" w:space="0" w:color="auto"/>
                      </w:divBdr>
                      <w:divsChild>
                        <w:div w:id="1688948134">
                          <w:marLeft w:val="0"/>
                          <w:marRight w:val="0"/>
                          <w:marTop w:val="0"/>
                          <w:marBottom w:val="0"/>
                          <w:divBdr>
                            <w:top w:val="none" w:sz="0" w:space="0" w:color="auto"/>
                            <w:left w:val="none" w:sz="0" w:space="0" w:color="auto"/>
                            <w:bottom w:val="none" w:sz="0" w:space="0" w:color="auto"/>
                            <w:right w:val="none" w:sz="0" w:space="0" w:color="auto"/>
                          </w:divBdr>
                          <w:divsChild>
                            <w:div w:id="1378698894">
                              <w:marLeft w:val="0"/>
                              <w:marRight w:val="0"/>
                              <w:marTop w:val="0"/>
                              <w:marBottom w:val="0"/>
                              <w:divBdr>
                                <w:top w:val="none" w:sz="0" w:space="0" w:color="auto"/>
                                <w:left w:val="none" w:sz="0" w:space="0" w:color="auto"/>
                                <w:bottom w:val="none" w:sz="0" w:space="0" w:color="auto"/>
                                <w:right w:val="none" w:sz="0" w:space="0" w:color="auto"/>
                              </w:divBdr>
                              <w:divsChild>
                                <w:div w:id="703796785">
                                  <w:marLeft w:val="0"/>
                                  <w:marRight w:val="0"/>
                                  <w:marTop w:val="0"/>
                                  <w:marBottom w:val="0"/>
                                  <w:divBdr>
                                    <w:top w:val="none" w:sz="0" w:space="0" w:color="auto"/>
                                    <w:left w:val="none" w:sz="0" w:space="0" w:color="auto"/>
                                    <w:bottom w:val="none" w:sz="0" w:space="0" w:color="auto"/>
                                    <w:right w:val="none" w:sz="0" w:space="0" w:color="auto"/>
                                  </w:divBdr>
                                  <w:divsChild>
                                    <w:div w:id="2111311544">
                                      <w:marLeft w:val="0"/>
                                      <w:marRight w:val="0"/>
                                      <w:marTop w:val="0"/>
                                      <w:marBottom w:val="0"/>
                                      <w:divBdr>
                                        <w:top w:val="none" w:sz="0" w:space="0" w:color="auto"/>
                                        <w:left w:val="none" w:sz="0" w:space="0" w:color="auto"/>
                                        <w:bottom w:val="none" w:sz="0" w:space="0" w:color="auto"/>
                                        <w:right w:val="none" w:sz="0" w:space="0" w:color="auto"/>
                                      </w:divBdr>
                                      <w:divsChild>
                                        <w:div w:id="104427041">
                                          <w:marLeft w:val="0"/>
                                          <w:marRight w:val="0"/>
                                          <w:marTop w:val="0"/>
                                          <w:marBottom w:val="0"/>
                                          <w:divBdr>
                                            <w:top w:val="none" w:sz="0" w:space="0" w:color="auto"/>
                                            <w:left w:val="none" w:sz="0" w:space="0" w:color="auto"/>
                                            <w:bottom w:val="none" w:sz="0" w:space="0" w:color="auto"/>
                                            <w:right w:val="none" w:sz="0" w:space="0" w:color="auto"/>
                                          </w:divBdr>
                                          <w:divsChild>
                                            <w:div w:id="644432801">
                                              <w:marLeft w:val="0"/>
                                              <w:marRight w:val="0"/>
                                              <w:marTop w:val="0"/>
                                              <w:marBottom w:val="0"/>
                                              <w:divBdr>
                                                <w:top w:val="none" w:sz="0" w:space="0" w:color="auto"/>
                                                <w:left w:val="none" w:sz="0" w:space="0" w:color="auto"/>
                                                <w:bottom w:val="none" w:sz="0" w:space="0" w:color="auto"/>
                                                <w:right w:val="none" w:sz="0" w:space="0" w:color="auto"/>
                                              </w:divBdr>
                                              <w:divsChild>
                                                <w:div w:id="1312176176">
                                                  <w:marLeft w:val="0"/>
                                                  <w:marRight w:val="0"/>
                                                  <w:marTop w:val="0"/>
                                                  <w:marBottom w:val="0"/>
                                                  <w:divBdr>
                                                    <w:top w:val="none" w:sz="0" w:space="0" w:color="auto"/>
                                                    <w:left w:val="none" w:sz="0" w:space="0" w:color="auto"/>
                                                    <w:bottom w:val="none" w:sz="0" w:space="0" w:color="auto"/>
                                                    <w:right w:val="none" w:sz="0" w:space="0" w:color="auto"/>
                                                  </w:divBdr>
                                                  <w:divsChild>
                                                    <w:div w:id="520750836">
                                                      <w:marLeft w:val="0"/>
                                                      <w:marRight w:val="0"/>
                                                      <w:marTop w:val="0"/>
                                                      <w:marBottom w:val="0"/>
                                                      <w:divBdr>
                                                        <w:top w:val="none" w:sz="0" w:space="0" w:color="auto"/>
                                                        <w:left w:val="none" w:sz="0" w:space="0" w:color="auto"/>
                                                        <w:bottom w:val="none" w:sz="0" w:space="0" w:color="auto"/>
                                                        <w:right w:val="none" w:sz="0" w:space="0" w:color="auto"/>
                                                      </w:divBdr>
                                                      <w:divsChild>
                                                        <w:div w:id="99103608">
                                                          <w:marLeft w:val="0"/>
                                                          <w:marRight w:val="0"/>
                                                          <w:marTop w:val="0"/>
                                                          <w:marBottom w:val="0"/>
                                                          <w:divBdr>
                                                            <w:top w:val="none" w:sz="0" w:space="0" w:color="auto"/>
                                                            <w:left w:val="none" w:sz="0" w:space="0" w:color="auto"/>
                                                            <w:bottom w:val="none" w:sz="0" w:space="0" w:color="auto"/>
                                                            <w:right w:val="none" w:sz="0" w:space="0" w:color="auto"/>
                                                          </w:divBdr>
                                                          <w:divsChild>
                                                            <w:div w:id="1266842096">
                                                              <w:marLeft w:val="0"/>
                                                              <w:marRight w:val="150"/>
                                                              <w:marTop w:val="0"/>
                                                              <w:marBottom w:val="150"/>
                                                              <w:divBdr>
                                                                <w:top w:val="none" w:sz="0" w:space="0" w:color="auto"/>
                                                                <w:left w:val="none" w:sz="0" w:space="0" w:color="auto"/>
                                                                <w:bottom w:val="none" w:sz="0" w:space="0" w:color="auto"/>
                                                                <w:right w:val="none" w:sz="0" w:space="0" w:color="auto"/>
                                                              </w:divBdr>
                                                              <w:divsChild>
                                                                <w:div w:id="2107383218">
                                                                  <w:marLeft w:val="0"/>
                                                                  <w:marRight w:val="0"/>
                                                                  <w:marTop w:val="0"/>
                                                                  <w:marBottom w:val="0"/>
                                                                  <w:divBdr>
                                                                    <w:top w:val="none" w:sz="0" w:space="0" w:color="auto"/>
                                                                    <w:left w:val="none" w:sz="0" w:space="0" w:color="auto"/>
                                                                    <w:bottom w:val="none" w:sz="0" w:space="0" w:color="auto"/>
                                                                    <w:right w:val="none" w:sz="0" w:space="0" w:color="auto"/>
                                                                  </w:divBdr>
                                                                  <w:divsChild>
                                                                    <w:div w:id="268395480">
                                                                      <w:marLeft w:val="0"/>
                                                                      <w:marRight w:val="0"/>
                                                                      <w:marTop w:val="0"/>
                                                                      <w:marBottom w:val="0"/>
                                                                      <w:divBdr>
                                                                        <w:top w:val="none" w:sz="0" w:space="0" w:color="auto"/>
                                                                        <w:left w:val="none" w:sz="0" w:space="0" w:color="auto"/>
                                                                        <w:bottom w:val="none" w:sz="0" w:space="0" w:color="auto"/>
                                                                        <w:right w:val="none" w:sz="0" w:space="0" w:color="auto"/>
                                                                      </w:divBdr>
                                                                      <w:divsChild>
                                                                        <w:div w:id="1271819819">
                                                                          <w:marLeft w:val="0"/>
                                                                          <w:marRight w:val="0"/>
                                                                          <w:marTop w:val="0"/>
                                                                          <w:marBottom w:val="0"/>
                                                                          <w:divBdr>
                                                                            <w:top w:val="none" w:sz="0" w:space="0" w:color="auto"/>
                                                                            <w:left w:val="none" w:sz="0" w:space="0" w:color="auto"/>
                                                                            <w:bottom w:val="none" w:sz="0" w:space="0" w:color="auto"/>
                                                                            <w:right w:val="none" w:sz="0" w:space="0" w:color="auto"/>
                                                                          </w:divBdr>
                                                                          <w:divsChild>
                                                                            <w:div w:id="1547450067">
                                                                              <w:marLeft w:val="0"/>
                                                                              <w:marRight w:val="0"/>
                                                                              <w:marTop w:val="0"/>
                                                                              <w:marBottom w:val="0"/>
                                                                              <w:divBdr>
                                                                                <w:top w:val="none" w:sz="0" w:space="0" w:color="auto"/>
                                                                                <w:left w:val="none" w:sz="0" w:space="0" w:color="auto"/>
                                                                                <w:bottom w:val="none" w:sz="0" w:space="0" w:color="auto"/>
                                                                                <w:right w:val="none" w:sz="0" w:space="0" w:color="auto"/>
                                                                              </w:divBdr>
                                                                              <w:divsChild>
                                                                                <w:div w:id="852112170">
                                                                                  <w:marLeft w:val="0"/>
                                                                                  <w:marRight w:val="0"/>
                                                                                  <w:marTop w:val="0"/>
                                                                                  <w:marBottom w:val="0"/>
                                                                                  <w:divBdr>
                                                                                    <w:top w:val="none" w:sz="0" w:space="0" w:color="auto"/>
                                                                                    <w:left w:val="none" w:sz="0" w:space="0" w:color="auto"/>
                                                                                    <w:bottom w:val="none" w:sz="0" w:space="0" w:color="auto"/>
                                                                                    <w:right w:val="none" w:sz="0" w:space="0" w:color="auto"/>
                                                                                  </w:divBdr>
                                                                                  <w:divsChild>
                                                                                    <w:div w:id="276914891">
                                                                                      <w:marLeft w:val="0"/>
                                                                                      <w:marRight w:val="0"/>
                                                                                      <w:marTop w:val="0"/>
                                                                                      <w:marBottom w:val="0"/>
                                                                                      <w:divBdr>
                                                                                        <w:top w:val="none" w:sz="0" w:space="0" w:color="auto"/>
                                                                                        <w:left w:val="none" w:sz="0" w:space="0" w:color="auto"/>
                                                                                        <w:bottom w:val="none" w:sz="0" w:space="0" w:color="auto"/>
                                                                                        <w:right w:val="none" w:sz="0" w:space="0" w:color="auto"/>
                                                                                      </w:divBdr>
                                                                                    </w:div>
                                                                                    <w:div w:id="462046649">
                                                                                      <w:marLeft w:val="0"/>
                                                                                      <w:marRight w:val="0"/>
                                                                                      <w:marTop w:val="0"/>
                                                                                      <w:marBottom w:val="0"/>
                                                                                      <w:divBdr>
                                                                                        <w:top w:val="none" w:sz="0" w:space="0" w:color="auto"/>
                                                                                        <w:left w:val="none" w:sz="0" w:space="0" w:color="auto"/>
                                                                                        <w:bottom w:val="none" w:sz="0" w:space="0" w:color="auto"/>
                                                                                        <w:right w:val="none" w:sz="0" w:space="0" w:color="auto"/>
                                                                                      </w:divBdr>
                                                                                    </w:div>
                                                                                    <w:div w:id="1775897609">
                                                                                      <w:marLeft w:val="0"/>
                                                                                      <w:marRight w:val="0"/>
                                                                                      <w:marTop w:val="0"/>
                                                                                      <w:marBottom w:val="0"/>
                                                                                      <w:divBdr>
                                                                                        <w:top w:val="none" w:sz="0" w:space="0" w:color="auto"/>
                                                                                        <w:left w:val="none" w:sz="0" w:space="0" w:color="auto"/>
                                                                                        <w:bottom w:val="none" w:sz="0" w:space="0" w:color="auto"/>
                                                                                        <w:right w:val="none" w:sz="0" w:space="0" w:color="auto"/>
                                                                                      </w:divBdr>
                                                                                    </w:div>
                                                                                    <w:div w:id="1781605458">
                                                                                      <w:marLeft w:val="0"/>
                                                                                      <w:marRight w:val="0"/>
                                                                                      <w:marTop w:val="0"/>
                                                                                      <w:marBottom w:val="0"/>
                                                                                      <w:divBdr>
                                                                                        <w:top w:val="none" w:sz="0" w:space="0" w:color="auto"/>
                                                                                        <w:left w:val="none" w:sz="0" w:space="0" w:color="auto"/>
                                                                                        <w:bottom w:val="none" w:sz="0" w:space="0" w:color="auto"/>
                                                                                        <w:right w:val="none" w:sz="0" w:space="0" w:color="auto"/>
                                                                                      </w:divBdr>
                                                                                    </w:div>
                                                                                    <w:div w:id="18150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340231">
      <w:bodyDiv w:val="1"/>
      <w:marLeft w:val="0"/>
      <w:marRight w:val="0"/>
      <w:marTop w:val="0"/>
      <w:marBottom w:val="0"/>
      <w:divBdr>
        <w:top w:val="none" w:sz="0" w:space="0" w:color="auto"/>
        <w:left w:val="none" w:sz="0" w:space="0" w:color="auto"/>
        <w:bottom w:val="none" w:sz="0" w:space="0" w:color="auto"/>
        <w:right w:val="none" w:sz="0" w:space="0" w:color="auto"/>
      </w:divBdr>
    </w:div>
    <w:div w:id="288048562">
      <w:bodyDiv w:val="1"/>
      <w:marLeft w:val="0"/>
      <w:marRight w:val="0"/>
      <w:marTop w:val="0"/>
      <w:marBottom w:val="0"/>
      <w:divBdr>
        <w:top w:val="none" w:sz="0" w:space="0" w:color="auto"/>
        <w:left w:val="none" w:sz="0" w:space="0" w:color="auto"/>
        <w:bottom w:val="none" w:sz="0" w:space="0" w:color="auto"/>
        <w:right w:val="none" w:sz="0" w:space="0" w:color="auto"/>
      </w:divBdr>
    </w:div>
    <w:div w:id="353504150">
      <w:bodyDiv w:val="1"/>
      <w:marLeft w:val="0"/>
      <w:marRight w:val="0"/>
      <w:marTop w:val="0"/>
      <w:marBottom w:val="0"/>
      <w:divBdr>
        <w:top w:val="none" w:sz="0" w:space="0" w:color="auto"/>
        <w:left w:val="none" w:sz="0" w:space="0" w:color="auto"/>
        <w:bottom w:val="none" w:sz="0" w:space="0" w:color="auto"/>
        <w:right w:val="none" w:sz="0" w:space="0" w:color="auto"/>
      </w:divBdr>
      <w:divsChild>
        <w:div w:id="116412419">
          <w:marLeft w:val="0"/>
          <w:marRight w:val="0"/>
          <w:marTop w:val="0"/>
          <w:marBottom w:val="0"/>
          <w:divBdr>
            <w:top w:val="none" w:sz="0" w:space="0" w:color="auto"/>
            <w:left w:val="none" w:sz="0" w:space="0" w:color="auto"/>
            <w:bottom w:val="none" w:sz="0" w:space="0" w:color="auto"/>
            <w:right w:val="none" w:sz="0" w:space="0" w:color="auto"/>
          </w:divBdr>
          <w:divsChild>
            <w:div w:id="1728184323">
              <w:marLeft w:val="0"/>
              <w:marRight w:val="0"/>
              <w:marTop w:val="0"/>
              <w:marBottom w:val="0"/>
              <w:divBdr>
                <w:top w:val="none" w:sz="0" w:space="0" w:color="auto"/>
                <w:left w:val="none" w:sz="0" w:space="0" w:color="auto"/>
                <w:bottom w:val="none" w:sz="0" w:space="0" w:color="auto"/>
                <w:right w:val="none" w:sz="0" w:space="0" w:color="auto"/>
              </w:divBdr>
              <w:divsChild>
                <w:div w:id="637488887">
                  <w:marLeft w:val="0"/>
                  <w:marRight w:val="0"/>
                  <w:marTop w:val="0"/>
                  <w:marBottom w:val="0"/>
                  <w:divBdr>
                    <w:top w:val="none" w:sz="0" w:space="0" w:color="auto"/>
                    <w:left w:val="none" w:sz="0" w:space="0" w:color="auto"/>
                    <w:bottom w:val="none" w:sz="0" w:space="0" w:color="auto"/>
                    <w:right w:val="none" w:sz="0" w:space="0" w:color="auto"/>
                  </w:divBdr>
                  <w:divsChild>
                    <w:div w:id="546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7968">
      <w:bodyDiv w:val="1"/>
      <w:marLeft w:val="0"/>
      <w:marRight w:val="0"/>
      <w:marTop w:val="0"/>
      <w:marBottom w:val="0"/>
      <w:divBdr>
        <w:top w:val="none" w:sz="0" w:space="0" w:color="auto"/>
        <w:left w:val="none" w:sz="0" w:space="0" w:color="auto"/>
        <w:bottom w:val="none" w:sz="0" w:space="0" w:color="auto"/>
        <w:right w:val="none" w:sz="0" w:space="0" w:color="auto"/>
      </w:divBdr>
      <w:divsChild>
        <w:div w:id="1830175793">
          <w:marLeft w:val="0"/>
          <w:marRight w:val="0"/>
          <w:marTop w:val="0"/>
          <w:marBottom w:val="0"/>
          <w:divBdr>
            <w:top w:val="none" w:sz="0" w:space="0" w:color="auto"/>
            <w:left w:val="none" w:sz="0" w:space="0" w:color="auto"/>
            <w:bottom w:val="none" w:sz="0" w:space="0" w:color="auto"/>
            <w:right w:val="none" w:sz="0" w:space="0" w:color="auto"/>
          </w:divBdr>
          <w:divsChild>
            <w:div w:id="2086611066">
              <w:marLeft w:val="0"/>
              <w:marRight w:val="0"/>
              <w:marTop w:val="0"/>
              <w:marBottom w:val="0"/>
              <w:divBdr>
                <w:top w:val="none" w:sz="0" w:space="0" w:color="auto"/>
                <w:left w:val="none" w:sz="0" w:space="0" w:color="auto"/>
                <w:bottom w:val="none" w:sz="0" w:space="0" w:color="auto"/>
                <w:right w:val="none" w:sz="0" w:space="0" w:color="auto"/>
              </w:divBdr>
              <w:divsChild>
                <w:div w:id="489908705">
                  <w:marLeft w:val="136"/>
                  <w:marRight w:val="136"/>
                  <w:marTop w:val="0"/>
                  <w:marBottom w:val="0"/>
                  <w:divBdr>
                    <w:top w:val="none" w:sz="0" w:space="0" w:color="auto"/>
                    <w:left w:val="none" w:sz="0" w:space="0" w:color="auto"/>
                    <w:bottom w:val="none" w:sz="0" w:space="0" w:color="auto"/>
                    <w:right w:val="none" w:sz="0" w:space="0" w:color="auto"/>
                  </w:divBdr>
                  <w:divsChild>
                    <w:div w:id="1502816006">
                      <w:marLeft w:val="0"/>
                      <w:marRight w:val="0"/>
                      <w:marTop w:val="0"/>
                      <w:marBottom w:val="0"/>
                      <w:divBdr>
                        <w:top w:val="single" w:sz="12" w:space="3" w:color="auto"/>
                        <w:left w:val="single" w:sz="12" w:space="3" w:color="auto"/>
                        <w:bottom w:val="single" w:sz="12" w:space="3" w:color="auto"/>
                        <w:right w:val="single" w:sz="12" w:space="3" w:color="auto"/>
                      </w:divBdr>
                    </w:div>
                  </w:divsChild>
                </w:div>
              </w:divsChild>
            </w:div>
          </w:divsChild>
        </w:div>
      </w:divsChild>
    </w:div>
    <w:div w:id="386534390">
      <w:bodyDiv w:val="1"/>
      <w:marLeft w:val="0"/>
      <w:marRight w:val="0"/>
      <w:marTop w:val="0"/>
      <w:marBottom w:val="0"/>
      <w:divBdr>
        <w:top w:val="none" w:sz="0" w:space="0" w:color="auto"/>
        <w:left w:val="none" w:sz="0" w:space="0" w:color="auto"/>
        <w:bottom w:val="none" w:sz="0" w:space="0" w:color="auto"/>
        <w:right w:val="none" w:sz="0" w:space="0" w:color="auto"/>
      </w:divBdr>
    </w:div>
    <w:div w:id="426387978">
      <w:bodyDiv w:val="1"/>
      <w:marLeft w:val="0"/>
      <w:marRight w:val="0"/>
      <w:marTop w:val="0"/>
      <w:marBottom w:val="0"/>
      <w:divBdr>
        <w:top w:val="none" w:sz="0" w:space="0" w:color="auto"/>
        <w:left w:val="none" w:sz="0" w:space="0" w:color="auto"/>
        <w:bottom w:val="none" w:sz="0" w:space="0" w:color="auto"/>
        <w:right w:val="none" w:sz="0" w:space="0" w:color="auto"/>
      </w:divBdr>
    </w:div>
    <w:div w:id="525286956">
      <w:bodyDiv w:val="1"/>
      <w:marLeft w:val="0"/>
      <w:marRight w:val="0"/>
      <w:marTop w:val="0"/>
      <w:marBottom w:val="0"/>
      <w:divBdr>
        <w:top w:val="none" w:sz="0" w:space="0" w:color="auto"/>
        <w:left w:val="none" w:sz="0" w:space="0" w:color="auto"/>
        <w:bottom w:val="none" w:sz="0" w:space="0" w:color="auto"/>
        <w:right w:val="none" w:sz="0" w:space="0" w:color="auto"/>
      </w:divBdr>
    </w:div>
    <w:div w:id="589041481">
      <w:bodyDiv w:val="1"/>
      <w:marLeft w:val="0"/>
      <w:marRight w:val="0"/>
      <w:marTop w:val="0"/>
      <w:marBottom w:val="0"/>
      <w:divBdr>
        <w:top w:val="none" w:sz="0" w:space="0" w:color="auto"/>
        <w:left w:val="none" w:sz="0" w:space="0" w:color="auto"/>
        <w:bottom w:val="none" w:sz="0" w:space="0" w:color="auto"/>
        <w:right w:val="none" w:sz="0" w:space="0" w:color="auto"/>
      </w:divBdr>
    </w:div>
    <w:div w:id="613830935">
      <w:bodyDiv w:val="1"/>
      <w:marLeft w:val="0"/>
      <w:marRight w:val="0"/>
      <w:marTop w:val="0"/>
      <w:marBottom w:val="0"/>
      <w:divBdr>
        <w:top w:val="none" w:sz="0" w:space="0" w:color="auto"/>
        <w:left w:val="none" w:sz="0" w:space="0" w:color="auto"/>
        <w:bottom w:val="none" w:sz="0" w:space="0" w:color="auto"/>
        <w:right w:val="none" w:sz="0" w:space="0" w:color="auto"/>
      </w:divBdr>
    </w:div>
    <w:div w:id="685255988">
      <w:bodyDiv w:val="1"/>
      <w:marLeft w:val="0"/>
      <w:marRight w:val="0"/>
      <w:marTop w:val="0"/>
      <w:marBottom w:val="0"/>
      <w:divBdr>
        <w:top w:val="none" w:sz="0" w:space="0" w:color="auto"/>
        <w:left w:val="none" w:sz="0" w:space="0" w:color="auto"/>
        <w:bottom w:val="none" w:sz="0" w:space="0" w:color="auto"/>
        <w:right w:val="none" w:sz="0" w:space="0" w:color="auto"/>
      </w:divBdr>
      <w:divsChild>
        <w:div w:id="1448159392">
          <w:marLeft w:val="0"/>
          <w:marRight w:val="0"/>
          <w:marTop w:val="0"/>
          <w:marBottom w:val="0"/>
          <w:divBdr>
            <w:top w:val="none" w:sz="0" w:space="0" w:color="auto"/>
            <w:left w:val="none" w:sz="0" w:space="0" w:color="auto"/>
            <w:bottom w:val="none" w:sz="0" w:space="0" w:color="auto"/>
            <w:right w:val="none" w:sz="0" w:space="0" w:color="auto"/>
          </w:divBdr>
          <w:divsChild>
            <w:div w:id="53240834">
              <w:marLeft w:val="0"/>
              <w:marRight w:val="0"/>
              <w:marTop w:val="0"/>
              <w:marBottom w:val="0"/>
              <w:divBdr>
                <w:top w:val="none" w:sz="0" w:space="0" w:color="auto"/>
                <w:left w:val="none" w:sz="0" w:space="0" w:color="auto"/>
                <w:bottom w:val="none" w:sz="0" w:space="0" w:color="auto"/>
                <w:right w:val="none" w:sz="0" w:space="0" w:color="auto"/>
              </w:divBdr>
              <w:divsChild>
                <w:div w:id="1530412713">
                  <w:marLeft w:val="0"/>
                  <w:marRight w:val="0"/>
                  <w:marTop w:val="340"/>
                  <w:marBottom w:val="0"/>
                  <w:divBdr>
                    <w:top w:val="none" w:sz="0" w:space="0" w:color="auto"/>
                    <w:left w:val="none" w:sz="0" w:space="0" w:color="auto"/>
                    <w:bottom w:val="none" w:sz="0" w:space="0" w:color="auto"/>
                    <w:right w:val="none" w:sz="0" w:space="0" w:color="auto"/>
                  </w:divBdr>
                  <w:divsChild>
                    <w:div w:id="1736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7032">
      <w:bodyDiv w:val="1"/>
      <w:marLeft w:val="0"/>
      <w:marRight w:val="0"/>
      <w:marTop w:val="0"/>
      <w:marBottom w:val="0"/>
      <w:divBdr>
        <w:top w:val="none" w:sz="0" w:space="0" w:color="auto"/>
        <w:left w:val="none" w:sz="0" w:space="0" w:color="auto"/>
        <w:bottom w:val="none" w:sz="0" w:space="0" w:color="auto"/>
        <w:right w:val="none" w:sz="0" w:space="0" w:color="auto"/>
      </w:divBdr>
    </w:div>
    <w:div w:id="936863345">
      <w:bodyDiv w:val="1"/>
      <w:marLeft w:val="0"/>
      <w:marRight w:val="0"/>
      <w:marTop w:val="0"/>
      <w:marBottom w:val="0"/>
      <w:divBdr>
        <w:top w:val="none" w:sz="0" w:space="0" w:color="auto"/>
        <w:left w:val="none" w:sz="0" w:space="0" w:color="auto"/>
        <w:bottom w:val="none" w:sz="0" w:space="0" w:color="auto"/>
        <w:right w:val="none" w:sz="0" w:space="0" w:color="auto"/>
      </w:divBdr>
    </w:div>
    <w:div w:id="1168204479">
      <w:bodyDiv w:val="1"/>
      <w:marLeft w:val="0"/>
      <w:marRight w:val="0"/>
      <w:marTop w:val="0"/>
      <w:marBottom w:val="0"/>
      <w:divBdr>
        <w:top w:val="none" w:sz="0" w:space="0" w:color="auto"/>
        <w:left w:val="none" w:sz="0" w:space="0" w:color="auto"/>
        <w:bottom w:val="none" w:sz="0" w:space="0" w:color="auto"/>
        <w:right w:val="none" w:sz="0" w:space="0" w:color="auto"/>
      </w:divBdr>
    </w:div>
    <w:div w:id="1204251371">
      <w:bodyDiv w:val="1"/>
      <w:marLeft w:val="0"/>
      <w:marRight w:val="0"/>
      <w:marTop w:val="0"/>
      <w:marBottom w:val="0"/>
      <w:divBdr>
        <w:top w:val="none" w:sz="0" w:space="0" w:color="auto"/>
        <w:left w:val="none" w:sz="0" w:space="0" w:color="auto"/>
        <w:bottom w:val="none" w:sz="0" w:space="0" w:color="auto"/>
        <w:right w:val="none" w:sz="0" w:space="0" w:color="auto"/>
      </w:divBdr>
    </w:div>
    <w:div w:id="1425879146">
      <w:bodyDiv w:val="1"/>
      <w:marLeft w:val="0"/>
      <w:marRight w:val="0"/>
      <w:marTop w:val="0"/>
      <w:marBottom w:val="0"/>
      <w:divBdr>
        <w:top w:val="none" w:sz="0" w:space="0" w:color="auto"/>
        <w:left w:val="none" w:sz="0" w:space="0" w:color="auto"/>
        <w:bottom w:val="none" w:sz="0" w:space="0" w:color="auto"/>
        <w:right w:val="none" w:sz="0" w:space="0" w:color="auto"/>
      </w:divBdr>
    </w:div>
    <w:div w:id="1537155258">
      <w:bodyDiv w:val="1"/>
      <w:marLeft w:val="0"/>
      <w:marRight w:val="0"/>
      <w:marTop w:val="0"/>
      <w:marBottom w:val="0"/>
      <w:divBdr>
        <w:top w:val="none" w:sz="0" w:space="0" w:color="auto"/>
        <w:left w:val="none" w:sz="0" w:space="0" w:color="auto"/>
        <w:bottom w:val="none" w:sz="0" w:space="0" w:color="auto"/>
        <w:right w:val="none" w:sz="0" w:space="0" w:color="auto"/>
      </w:divBdr>
      <w:divsChild>
        <w:div w:id="1714114648">
          <w:marLeft w:val="0"/>
          <w:marRight w:val="0"/>
          <w:marTop w:val="0"/>
          <w:marBottom w:val="0"/>
          <w:divBdr>
            <w:top w:val="none" w:sz="0" w:space="0" w:color="auto"/>
            <w:left w:val="none" w:sz="0" w:space="0" w:color="auto"/>
            <w:bottom w:val="none" w:sz="0" w:space="0" w:color="auto"/>
            <w:right w:val="none" w:sz="0" w:space="0" w:color="auto"/>
          </w:divBdr>
          <w:divsChild>
            <w:div w:id="1030296897">
              <w:marLeft w:val="0"/>
              <w:marRight w:val="0"/>
              <w:marTop w:val="0"/>
              <w:marBottom w:val="0"/>
              <w:divBdr>
                <w:top w:val="none" w:sz="0" w:space="0" w:color="auto"/>
                <w:left w:val="none" w:sz="0" w:space="0" w:color="auto"/>
                <w:bottom w:val="none" w:sz="0" w:space="0" w:color="auto"/>
                <w:right w:val="none" w:sz="0" w:space="0" w:color="auto"/>
              </w:divBdr>
              <w:divsChild>
                <w:div w:id="952977715">
                  <w:marLeft w:val="0"/>
                  <w:marRight w:val="0"/>
                  <w:marTop w:val="0"/>
                  <w:marBottom w:val="0"/>
                  <w:divBdr>
                    <w:top w:val="none" w:sz="0" w:space="0" w:color="auto"/>
                    <w:left w:val="none" w:sz="0" w:space="0" w:color="auto"/>
                    <w:bottom w:val="none" w:sz="0" w:space="0" w:color="auto"/>
                    <w:right w:val="none" w:sz="0" w:space="0" w:color="auto"/>
                  </w:divBdr>
                  <w:divsChild>
                    <w:div w:id="3681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64920">
      <w:bodyDiv w:val="1"/>
      <w:marLeft w:val="0"/>
      <w:marRight w:val="0"/>
      <w:marTop w:val="0"/>
      <w:marBottom w:val="0"/>
      <w:divBdr>
        <w:top w:val="none" w:sz="0" w:space="0" w:color="auto"/>
        <w:left w:val="none" w:sz="0" w:space="0" w:color="auto"/>
        <w:bottom w:val="none" w:sz="0" w:space="0" w:color="auto"/>
        <w:right w:val="none" w:sz="0" w:space="0" w:color="auto"/>
      </w:divBdr>
    </w:div>
    <w:div w:id="1631856727">
      <w:bodyDiv w:val="1"/>
      <w:marLeft w:val="0"/>
      <w:marRight w:val="0"/>
      <w:marTop w:val="0"/>
      <w:marBottom w:val="0"/>
      <w:divBdr>
        <w:top w:val="none" w:sz="0" w:space="0" w:color="auto"/>
        <w:left w:val="none" w:sz="0" w:space="0" w:color="auto"/>
        <w:bottom w:val="none" w:sz="0" w:space="0" w:color="auto"/>
        <w:right w:val="none" w:sz="0" w:space="0" w:color="auto"/>
      </w:divBdr>
    </w:div>
    <w:div w:id="1676767100">
      <w:bodyDiv w:val="1"/>
      <w:marLeft w:val="0"/>
      <w:marRight w:val="0"/>
      <w:marTop w:val="0"/>
      <w:marBottom w:val="0"/>
      <w:divBdr>
        <w:top w:val="none" w:sz="0" w:space="0" w:color="auto"/>
        <w:left w:val="none" w:sz="0" w:space="0" w:color="auto"/>
        <w:bottom w:val="none" w:sz="0" w:space="0" w:color="auto"/>
        <w:right w:val="none" w:sz="0" w:space="0" w:color="auto"/>
      </w:divBdr>
    </w:div>
    <w:div w:id="1783379306">
      <w:bodyDiv w:val="1"/>
      <w:marLeft w:val="0"/>
      <w:marRight w:val="0"/>
      <w:marTop w:val="0"/>
      <w:marBottom w:val="0"/>
      <w:divBdr>
        <w:top w:val="none" w:sz="0" w:space="0" w:color="auto"/>
        <w:left w:val="none" w:sz="0" w:space="0" w:color="auto"/>
        <w:bottom w:val="none" w:sz="0" w:space="0" w:color="auto"/>
        <w:right w:val="none" w:sz="0" w:space="0" w:color="auto"/>
      </w:divBdr>
    </w:div>
    <w:div w:id="1812357114">
      <w:bodyDiv w:val="1"/>
      <w:marLeft w:val="0"/>
      <w:marRight w:val="0"/>
      <w:marTop w:val="0"/>
      <w:marBottom w:val="0"/>
      <w:divBdr>
        <w:top w:val="none" w:sz="0" w:space="0" w:color="auto"/>
        <w:left w:val="none" w:sz="0" w:space="0" w:color="auto"/>
        <w:bottom w:val="none" w:sz="0" w:space="0" w:color="auto"/>
        <w:right w:val="none" w:sz="0" w:space="0" w:color="auto"/>
      </w:divBdr>
    </w:div>
    <w:div w:id="1813448708">
      <w:bodyDiv w:val="1"/>
      <w:marLeft w:val="0"/>
      <w:marRight w:val="0"/>
      <w:marTop w:val="0"/>
      <w:marBottom w:val="0"/>
      <w:divBdr>
        <w:top w:val="none" w:sz="0" w:space="0" w:color="auto"/>
        <w:left w:val="none" w:sz="0" w:space="0" w:color="auto"/>
        <w:bottom w:val="none" w:sz="0" w:space="0" w:color="auto"/>
        <w:right w:val="none" w:sz="0" w:space="0" w:color="auto"/>
      </w:divBdr>
    </w:div>
    <w:div w:id="1936941735">
      <w:bodyDiv w:val="1"/>
      <w:marLeft w:val="0"/>
      <w:marRight w:val="0"/>
      <w:marTop w:val="0"/>
      <w:marBottom w:val="0"/>
      <w:divBdr>
        <w:top w:val="none" w:sz="0" w:space="0" w:color="auto"/>
        <w:left w:val="none" w:sz="0" w:space="0" w:color="auto"/>
        <w:bottom w:val="none" w:sz="0" w:space="0" w:color="auto"/>
        <w:right w:val="none" w:sz="0" w:space="0" w:color="auto"/>
      </w:divBdr>
    </w:div>
    <w:div w:id="20799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olingen@parkinsonnet.nl" TargetMode="External"/><Relationship Id="rId18" Type="http://schemas.openxmlformats.org/officeDocument/2006/relationships/hyperlink" Target="https://parkinsonnet.typeform.com/to/fdEVbX" TargetMode="External"/><Relationship Id="rId26" Type="http://schemas.openxmlformats.org/officeDocument/2006/relationships/hyperlink" Target="mailto:Gemmy.Peters@radboudumc.n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rkinsonnet.nl/media/video's/parkinsonnet-video's/ergotherapeu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arkinsonzorgzoeker.nl/" TargetMode="External"/><Relationship Id="rId17" Type="http://schemas.openxmlformats.org/officeDocument/2006/relationships/hyperlink" Target="https://parkinsonnet.typeform.com/to/fdEVbX" TargetMode="External"/><Relationship Id="rId25" Type="http://schemas.openxmlformats.org/officeDocument/2006/relationships/hyperlink" Target="https://www.youtube.com/watch?v=Ql0CWMmKxdE" TargetMode="External"/><Relationship Id="rId33" Type="http://schemas.openxmlformats.org/officeDocument/2006/relationships/hyperlink" Target="https://www.nbccongrescentrum.nl/rout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rkinsonnet.nl/scholingen/scholingsvoorwaarden" TargetMode="External"/><Relationship Id="rId20" Type="http://schemas.openxmlformats.org/officeDocument/2006/relationships/hyperlink" Target="http://www.parkinsonnet.nl/media/video's/parkinsonnet-video's/di%C3%ABtist" TargetMode="External"/><Relationship Id="rId29" Type="http://schemas.openxmlformats.org/officeDocument/2006/relationships/hyperlink" Target="http://www.ppep4all.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insonnet.nl/deelname" TargetMode="External"/><Relationship Id="rId24" Type="http://schemas.openxmlformats.org/officeDocument/2006/relationships/hyperlink" Target="http://www.parkinsonnet.nl/media/video's/parkinsonnet-video's/gespecialiseerd-verpleegkundige" TargetMode="External"/><Relationship Id="rId32" Type="http://schemas.openxmlformats.org/officeDocument/2006/relationships/hyperlink" Target="mailto:scholingen@parkinsonnet.nl"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cholingen@parkinsonet.nl" TargetMode="External"/><Relationship Id="rId23" Type="http://schemas.openxmlformats.org/officeDocument/2006/relationships/hyperlink" Target="http://www.parkinsonnet.nl/media/video's/parkinsonnet-video's/logopedie" TargetMode="External"/><Relationship Id="rId28" Type="http://schemas.openxmlformats.org/officeDocument/2006/relationships/hyperlink" Target="mailto:scholingen@parkinsonnet.nl" TargetMode="External"/><Relationship Id="rId36" Type="http://schemas.openxmlformats.org/officeDocument/2006/relationships/footer" Target="footer2.xml"/><Relationship Id="rId10" Type="http://schemas.openxmlformats.org/officeDocument/2006/relationships/hyperlink" Target="http://www.parkinsonnet.nl/scholingen/scholingsvoorwaarden" TargetMode="External"/><Relationship Id="rId19" Type="http://schemas.openxmlformats.org/officeDocument/2006/relationships/hyperlink" Target="http://www.parkinsonnet.nl/parkinson/behandelrichtlijnen" TargetMode="External"/><Relationship Id="rId31" Type="http://schemas.openxmlformats.org/officeDocument/2006/relationships/hyperlink" Target="mailto:Colin.vanderHeijden@radboudumc.nl" TargetMode="External"/><Relationship Id="rId4" Type="http://schemas.openxmlformats.org/officeDocument/2006/relationships/settings" Target="settings.xml"/><Relationship Id="rId9" Type="http://schemas.openxmlformats.org/officeDocument/2006/relationships/hyperlink" Target="http://www.parkinsonnet.nl/congres" TargetMode="External"/><Relationship Id="rId14" Type="http://schemas.openxmlformats.org/officeDocument/2006/relationships/hyperlink" Target="mailto:scholingen@parkinsonnet.nll" TargetMode="External"/><Relationship Id="rId22" Type="http://schemas.openxmlformats.org/officeDocument/2006/relationships/hyperlink" Target="http://www.parkinsonnet.nl/media/video's/parkinsonnet-video's/fysio-oefentherapeut" TargetMode="External"/><Relationship Id="rId27" Type="http://schemas.openxmlformats.org/officeDocument/2006/relationships/hyperlink" Target="mailto:Colin.vanderHeijden@radboudumc.nl" TargetMode="External"/><Relationship Id="rId30" Type="http://schemas.openxmlformats.org/officeDocument/2006/relationships/hyperlink" Target="mailto:paul.rabsztyn@radboudumc.nl"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Radboudumc">
      <a:dk1>
        <a:srgbClr val="000000"/>
      </a:dk1>
      <a:lt1>
        <a:sysClr val="window" lastClr="FFFFFF"/>
      </a:lt1>
      <a:dk2>
        <a:srgbClr val="00AFDC"/>
      </a:dk2>
      <a:lt2>
        <a:srgbClr val="FFFFFF"/>
      </a:lt2>
      <a:accent1>
        <a:srgbClr val="006991"/>
      </a:accent1>
      <a:accent2>
        <a:srgbClr val="7FB4C8"/>
      </a:accent2>
      <a:accent3>
        <a:srgbClr val="00AFDC"/>
      </a:accent3>
      <a:accent4>
        <a:srgbClr val="7FD7ED"/>
      </a:accent4>
      <a:accent5>
        <a:srgbClr val="CCCCCC"/>
      </a:accent5>
      <a:accent6>
        <a:srgbClr val="E6E6E6"/>
      </a:accent6>
      <a:hlink>
        <a:srgbClr val="000000"/>
      </a:hlink>
      <a:folHlink>
        <a:srgbClr val="00AFD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100D7-53BA-44B4-A85C-FBA792DB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26</Pages>
  <Words>6117</Words>
  <Characters>33645</Characters>
  <Application>Microsoft Office Word</Application>
  <DocSecurity>0</DocSecurity>
  <Lines>280</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St Radboud</Company>
  <LinksUpToDate>false</LinksUpToDate>
  <CharactersWithSpaces>39683</CharactersWithSpaces>
  <SharedDoc>false</SharedDoc>
  <HLinks>
    <vt:vector size="348" baseType="variant">
      <vt:variant>
        <vt:i4>655462</vt:i4>
      </vt:variant>
      <vt:variant>
        <vt:i4>210</vt:i4>
      </vt:variant>
      <vt:variant>
        <vt:i4>0</vt:i4>
      </vt:variant>
      <vt:variant>
        <vt:i4>5</vt:i4>
      </vt:variant>
      <vt:variant>
        <vt:lpwstr>https://www.digid.nl/</vt:lpwstr>
      </vt:variant>
      <vt:variant>
        <vt:lpwstr/>
      </vt:variant>
      <vt:variant>
        <vt:i4>5243000</vt:i4>
      </vt:variant>
      <vt:variant>
        <vt:i4>207</vt:i4>
      </vt:variant>
      <vt:variant>
        <vt:i4>0</vt:i4>
      </vt:variant>
      <vt:variant>
        <vt:i4>5</vt:i4>
      </vt:variant>
      <vt:variant>
        <vt:lpwstr>http://www.mijnzorgnet.nl</vt:lpwstr>
      </vt:variant>
      <vt:variant>
        <vt:lpwstr/>
      </vt:variant>
      <vt:variant>
        <vt:i4>5243000</vt:i4>
      </vt:variant>
      <vt:variant>
        <vt:i4>204</vt:i4>
      </vt:variant>
      <vt:variant>
        <vt:i4>0</vt:i4>
      </vt:variant>
      <vt:variant>
        <vt:i4>5</vt:i4>
      </vt:variant>
      <vt:variant>
        <vt:lpwstr>http://www.mijnzorgnet.nl</vt:lpwstr>
      </vt:variant>
      <vt:variant>
        <vt:lpwstr/>
      </vt:variant>
      <vt:variant>
        <vt:i4>3211380</vt:i4>
      </vt:variant>
      <vt:variant>
        <vt:i4>201</vt:i4>
      </vt:variant>
      <vt:variant>
        <vt:i4>0</vt:i4>
      </vt:variant>
      <vt:variant>
        <vt:i4>5</vt:i4>
      </vt:variant>
      <vt:variant>
        <vt:lpwstr>https://www.mijnzorgnet.nl/welkom/register</vt:lpwstr>
      </vt:variant>
      <vt:variant>
        <vt:lpwstr/>
      </vt:variant>
      <vt:variant>
        <vt:i4>7733358</vt:i4>
      </vt:variant>
      <vt:variant>
        <vt:i4>198</vt:i4>
      </vt:variant>
      <vt:variant>
        <vt:i4>0</vt:i4>
      </vt:variant>
      <vt:variant>
        <vt:i4>5</vt:i4>
      </vt:variant>
      <vt:variant>
        <vt:lpwstr>mailto:martha.huvenaars@radboudumc.nl</vt:lpwstr>
      </vt:variant>
      <vt:variant>
        <vt:lpwstr/>
      </vt:variant>
      <vt:variant>
        <vt:i4>7012434</vt:i4>
      </vt:variant>
      <vt:variant>
        <vt:i4>195</vt:i4>
      </vt:variant>
      <vt:variant>
        <vt:i4>0</vt:i4>
      </vt:variant>
      <vt:variant>
        <vt:i4>5</vt:i4>
      </vt:variant>
      <vt:variant>
        <vt:lpwstr>https://www.mijnzorgnet.nl/vervolgopleiding_tot_parkinsonverpleegkundige/m/module_5/</vt:lpwstr>
      </vt:variant>
      <vt:variant>
        <vt:lpwstr/>
      </vt:variant>
      <vt:variant>
        <vt:i4>7012434</vt:i4>
      </vt:variant>
      <vt:variant>
        <vt:i4>192</vt:i4>
      </vt:variant>
      <vt:variant>
        <vt:i4>0</vt:i4>
      </vt:variant>
      <vt:variant>
        <vt:i4>5</vt:i4>
      </vt:variant>
      <vt:variant>
        <vt:lpwstr>https://www.mijnzorgnet.nl/vervolgopleiding_tot_parkinsonverpleegkundige/m/module_5/</vt:lpwstr>
      </vt:variant>
      <vt:variant>
        <vt:lpwstr/>
      </vt:variant>
      <vt:variant>
        <vt:i4>5111917</vt:i4>
      </vt:variant>
      <vt:variant>
        <vt:i4>189</vt:i4>
      </vt:variant>
      <vt:variant>
        <vt:i4>0</vt:i4>
      </vt:variant>
      <vt:variant>
        <vt:i4>5</vt:i4>
      </vt:variant>
      <vt:variant>
        <vt:lpwstr>mailto:mbewester@home.nl</vt:lpwstr>
      </vt:variant>
      <vt:variant>
        <vt:lpwstr/>
      </vt:variant>
      <vt:variant>
        <vt:i4>852061</vt:i4>
      </vt:variant>
      <vt:variant>
        <vt:i4>186</vt:i4>
      </vt:variant>
      <vt:variant>
        <vt:i4>0</vt:i4>
      </vt:variant>
      <vt:variant>
        <vt:i4>5</vt:i4>
      </vt:variant>
      <vt:variant>
        <vt:lpwstr>http://www.palliatief.nl</vt:lpwstr>
      </vt:variant>
      <vt:variant>
        <vt:lpwstr/>
      </vt:variant>
      <vt:variant>
        <vt:i4>1966174</vt:i4>
      </vt:variant>
      <vt:variant>
        <vt:i4>183</vt:i4>
      </vt:variant>
      <vt:variant>
        <vt:i4>0</vt:i4>
      </vt:variant>
      <vt:variant>
        <vt:i4>5</vt:i4>
      </vt:variant>
      <vt:variant>
        <vt:lpwstr>http://www.pallialine.nl</vt:lpwstr>
      </vt:variant>
      <vt:variant>
        <vt:lpwstr/>
      </vt:variant>
      <vt:variant>
        <vt:i4>852061</vt:i4>
      </vt:variant>
      <vt:variant>
        <vt:i4>180</vt:i4>
      </vt:variant>
      <vt:variant>
        <vt:i4>0</vt:i4>
      </vt:variant>
      <vt:variant>
        <vt:i4>5</vt:i4>
      </vt:variant>
      <vt:variant>
        <vt:lpwstr>http://www.palliatief.nl</vt:lpwstr>
      </vt:variant>
      <vt:variant>
        <vt:lpwstr/>
      </vt:variant>
      <vt:variant>
        <vt:i4>1966174</vt:i4>
      </vt:variant>
      <vt:variant>
        <vt:i4>177</vt:i4>
      </vt:variant>
      <vt:variant>
        <vt:i4>0</vt:i4>
      </vt:variant>
      <vt:variant>
        <vt:i4>5</vt:i4>
      </vt:variant>
      <vt:variant>
        <vt:lpwstr>http://www.pallialine.nl</vt:lpwstr>
      </vt:variant>
      <vt:variant>
        <vt:lpwstr/>
      </vt:variant>
      <vt:variant>
        <vt:i4>2818158</vt:i4>
      </vt:variant>
      <vt:variant>
        <vt:i4>174</vt:i4>
      </vt:variant>
      <vt:variant>
        <vt:i4>0</vt:i4>
      </vt:variant>
      <vt:variant>
        <vt:i4>5</vt:i4>
      </vt:variant>
      <vt:variant>
        <vt:lpwstr>mailto:info@majavisser.nl</vt:lpwstr>
      </vt:variant>
      <vt:variant>
        <vt:lpwstr/>
      </vt:variant>
      <vt:variant>
        <vt:i4>4915315</vt:i4>
      </vt:variant>
      <vt:variant>
        <vt:i4>171</vt:i4>
      </vt:variant>
      <vt:variant>
        <vt:i4>0</vt:i4>
      </vt:variant>
      <vt:variant>
        <vt:i4>5</vt:i4>
      </vt:variant>
      <vt:variant>
        <vt:lpwstr>https://www.mijnzorgnet.nl/vervolgopleiding_tot_parkinsonverpleegkundige/m/module_3/32570.aspx</vt:lpwstr>
      </vt:variant>
      <vt:variant>
        <vt:lpwstr/>
      </vt:variant>
      <vt:variant>
        <vt:i4>7012436</vt:i4>
      </vt:variant>
      <vt:variant>
        <vt:i4>168</vt:i4>
      </vt:variant>
      <vt:variant>
        <vt:i4>0</vt:i4>
      </vt:variant>
      <vt:variant>
        <vt:i4>5</vt:i4>
      </vt:variant>
      <vt:variant>
        <vt:lpwstr>https://www.mijnzorgnet.nl/vervolgopleiding_tot_parkinsonverpleegkundige/m/module_3/</vt:lpwstr>
      </vt:variant>
      <vt:variant>
        <vt:lpwstr/>
      </vt:variant>
      <vt:variant>
        <vt:i4>3145785</vt:i4>
      </vt:variant>
      <vt:variant>
        <vt:i4>165</vt:i4>
      </vt:variant>
      <vt:variant>
        <vt:i4>0</vt:i4>
      </vt:variant>
      <vt:variant>
        <vt:i4>5</vt:i4>
      </vt:variant>
      <vt:variant>
        <vt:lpwstr>http://www.ncbi.nlm.nih.gov/pubmed</vt:lpwstr>
      </vt:variant>
      <vt:variant>
        <vt:lpwstr/>
      </vt:variant>
      <vt:variant>
        <vt:i4>3473482</vt:i4>
      </vt:variant>
      <vt:variant>
        <vt:i4>162</vt:i4>
      </vt:variant>
      <vt:variant>
        <vt:i4>0</vt:i4>
      </vt:variant>
      <vt:variant>
        <vt:i4>5</vt:i4>
      </vt:variant>
      <vt:variant>
        <vt:lpwstr>http://www.cbo.nl/Downloads/880/rl_parkinson_10.pdf</vt:lpwstr>
      </vt:variant>
      <vt:variant>
        <vt:lpwstr/>
      </vt:variant>
      <vt:variant>
        <vt:i4>4390968</vt:i4>
      </vt:variant>
      <vt:variant>
        <vt:i4>159</vt:i4>
      </vt:variant>
      <vt:variant>
        <vt:i4>0</vt:i4>
      </vt:variant>
      <vt:variant>
        <vt:i4>5</vt:i4>
      </vt:variant>
      <vt:variant>
        <vt:lpwstr>mailto:gabriel.roodbol@radboudumc.nl</vt:lpwstr>
      </vt:variant>
      <vt:variant>
        <vt:lpwstr/>
      </vt:variant>
      <vt:variant>
        <vt:i4>5046389</vt:i4>
      </vt:variant>
      <vt:variant>
        <vt:i4>156</vt:i4>
      </vt:variant>
      <vt:variant>
        <vt:i4>0</vt:i4>
      </vt:variant>
      <vt:variant>
        <vt:i4>5</vt:i4>
      </vt:variant>
      <vt:variant>
        <vt:lpwstr>https://www.mijnzorgnet.nl/vervolgopleiding_tot_parkinsonverpleegkundige/m/module_3/32615.aspx</vt:lpwstr>
      </vt:variant>
      <vt:variant>
        <vt:lpwstr/>
      </vt:variant>
      <vt:variant>
        <vt:i4>8126566</vt:i4>
      </vt:variant>
      <vt:variant>
        <vt:i4>153</vt:i4>
      </vt:variant>
      <vt:variant>
        <vt:i4>0</vt:i4>
      </vt:variant>
      <vt:variant>
        <vt:i4>5</vt:i4>
      </vt:variant>
      <vt:variant>
        <vt:lpwstr>http://www.psychiatrienet.nl/oudesite/files/MADRS_vragenlijst.pdf</vt:lpwstr>
      </vt:variant>
      <vt:variant>
        <vt:lpwstr/>
      </vt:variant>
      <vt:variant>
        <vt:i4>4522107</vt:i4>
      </vt:variant>
      <vt:variant>
        <vt:i4>150</vt:i4>
      </vt:variant>
      <vt:variant>
        <vt:i4>0</vt:i4>
      </vt:variant>
      <vt:variant>
        <vt:i4>5</vt:i4>
      </vt:variant>
      <vt:variant>
        <vt:lpwstr>https://www.mijnzorgnet.nl/vervolgopleiding_tot_parkinsonverpleegkundige/m/module_2/32599.aspx</vt:lpwstr>
      </vt:variant>
      <vt:variant>
        <vt:lpwstr/>
      </vt:variant>
      <vt:variant>
        <vt:i4>5046386</vt:i4>
      </vt:variant>
      <vt:variant>
        <vt:i4>147</vt:i4>
      </vt:variant>
      <vt:variant>
        <vt:i4>0</vt:i4>
      </vt:variant>
      <vt:variant>
        <vt:i4>5</vt:i4>
      </vt:variant>
      <vt:variant>
        <vt:lpwstr>https://www.mijnzorgnet.nl/vervolgopleiding_tot_parkinsonverpleegkundige/m/module_2/32613.aspx</vt:lpwstr>
      </vt:variant>
      <vt:variant>
        <vt:lpwstr/>
      </vt:variant>
      <vt:variant>
        <vt:i4>7733358</vt:i4>
      </vt:variant>
      <vt:variant>
        <vt:i4>144</vt:i4>
      </vt:variant>
      <vt:variant>
        <vt:i4>0</vt:i4>
      </vt:variant>
      <vt:variant>
        <vt:i4>5</vt:i4>
      </vt:variant>
      <vt:variant>
        <vt:lpwstr>mailto:martha.huvenaars@radboudumc.nl</vt:lpwstr>
      </vt:variant>
      <vt:variant>
        <vt:lpwstr/>
      </vt:variant>
      <vt:variant>
        <vt:i4>6881356</vt:i4>
      </vt:variant>
      <vt:variant>
        <vt:i4>141</vt:i4>
      </vt:variant>
      <vt:variant>
        <vt:i4>0</vt:i4>
      </vt:variant>
      <vt:variant>
        <vt:i4>5</vt:i4>
      </vt:variant>
      <vt:variant>
        <vt:lpwstr>https://www.youtube.com/watch?v=EnS4SMQJPKg</vt:lpwstr>
      </vt:variant>
      <vt:variant>
        <vt:lpwstr/>
      </vt:variant>
      <vt:variant>
        <vt:i4>3866625</vt:i4>
      </vt:variant>
      <vt:variant>
        <vt:i4>138</vt:i4>
      </vt:variant>
      <vt:variant>
        <vt:i4>0</vt:i4>
      </vt:variant>
      <vt:variant>
        <vt:i4>5</vt:i4>
      </vt:variant>
      <vt:variant>
        <vt:lpwstr>https://www.youtube.com/watch?v=91BZnsm4oHY</vt:lpwstr>
      </vt:variant>
      <vt:variant>
        <vt:lpwstr/>
      </vt:variant>
      <vt:variant>
        <vt:i4>5111929</vt:i4>
      </vt:variant>
      <vt:variant>
        <vt:i4>135</vt:i4>
      </vt:variant>
      <vt:variant>
        <vt:i4>0</vt:i4>
      </vt:variant>
      <vt:variant>
        <vt:i4>5</vt:i4>
      </vt:variant>
      <vt:variant>
        <vt:lpwstr>https://www.mijnzorgnet.nl/vervolgopleiding_tot_parkinsonverpleegkundige/m/module_2/32628.aspx</vt:lpwstr>
      </vt:variant>
      <vt:variant>
        <vt:lpwstr/>
      </vt:variant>
      <vt:variant>
        <vt:i4>3473482</vt:i4>
      </vt:variant>
      <vt:variant>
        <vt:i4>132</vt:i4>
      </vt:variant>
      <vt:variant>
        <vt:i4>0</vt:i4>
      </vt:variant>
      <vt:variant>
        <vt:i4>5</vt:i4>
      </vt:variant>
      <vt:variant>
        <vt:lpwstr>http://www.cbo.nl/Downloads/880/rl_parkinson_10.pdf</vt:lpwstr>
      </vt:variant>
      <vt:variant>
        <vt:lpwstr/>
      </vt:variant>
      <vt:variant>
        <vt:i4>4980850</vt:i4>
      </vt:variant>
      <vt:variant>
        <vt:i4>129</vt:i4>
      </vt:variant>
      <vt:variant>
        <vt:i4>0</vt:i4>
      </vt:variant>
      <vt:variant>
        <vt:i4>5</vt:i4>
      </vt:variant>
      <vt:variant>
        <vt:lpwstr>https://www.mijnzorgnet.nl/vervolgopleiding_tot_parkinsonverpleegkundige/m/module_1/32600.aspx</vt:lpwstr>
      </vt:variant>
      <vt:variant>
        <vt:lpwstr/>
      </vt:variant>
      <vt:variant>
        <vt:i4>8192037</vt:i4>
      </vt:variant>
      <vt:variant>
        <vt:i4>126</vt:i4>
      </vt:variant>
      <vt:variant>
        <vt:i4>0</vt:i4>
      </vt:variant>
      <vt:variant>
        <vt:i4>5</vt:i4>
      </vt:variant>
      <vt:variant>
        <vt:lpwstr>http://www.royalcollege.ca/portal/page/portal/rc/canmeds/framework</vt:lpwstr>
      </vt:variant>
      <vt:variant>
        <vt:lpwstr/>
      </vt:variant>
      <vt:variant>
        <vt:i4>5767225</vt:i4>
      </vt:variant>
      <vt:variant>
        <vt:i4>123</vt:i4>
      </vt:variant>
      <vt:variant>
        <vt:i4>0</vt:i4>
      </vt:variant>
      <vt:variant>
        <vt:i4>5</vt:i4>
      </vt:variant>
      <vt:variant>
        <vt:lpwstr>http://www.discura.nl/discura/download/common/canmeds.pdf</vt:lpwstr>
      </vt:variant>
      <vt:variant>
        <vt:lpwstr/>
      </vt:variant>
      <vt:variant>
        <vt:i4>7733358</vt:i4>
      </vt:variant>
      <vt:variant>
        <vt:i4>120</vt:i4>
      </vt:variant>
      <vt:variant>
        <vt:i4>0</vt:i4>
      </vt:variant>
      <vt:variant>
        <vt:i4>5</vt:i4>
      </vt:variant>
      <vt:variant>
        <vt:lpwstr>mailto:martha.huvenaars@radboudumc.nl</vt:lpwstr>
      </vt:variant>
      <vt:variant>
        <vt:lpwstr/>
      </vt:variant>
      <vt:variant>
        <vt:i4>3211378</vt:i4>
      </vt:variant>
      <vt:variant>
        <vt:i4>117</vt:i4>
      </vt:variant>
      <vt:variant>
        <vt:i4>0</vt:i4>
      </vt:variant>
      <vt:variant>
        <vt:i4>5</vt:i4>
      </vt:variant>
      <vt:variant>
        <vt:lpwstr>https://www.mijnzorgnet.nl/welkom/home</vt:lpwstr>
      </vt:variant>
      <vt:variant>
        <vt:lpwstr/>
      </vt:variant>
      <vt:variant>
        <vt:i4>7209073</vt:i4>
      </vt:variant>
      <vt:variant>
        <vt:i4>114</vt:i4>
      </vt:variant>
      <vt:variant>
        <vt:i4>0</vt:i4>
      </vt:variant>
      <vt:variant>
        <vt:i4>5</vt:i4>
      </vt:variant>
      <vt:variant>
        <vt:lpwstr>https://www.mijnzorgnet.nl/vervolgopleiding_tot_parkinsonverpleegkundige/m/algemene_documenten/32598.aspx</vt:lpwstr>
      </vt:variant>
      <vt:variant>
        <vt:lpwstr/>
      </vt:variant>
      <vt:variant>
        <vt:i4>7667756</vt:i4>
      </vt:variant>
      <vt:variant>
        <vt:i4>111</vt:i4>
      </vt:variant>
      <vt:variant>
        <vt:i4>0</vt:i4>
      </vt:variant>
      <vt:variant>
        <vt:i4>5</vt:i4>
      </vt:variant>
      <vt:variant>
        <vt:lpwstr>http://www.waalsprinter.nl</vt:lpwstr>
      </vt:variant>
      <vt:variant>
        <vt:lpwstr/>
      </vt:variant>
      <vt:variant>
        <vt:i4>1704058</vt:i4>
      </vt:variant>
      <vt:variant>
        <vt:i4>108</vt:i4>
      </vt:variant>
      <vt:variant>
        <vt:i4>0</vt:i4>
      </vt:variant>
      <vt:variant>
        <vt:i4>5</vt:i4>
      </vt:variant>
      <vt:variant>
        <vt:lpwstr>http://www.valdin.nl/</vt:lpwstr>
      </vt:variant>
      <vt:variant>
        <vt:lpwstr/>
      </vt:variant>
      <vt:variant>
        <vt:i4>5243000</vt:i4>
      </vt:variant>
      <vt:variant>
        <vt:i4>105</vt:i4>
      </vt:variant>
      <vt:variant>
        <vt:i4>0</vt:i4>
      </vt:variant>
      <vt:variant>
        <vt:i4>5</vt:i4>
      </vt:variant>
      <vt:variant>
        <vt:lpwstr>http://www.mijnzorgnet.nl</vt:lpwstr>
      </vt:variant>
      <vt:variant>
        <vt:lpwstr/>
      </vt:variant>
      <vt:variant>
        <vt:i4>983093</vt:i4>
      </vt:variant>
      <vt:variant>
        <vt:i4>102</vt:i4>
      </vt:variant>
      <vt:variant>
        <vt:i4>0</vt:i4>
      </vt:variant>
      <vt:variant>
        <vt:i4>5</vt:i4>
      </vt:variant>
      <vt:variant>
        <vt:lpwstr>mailto:k.g.p.m.gilissen@mca.nl</vt:lpwstr>
      </vt:variant>
      <vt:variant>
        <vt:lpwstr/>
      </vt:variant>
      <vt:variant>
        <vt:i4>1376277</vt:i4>
      </vt:variant>
      <vt:variant>
        <vt:i4>99</vt:i4>
      </vt:variant>
      <vt:variant>
        <vt:i4>0</vt:i4>
      </vt:variant>
      <vt:variant>
        <vt:i4>5</vt:i4>
      </vt:variant>
      <vt:variant>
        <vt:lpwstr>http://neuro.venvn.nl/Werkgroepen/Parkinson.aspx</vt:lpwstr>
      </vt:variant>
      <vt:variant>
        <vt:lpwstr/>
      </vt:variant>
      <vt:variant>
        <vt:i4>4784184</vt:i4>
      </vt:variant>
      <vt:variant>
        <vt:i4>96</vt:i4>
      </vt:variant>
      <vt:variant>
        <vt:i4>0</vt:i4>
      </vt:variant>
      <vt:variant>
        <vt:i4>5</vt:i4>
      </vt:variant>
      <vt:variant>
        <vt:lpwstr>mailto:herma.lennaerts@radboudumc.nl</vt:lpwstr>
      </vt:variant>
      <vt:variant>
        <vt:lpwstr/>
      </vt:variant>
      <vt:variant>
        <vt:i4>7733358</vt:i4>
      </vt:variant>
      <vt:variant>
        <vt:i4>93</vt:i4>
      </vt:variant>
      <vt:variant>
        <vt:i4>0</vt:i4>
      </vt:variant>
      <vt:variant>
        <vt:i4>5</vt:i4>
      </vt:variant>
      <vt:variant>
        <vt:lpwstr>mailto:martha.huvenaars@radboudumc.nl</vt:lpwstr>
      </vt:variant>
      <vt:variant>
        <vt:lpwstr/>
      </vt:variant>
      <vt:variant>
        <vt:i4>1900553</vt:i4>
      </vt:variant>
      <vt:variant>
        <vt:i4>86</vt:i4>
      </vt:variant>
      <vt:variant>
        <vt:i4>0</vt:i4>
      </vt:variant>
      <vt:variant>
        <vt:i4>5</vt:i4>
      </vt:variant>
      <vt:variant>
        <vt:lpwstr/>
      </vt:variant>
      <vt:variant>
        <vt:lpwstr>_Toc370286496</vt:lpwstr>
      </vt:variant>
      <vt:variant>
        <vt:i4>1900554</vt:i4>
      </vt:variant>
      <vt:variant>
        <vt:i4>80</vt:i4>
      </vt:variant>
      <vt:variant>
        <vt:i4>0</vt:i4>
      </vt:variant>
      <vt:variant>
        <vt:i4>5</vt:i4>
      </vt:variant>
      <vt:variant>
        <vt:lpwstr/>
      </vt:variant>
      <vt:variant>
        <vt:lpwstr>_Toc370286495</vt:lpwstr>
      </vt:variant>
      <vt:variant>
        <vt:i4>1900555</vt:i4>
      </vt:variant>
      <vt:variant>
        <vt:i4>74</vt:i4>
      </vt:variant>
      <vt:variant>
        <vt:i4>0</vt:i4>
      </vt:variant>
      <vt:variant>
        <vt:i4>5</vt:i4>
      </vt:variant>
      <vt:variant>
        <vt:lpwstr/>
      </vt:variant>
      <vt:variant>
        <vt:lpwstr>_Toc370286494</vt:lpwstr>
      </vt:variant>
      <vt:variant>
        <vt:i4>1900556</vt:i4>
      </vt:variant>
      <vt:variant>
        <vt:i4>68</vt:i4>
      </vt:variant>
      <vt:variant>
        <vt:i4>0</vt:i4>
      </vt:variant>
      <vt:variant>
        <vt:i4>5</vt:i4>
      </vt:variant>
      <vt:variant>
        <vt:lpwstr/>
      </vt:variant>
      <vt:variant>
        <vt:lpwstr>_Toc370286493</vt:lpwstr>
      </vt:variant>
      <vt:variant>
        <vt:i4>1900557</vt:i4>
      </vt:variant>
      <vt:variant>
        <vt:i4>62</vt:i4>
      </vt:variant>
      <vt:variant>
        <vt:i4>0</vt:i4>
      </vt:variant>
      <vt:variant>
        <vt:i4>5</vt:i4>
      </vt:variant>
      <vt:variant>
        <vt:lpwstr/>
      </vt:variant>
      <vt:variant>
        <vt:lpwstr>_Toc370286492</vt:lpwstr>
      </vt:variant>
      <vt:variant>
        <vt:i4>1900558</vt:i4>
      </vt:variant>
      <vt:variant>
        <vt:i4>56</vt:i4>
      </vt:variant>
      <vt:variant>
        <vt:i4>0</vt:i4>
      </vt:variant>
      <vt:variant>
        <vt:i4>5</vt:i4>
      </vt:variant>
      <vt:variant>
        <vt:lpwstr/>
      </vt:variant>
      <vt:variant>
        <vt:lpwstr>_Toc370286491</vt:lpwstr>
      </vt:variant>
      <vt:variant>
        <vt:i4>1900559</vt:i4>
      </vt:variant>
      <vt:variant>
        <vt:i4>50</vt:i4>
      </vt:variant>
      <vt:variant>
        <vt:i4>0</vt:i4>
      </vt:variant>
      <vt:variant>
        <vt:i4>5</vt:i4>
      </vt:variant>
      <vt:variant>
        <vt:lpwstr/>
      </vt:variant>
      <vt:variant>
        <vt:lpwstr>_Toc370286490</vt:lpwstr>
      </vt:variant>
      <vt:variant>
        <vt:i4>1835014</vt:i4>
      </vt:variant>
      <vt:variant>
        <vt:i4>44</vt:i4>
      </vt:variant>
      <vt:variant>
        <vt:i4>0</vt:i4>
      </vt:variant>
      <vt:variant>
        <vt:i4>5</vt:i4>
      </vt:variant>
      <vt:variant>
        <vt:lpwstr/>
      </vt:variant>
      <vt:variant>
        <vt:lpwstr>_Toc370286489</vt:lpwstr>
      </vt:variant>
      <vt:variant>
        <vt:i4>1835015</vt:i4>
      </vt:variant>
      <vt:variant>
        <vt:i4>38</vt:i4>
      </vt:variant>
      <vt:variant>
        <vt:i4>0</vt:i4>
      </vt:variant>
      <vt:variant>
        <vt:i4>5</vt:i4>
      </vt:variant>
      <vt:variant>
        <vt:lpwstr/>
      </vt:variant>
      <vt:variant>
        <vt:lpwstr>_Toc370286488</vt:lpwstr>
      </vt:variant>
      <vt:variant>
        <vt:i4>1835016</vt:i4>
      </vt:variant>
      <vt:variant>
        <vt:i4>32</vt:i4>
      </vt:variant>
      <vt:variant>
        <vt:i4>0</vt:i4>
      </vt:variant>
      <vt:variant>
        <vt:i4>5</vt:i4>
      </vt:variant>
      <vt:variant>
        <vt:lpwstr/>
      </vt:variant>
      <vt:variant>
        <vt:lpwstr>_Toc370286487</vt:lpwstr>
      </vt:variant>
      <vt:variant>
        <vt:i4>1835017</vt:i4>
      </vt:variant>
      <vt:variant>
        <vt:i4>26</vt:i4>
      </vt:variant>
      <vt:variant>
        <vt:i4>0</vt:i4>
      </vt:variant>
      <vt:variant>
        <vt:i4>5</vt:i4>
      </vt:variant>
      <vt:variant>
        <vt:lpwstr/>
      </vt:variant>
      <vt:variant>
        <vt:lpwstr>_Toc370286486</vt:lpwstr>
      </vt:variant>
      <vt:variant>
        <vt:i4>1835018</vt:i4>
      </vt:variant>
      <vt:variant>
        <vt:i4>20</vt:i4>
      </vt:variant>
      <vt:variant>
        <vt:i4>0</vt:i4>
      </vt:variant>
      <vt:variant>
        <vt:i4>5</vt:i4>
      </vt:variant>
      <vt:variant>
        <vt:lpwstr/>
      </vt:variant>
      <vt:variant>
        <vt:lpwstr>_Toc370286485</vt:lpwstr>
      </vt:variant>
      <vt:variant>
        <vt:i4>1835019</vt:i4>
      </vt:variant>
      <vt:variant>
        <vt:i4>14</vt:i4>
      </vt:variant>
      <vt:variant>
        <vt:i4>0</vt:i4>
      </vt:variant>
      <vt:variant>
        <vt:i4>5</vt:i4>
      </vt:variant>
      <vt:variant>
        <vt:lpwstr/>
      </vt:variant>
      <vt:variant>
        <vt:lpwstr>_Toc370286484</vt:lpwstr>
      </vt:variant>
      <vt:variant>
        <vt:i4>1835020</vt:i4>
      </vt:variant>
      <vt:variant>
        <vt:i4>8</vt:i4>
      </vt:variant>
      <vt:variant>
        <vt:i4>0</vt:i4>
      </vt:variant>
      <vt:variant>
        <vt:i4>5</vt:i4>
      </vt:variant>
      <vt:variant>
        <vt:lpwstr/>
      </vt:variant>
      <vt:variant>
        <vt:lpwstr>_Toc370286483</vt:lpwstr>
      </vt:variant>
      <vt:variant>
        <vt:i4>1835021</vt:i4>
      </vt:variant>
      <vt:variant>
        <vt:i4>2</vt:i4>
      </vt:variant>
      <vt:variant>
        <vt:i4>0</vt:i4>
      </vt:variant>
      <vt:variant>
        <vt:i4>5</vt:i4>
      </vt:variant>
      <vt:variant>
        <vt:lpwstr/>
      </vt:variant>
      <vt:variant>
        <vt:lpwstr>_Toc370286482</vt:lpwstr>
      </vt:variant>
      <vt:variant>
        <vt:i4>2162748</vt:i4>
      </vt:variant>
      <vt:variant>
        <vt:i4>-1</vt:i4>
      </vt:variant>
      <vt:variant>
        <vt:i4>1029</vt:i4>
      </vt:variant>
      <vt:variant>
        <vt:i4>1</vt:i4>
      </vt:variant>
      <vt:variant>
        <vt:lpwstr>http://www.hrmforce.com/upload/canmeds.jpg</vt:lpwstr>
      </vt:variant>
      <vt:variant>
        <vt:lpwstr/>
      </vt:variant>
      <vt:variant>
        <vt:i4>7995392</vt:i4>
      </vt:variant>
      <vt:variant>
        <vt:i4>-1</vt:i4>
      </vt:variant>
      <vt:variant>
        <vt:i4>1040</vt:i4>
      </vt:variant>
      <vt:variant>
        <vt:i4>4</vt:i4>
      </vt:variant>
      <vt:variant>
        <vt:lpwstr>http://www.parkinsonnet.nl/</vt:lpwstr>
      </vt:variant>
      <vt:variant>
        <vt:lpwstr/>
      </vt:variant>
      <vt:variant>
        <vt:i4>1376277</vt:i4>
      </vt:variant>
      <vt:variant>
        <vt:i4>-1</vt:i4>
      </vt:variant>
      <vt:variant>
        <vt:i4>1044</vt:i4>
      </vt:variant>
      <vt:variant>
        <vt:i4>4</vt:i4>
      </vt:variant>
      <vt:variant>
        <vt:lpwstr>http://neuro.venvn.nl/Werkgroepen/Parkinson.aspx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z416129</dc:creator>
  <cp:lastModifiedBy>Z056165</cp:lastModifiedBy>
  <cp:revision>94</cp:revision>
  <cp:lastPrinted>2019-03-26T12:22:00Z</cp:lastPrinted>
  <dcterms:created xsi:type="dcterms:W3CDTF">2019-03-22T14:10:00Z</dcterms:created>
  <dcterms:modified xsi:type="dcterms:W3CDTF">2019-03-26T13:22:00Z</dcterms:modified>
</cp:coreProperties>
</file>